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90"/>
        </w:tabs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吐鲁番市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  <w:t>卫健委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  <w:lang w:val="en-US" w:eastAsia="zh-CN"/>
        </w:rPr>
        <w:t>第三季度</w:t>
      </w: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饮用水水质监测结果公示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为掌握吐鲁番市饮用水水质卫生状况，市卫健委根据《2023年自治区基本公卫饮用水水质卫生监测项目实施方案》要求，在全市范围内开展饮用水水质监测，设置监测点32个。2023年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第二、三季度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共采集水样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32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份，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其中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出厂水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份，二次加压水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份及末梢水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26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份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依据《生活饮用水卫生标准检验方法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GB/T 5750-2006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》对水质常规指标（微生物指标、毒理学指标、感官性状、一般化学指标、消毒剂指标等）和水质非常规指标（氨氮）指标进行检测，并按照《生活饮用水卫生标准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GB5749-2006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》进行评价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监测结果32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份水样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中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，合格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水样29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份，不合格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份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</w:rPr>
        <w:t>主要指标检测情况</w:t>
      </w:r>
      <w:r>
        <w:rPr>
          <w:rFonts w:hint="eastAsia" w:ascii="仿宋" w:hAnsi="仿宋" w:eastAsia="仿宋" w:cs="仿宋"/>
          <w:color w:val="333333"/>
          <w:kern w:val="2"/>
          <w:sz w:val="32"/>
          <w:szCs w:val="32"/>
          <w:shd w:val="clear" w:color="auto" w:fill="FFFFFF"/>
          <w:lang w:val="en-US" w:eastAsia="zh-CN"/>
        </w:rPr>
        <w:t>如下：</w:t>
      </w:r>
    </w:p>
    <w:tbl>
      <w:tblPr>
        <w:tblStyle w:val="5"/>
        <w:tblpPr w:leftFromText="180" w:rightFromText="180" w:vertAnchor="text" w:horzAnchor="page" w:tblpX="1873" w:tblpY="270"/>
        <w:tblOverlap w:val="never"/>
        <w:tblW w:w="819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200"/>
        <w:gridCol w:w="2091"/>
        <w:gridCol w:w="1555"/>
        <w:gridCol w:w="1710"/>
        <w:gridCol w:w="1634"/>
      </w:tblGrid>
      <w:tr>
        <w:tblPrEx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序号</w:t>
            </w: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指标</w:t>
            </w: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总例数（份）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达标数（份）</w:t>
            </w: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达标率（%）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1</w:t>
            </w: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色度</w:t>
            </w: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rFonts w:hint="default" w:eastAsiaTheme="minorEastAsia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rFonts w:hint="default" w:eastAsiaTheme="minorEastAsia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2</w:t>
            </w: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浑浊度</w:t>
            </w: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3</w:t>
            </w: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臭和味</w:t>
            </w: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4</w:t>
            </w: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肉眼可见物</w:t>
            </w: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5</w:t>
            </w: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pH</w:t>
            </w: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6</w:t>
            </w: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总硬度</w:t>
            </w: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7</w:t>
            </w: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溶解性总固体</w:t>
            </w: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8</w:t>
            </w: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挥发酚类</w:t>
            </w: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9</w:t>
            </w: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阴离子合成洗涤剂</w:t>
            </w: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10</w:t>
            </w: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硫酸盐</w:t>
            </w: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11</w:t>
            </w: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氯化物</w:t>
            </w: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12</w:t>
            </w: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游离余氯</w:t>
            </w: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13</w:t>
            </w: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氟化物</w:t>
            </w: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14</w:t>
            </w: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氰化物</w:t>
            </w: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15</w:t>
            </w: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硝酸盐（氮）</w:t>
            </w: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16</w:t>
            </w: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氨氮</w:t>
            </w: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17</w:t>
            </w: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耗氧量</w:t>
            </w: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0" w:hRule="atLeast"/>
        </w:trPr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18</w:t>
            </w: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铝</w:t>
            </w: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19</w:t>
            </w: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铁</w:t>
            </w: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20</w:t>
            </w: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锰</w:t>
            </w: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21</w:t>
            </w: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铜</w:t>
            </w: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22</w:t>
            </w: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锌</w:t>
            </w: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23</w:t>
            </w: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砷</w:t>
            </w: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24</w:t>
            </w: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硒</w:t>
            </w: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25</w:t>
            </w: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汞</w:t>
            </w: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26</w:t>
            </w: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镉</w:t>
            </w: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27</w:t>
            </w: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铬（六价）</w:t>
            </w: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28</w:t>
            </w: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铅</w:t>
            </w: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29</w:t>
            </w: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三氯甲烷</w:t>
            </w: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30</w:t>
            </w: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四氯化碳</w:t>
            </w: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00%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31</w:t>
            </w: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菌落总数</w:t>
            </w: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rFonts w:hint="default" w:eastAsiaTheme="minorEastAsia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96.9</w:t>
            </w:r>
            <w:r>
              <w:rPr>
                <w:color w:val="333333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32</w:t>
            </w: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总大肠菌群</w:t>
            </w: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rFonts w:hint="default" w:eastAsiaTheme="minorEastAsia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90.63</w:t>
            </w:r>
            <w:r>
              <w:rPr>
                <w:color w:val="333333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33</w:t>
            </w: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耐热大肠菌群</w:t>
            </w: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rFonts w:hint="default" w:eastAsiaTheme="minorEastAsia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90.63</w:t>
            </w:r>
            <w:r>
              <w:rPr>
                <w:color w:val="333333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34</w:t>
            </w:r>
          </w:p>
        </w:tc>
        <w:tc>
          <w:tcPr>
            <w:tcW w:w="20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2"/>
                <w:szCs w:val="22"/>
              </w:rPr>
              <w:t>大肠埃希氏菌</w:t>
            </w:r>
          </w:p>
        </w:tc>
        <w:tc>
          <w:tcPr>
            <w:tcW w:w="1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24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rFonts w:hint="default" w:eastAsiaTheme="minorEastAsia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333333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6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450" w:lineRule="atLeast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Fonts w:hint="eastAsia"/>
                <w:color w:val="333333"/>
                <w:sz w:val="28"/>
                <w:szCs w:val="28"/>
              </w:rPr>
              <w:t>1</w:t>
            </w:r>
            <w:r>
              <w:rPr>
                <w:color w:val="333333"/>
                <w:sz w:val="28"/>
                <w:szCs w:val="28"/>
              </w:rPr>
              <w:t>00%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 w:line="450" w:lineRule="atLeast"/>
        <w:ind w:firstLine="420"/>
        <w:jc w:val="both"/>
        <w:rPr>
          <w:rFonts w:ascii="微软雅黑" w:hAnsi="微软雅黑" w:eastAsia="微软雅黑" w:cs="微软雅黑"/>
          <w:color w:val="333333"/>
          <w:sz w:val="28"/>
          <w:szCs w:val="28"/>
        </w:rPr>
      </w:pPr>
    </w:p>
    <w:p>
      <w:pPr>
        <w:spacing w:line="560" w:lineRule="exact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                        吐鲁番市卫生健康委员会</w:t>
      </w:r>
    </w:p>
    <w:p>
      <w:pPr>
        <w:spacing w:line="560" w:lineRule="exact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 xml:space="preserve">                           2023年</w:t>
      </w:r>
      <w:r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日</w:t>
      </w:r>
    </w:p>
    <w:sectPr>
      <w:pgSz w:w="11906" w:h="16838"/>
      <w:pgMar w:top="2098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1MDlhZTcwZmZkMTE3MDczZTBiM2I2YmE2MzBjZmEifQ=="/>
  </w:docVars>
  <w:rsids>
    <w:rsidRoot w:val="6C446F04"/>
    <w:rsid w:val="00231BC3"/>
    <w:rsid w:val="00243986"/>
    <w:rsid w:val="002D31C8"/>
    <w:rsid w:val="00552BCD"/>
    <w:rsid w:val="0068633B"/>
    <w:rsid w:val="00686D4C"/>
    <w:rsid w:val="00806404"/>
    <w:rsid w:val="00B918B5"/>
    <w:rsid w:val="00F64C86"/>
    <w:rsid w:val="00FB31BB"/>
    <w:rsid w:val="00FB4A0A"/>
    <w:rsid w:val="01593EC7"/>
    <w:rsid w:val="01EF081E"/>
    <w:rsid w:val="077B6149"/>
    <w:rsid w:val="11BF3CAD"/>
    <w:rsid w:val="23885177"/>
    <w:rsid w:val="24670A1E"/>
    <w:rsid w:val="283D7403"/>
    <w:rsid w:val="32C65671"/>
    <w:rsid w:val="4FB17355"/>
    <w:rsid w:val="53E813EA"/>
    <w:rsid w:val="567C6E17"/>
    <w:rsid w:val="5695349F"/>
    <w:rsid w:val="6C446F04"/>
    <w:rsid w:val="6EE318A8"/>
    <w:rsid w:val="7ECB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167</Words>
  <Characters>958</Characters>
  <Lines>7</Lines>
  <Paragraphs>2</Paragraphs>
  <TotalTime>4</TotalTime>
  <ScaleCrop>false</ScaleCrop>
  <LinksUpToDate>false</LinksUpToDate>
  <CharactersWithSpaces>1123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2023-10-17T04:42:00Z</dcterms:created>
  <dc:creator>Administrator</dc:creator>
  <cp:lastModifiedBy>Z</cp:lastModifiedBy>
  <cp:lastPrinted>2023-11-03T08:00:00Z</cp:lastPrinted>
  <dcterms:modified xsi:type="dcterms:W3CDTF">2023-11-23T04:12:56Z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9F7A43DA0BD1434B949A3622C716FF18_13</vt:lpwstr>
  </property>
</Properties>
</file>