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吐鲁番市水利局法制审核人员信息表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单位（盖章）：                                                时间：2024年4月14日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60"/>
        <w:gridCol w:w="1845"/>
        <w:gridCol w:w="675"/>
        <w:gridCol w:w="645"/>
        <w:gridCol w:w="900"/>
        <w:gridCol w:w="1125"/>
        <w:gridCol w:w="870"/>
        <w:gridCol w:w="1545"/>
        <w:gridCol w:w="1440"/>
        <w:gridCol w:w="975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科室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行政执法证编码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编制性质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李志强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水利工程</w:t>
            </w:r>
            <w:bookmarkStart w:id="0" w:name="_GoBack"/>
            <w:bookmarkEnd w:id="0"/>
          </w:p>
        </w:tc>
        <w:tc>
          <w:tcPr>
            <w:tcW w:w="87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54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13565581880</w:t>
            </w:r>
          </w:p>
        </w:tc>
        <w:tc>
          <w:tcPr>
            <w:tcW w:w="97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水资源管理中心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牙合甫·买合木提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维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农田水利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主任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31030018013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13565583004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工程建设管理科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张苏斌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经济管理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科长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31030018018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13239950962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河湖管理与水寒灾害防御科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万志刚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农田水利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科长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31030018014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13565581881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水资源管理中心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岳建华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水利工程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31030018010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15009950700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规划计划与财务审计科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纪晓霞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  <w:t>水文水资源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科长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31030018020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17709952005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7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移民科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韦东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农田水利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科长</w:t>
            </w:r>
          </w:p>
        </w:tc>
        <w:tc>
          <w:tcPr>
            <w:tcW w:w="15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31030018027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13579542086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674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填表人：艾尔肯江·玉拉音                                             电话：18196060010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ZjAzMmYzNDZkNDcyMjIzYjExZjc3ODZkMDEyZTQifQ=="/>
  </w:docVars>
  <w:rsids>
    <w:rsidRoot w:val="3F0C3D9B"/>
    <w:rsid w:val="01767B24"/>
    <w:rsid w:val="21BE0F4D"/>
    <w:rsid w:val="241A61E3"/>
    <w:rsid w:val="2A1C633A"/>
    <w:rsid w:val="3F0C3D9B"/>
    <w:rsid w:val="707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2024-04-13T22:51:00Z</dcterms:created>
  <dc:creator>arkin</dc:creator>
  <cp:lastModifiedBy>arkin</cp:lastModifiedBy>
  <dcterms:modified xsi:type="dcterms:W3CDTF">2024-04-14T02:05:08Z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937F13C504CA45F8939722FA6972559F_11</vt:lpwstr>
  </property>
</Properties>
</file>