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2"/>
        <w:ind w:left="120"/>
      </w:pPr>
      <w:r>
        <w:rPr/>
        <w:t>附件1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202"/>
        <w:ind w:left="102" w:right="1507"/>
        <w:jc w:val="center"/>
      </w:pPr>
      <w:r>
        <w:rPr/>
        <w:t>海南热带雨林国家公园普通纪念币新疆辖区分配数量</w:t>
      </w:r>
    </w:p>
    <w:p>
      <w:pPr>
        <w:pStyle w:val="BodyText"/>
        <w:spacing w:before="161"/>
        <w:ind w:left="6" w:right="1507"/>
        <w:jc w:val="center"/>
      </w:pPr>
      <w:r>
        <w:rPr/>
        <w:t>（单位：枚）</w:t>
      </w:r>
    </w:p>
    <w:p>
      <w:pPr>
        <w:spacing w:after="0"/>
        <w:jc w:val="center"/>
        <w:sectPr>
          <w:type w:val="continuous"/>
          <w:pgSz w:w="11910" w:h="16840"/>
          <w:pgMar w:top="1460" w:bottom="280" w:left="1680" w:right="1620"/>
          <w:cols w:num="2" w:equalWidth="0">
            <w:col w:w="761" w:space="679"/>
            <w:col w:w="7170"/>
          </w:cols>
        </w:sect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1431"/>
        <w:gridCol w:w="1149"/>
        <w:gridCol w:w="1046"/>
        <w:gridCol w:w="1131"/>
        <w:gridCol w:w="1311"/>
        <w:gridCol w:w="1364"/>
      </w:tblGrid>
      <w:tr>
        <w:trPr>
          <w:trHeight w:val="1736" w:hRule="atLeast"/>
        </w:trPr>
        <w:tc>
          <w:tcPr>
            <w:tcW w:w="90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192" w:right="18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31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95" w:right="86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2"/>
              <w:jc w:val="left"/>
              <w:rPr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92" w:right="84"/>
              <w:jc w:val="both"/>
              <w:rPr>
                <w:sz w:val="24"/>
              </w:rPr>
            </w:pPr>
            <w:r>
              <w:rPr>
                <w:sz w:val="24"/>
              </w:rPr>
              <w:t>中国工商银行新疆维吾尔自治区分行</w:t>
            </w:r>
          </w:p>
        </w:tc>
        <w:tc>
          <w:tcPr>
            <w:tcW w:w="1046" w:type="dxa"/>
          </w:tcPr>
          <w:p>
            <w:pPr>
              <w:pStyle w:val="TableParagraph"/>
              <w:spacing w:before="2"/>
              <w:jc w:val="left"/>
              <w:rPr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43" w:right="30"/>
              <w:jc w:val="both"/>
              <w:rPr>
                <w:sz w:val="24"/>
              </w:rPr>
            </w:pPr>
            <w:r>
              <w:rPr>
                <w:sz w:val="24"/>
              </w:rPr>
              <w:t>中国农业银行新疆维吾尔自治区分行</w:t>
            </w:r>
          </w:p>
        </w:tc>
        <w:tc>
          <w:tcPr>
            <w:tcW w:w="1131" w:type="dxa"/>
          </w:tcPr>
          <w:p>
            <w:pPr>
              <w:pStyle w:val="TableParagraph"/>
              <w:spacing w:before="2"/>
              <w:jc w:val="left"/>
              <w:rPr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84" w:right="74"/>
              <w:jc w:val="both"/>
              <w:rPr>
                <w:sz w:val="24"/>
              </w:rPr>
            </w:pPr>
            <w:r>
              <w:rPr>
                <w:sz w:val="24"/>
              </w:rPr>
              <w:t>中国农业银行新疆生产建设兵团分行</w:t>
            </w:r>
          </w:p>
        </w:tc>
        <w:tc>
          <w:tcPr>
            <w:tcW w:w="1311" w:type="dxa"/>
          </w:tcPr>
          <w:p>
            <w:pPr>
              <w:pStyle w:val="TableParagraph"/>
              <w:spacing w:before="2"/>
              <w:jc w:val="left"/>
              <w:rPr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54" w:right="44"/>
              <w:rPr>
                <w:sz w:val="24"/>
              </w:rPr>
            </w:pPr>
            <w:r>
              <w:rPr>
                <w:sz w:val="24"/>
              </w:rPr>
              <w:t>中国邮政储蓄银行新疆维吾尔自治区分行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sz w:val="31"/>
              </w:rPr>
            </w:pPr>
          </w:p>
          <w:p>
            <w:pPr>
              <w:pStyle w:val="TableParagraph"/>
              <w:spacing w:before="0"/>
              <w:ind w:left="328" w:right="321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8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8"/>
              <w:ind w:left="95" w:right="86"/>
              <w:rPr>
                <w:sz w:val="24"/>
              </w:rPr>
            </w:pPr>
            <w:r>
              <w:rPr>
                <w:sz w:val="24"/>
              </w:rPr>
              <w:t>乌鲁木齐市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3"/>
              <w:ind w:left="299"/>
              <w:jc w:val="left"/>
              <w:rPr>
                <w:sz w:val="22"/>
              </w:rPr>
            </w:pPr>
            <w:r>
              <w:rPr>
                <w:sz w:val="22"/>
              </w:rPr>
              <w:t>74000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83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76000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3"/>
              <w:ind w:left="290"/>
              <w:jc w:val="left"/>
              <w:rPr>
                <w:sz w:val="22"/>
              </w:rPr>
            </w:pPr>
            <w:r>
              <w:rPr>
                <w:sz w:val="22"/>
              </w:rPr>
              <w:t>40000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3"/>
              <w:ind w:right="367"/>
              <w:jc w:val="right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3"/>
              <w:ind w:left="333" w:right="321"/>
              <w:rPr>
                <w:sz w:val="22"/>
              </w:rPr>
            </w:pPr>
            <w:r>
              <w:rPr>
                <w:sz w:val="22"/>
              </w:rPr>
              <w:t>210000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8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8"/>
              <w:ind w:left="95" w:right="86"/>
              <w:rPr>
                <w:sz w:val="24"/>
              </w:rPr>
            </w:pPr>
            <w:r>
              <w:rPr>
                <w:sz w:val="24"/>
              </w:rPr>
              <w:t>克拉玛依市</w:t>
            </w:r>
          </w:p>
        </w:tc>
        <w:tc>
          <w:tcPr>
            <w:tcW w:w="1149" w:type="dxa"/>
          </w:tcPr>
          <w:p>
            <w:pPr>
              <w:pStyle w:val="TableParagraph"/>
              <w:ind w:left="299"/>
              <w:jc w:val="left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  <w:tc>
          <w:tcPr>
            <w:tcW w:w="1046" w:type="dxa"/>
          </w:tcPr>
          <w:p>
            <w:pPr>
              <w:pStyle w:val="TableParagraph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  <w:tc>
          <w:tcPr>
            <w:tcW w:w="113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364" w:type="dxa"/>
          </w:tcPr>
          <w:p>
            <w:pPr>
              <w:pStyle w:val="TableParagraph"/>
              <w:ind w:left="333" w:right="321"/>
              <w:rPr>
                <w:sz w:val="22"/>
              </w:rPr>
            </w:pPr>
            <w:r>
              <w:rPr>
                <w:sz w:val="22"/>
              </w:rPr>
              <w:t>40000</w:t>
            </w:r>
          </w:p>
        </w:tc>
      </w:tr>
      <w:tr>
        <w:trPr>
          <w:trHeight w:val="644" w:hRule="atLeast"/>
        </w:trPr>
        <w:tc>
          <w:tcPr>
            <w:tcW w:w="904" w:type="dxa"/>
          </w:tcPr>
          <w:p>
            <w:pPr>
              <w:pStyle w:val="TableParagraph"/>
              <w:spacing w:before="168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8"/>
              <w:ind w:left="95" w:right="86"/>
              <w:rPr>
                <w:sz w:val="24"/>
              </w:rPr>
            </w:pPr>
            <w:r>
              <w:rPr>
                <w:sz w:val="24"/>
              </w:rPr>
              <w:t>吐鲁番市</w:t>
            </w:r>
          </w:p>
        </w:tc>
        <w:tc>
          <w:tcPr>
            <w:tcW w:w="1149" w:type="dxa"/>
          </w:tcPr>
          <w:p>
            <w:pPr>
              <w:pStyle w:val="TableParagraph"/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046" w:type="dxa"/>
          </w:tcPr>
          <w:p>
            <w:pPr>
              <w:pStyle w:val="TableParagraph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13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33" w:right="321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8"/>
              <w:ind w:left="95" w:right="86"/>
              <w:rPr>
                <w:sz w:val="24"/>
              </w:rPr>
            </w:pPr>
            <w:r>
              <w:rPr>
                <w:sz w:val="24"/>
              </w:rPr>
              <w:t>哈密市</w:t>
            </w:r>
          </w:p>
        </w:tc>
        <w:tc>
          <w:tcPr>
            <w:tcW w:w="1149" w:type="dxa"/>
          </w:tcPr>
          <w:p>
            <w:pPr>
              <w:pStyle w:val="TableParagraph"/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046" w:type="dxa"/>
          </w:tcPr>
          <w:p>
            <w:pPr>
              <w:pStyle w:val="TableParagraph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131" w:type="dxa"/>
          </w:tcPr>
          <w:p>
            <w:pPr>
              <w:pStyle w:val="TableParagraph"/>
              <w:ind w:left="343"/>
              <w:jc w:val="lef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11" w:type="dxa"/>
          </w:tcPr>
          <w:p>
            <w:pPr>
              <w:pStyle w:val="TableParagraph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33" w:right="321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8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8"/>
              <w:ind w:left="95" w:right="86"/>
              <w:rPr>
                <w:sz w:val="24"/>
              </w:rPr>
            </w:pPr>
            <w:r>
              <w:rPr>
                <w:sz w:val="24"/>
              </w:rPr>
              <w:t>昌吉州</w:t>
            </w:r>
          </w:p>
        </w:tc>
        <w:tc>
          <w:tcPr>
            <w:tcW w:w="1149" w:type="dxa"/>
          </w:tcPr>
          <w:p>
            <w:pPr>
              <w:pStyle w:val="TableParagraph"/>
              <w:ind w:left="299"/>
              <w:jc w:val="left"/>
              <w:rPr>
                <w:sz w:val="22"/>
              </w:rPr>
            </w:pPr>
            <w:r>
              <w:rPr>
                <w:sz w:val="22"/>
              </w:rPr>
              <w:t>16000</w:t>
            </w:r>
          </w:p>
        </w:tc>
        <w:tc>
          <w:tcPr>
            <w:tcW w:w="1046" w:type="dxa"/>
          </w:tcPr>
          <w:p>
            <w:pPr>
              <w:pStyle w:val="TableParagraph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  <w:tc>
          <w:tcPr>
            <w:tcW w:w="113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364" w:type="dxa"/>
          </w:tcPr>
          <w:p>
            <w:pPr>
              <w:pStyle w:val="TableParagraph"/>
              <w:ind w:left="333" w:right="321"/>
              <w:rPr>
                <w:sz w:val="22"/>
              </w:rPr>
            </w:pPr>
            <w:r>
              <w:rPr>
                <w:sz w:val="22"/>
              </w:rPr>
              <w:t>38000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9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9"/>
              <w:ind w:left="95" w:right="86"/>
              <w:rPr>
                <w:sz w:val="24"/>
              </w:rPr>
            </w:pPr>
            <w:r>
              <w:rPr>
                <w:sz w:val="24"/>
              </w:rPr>
              <w:t>博州</w:t>
            </w:r>
          </w:p>
        </w:tc>
        <w:tc>
          <w:tcPr>
            <w:tcW w:w="1149" w:type="dxa"/>
          </w:tcPr>
          <w:p>
            <w:pPr>
              <w:pStyle w:val="TableParagraph"/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046" w:type="dxa"/>
          </w:tcPr>
          <w:p>
            <w:pPr>
              <w:pStyle w:val="TableParagraph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131" w:type="dxa"/>
          </w:tcPr>
          <w:p>
            <w:pPr>
              <w:pStyle w:val="TableParagraph"/>
              <w:ind w:left="343"/>
              <w:jc w:val="left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311" w:type="dxa"/>
          </w:tcPr>
          <w:p>
            <w:pPr>
              <w:pStyle w:val="TableParagraph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33" w:right="321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9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9"/>
              <w:ind w:left="95" w:right="86"/>
              <w:rPr>
                <w:sz w:val="24"/>
              </w:rPr>
            </w:pPr>
            <w:r>
              <w:rPr>
                <w:sz w:val="24"/>
              </w:rPr>
              <w:t>巴州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2"/>
              <w:ind w:left="299"/>
              <w:jc w:val="left"/>
              <w:rPr>
                <w:sz w:val="22"/>
              </w:rPr>
            </w:pPr>
            <w:r>
              <w:rPr>
                <w:sz w:val="22"/>
              </w:rPr>
              <w:t>12000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82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12000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2"/>
              <w:ind w:left="343"/>
              <w:jc w:val="left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2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2"/>
              <w:ind w:left="333" w:right="321"/>
              <w:rPr>
                <w:sz w:val="22"/>
              </w:rPr>
            </w:pPr>
            <w:r>
              <w:rPr>
                <w:sz w:val="22"/>
              </w:rPr>
              <w:t>32000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9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9"/>
              <w:ind w:left="95" w:right="86"/>
              <w:rPr>
                <w:sz w:val="24"/>
              </w:rPr>
            </w:pPr>
            <w:r>
              <w:rPr>
                <w:sz w:val="24"/>
              </w:rPr>
              <w:t>阿克苏地区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2"/>
              <w:ind w:left="299"/>
              <w:jc w:val="left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82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2"/>
              <w:ind w:left="343"/>
              <w:jc w:val="lef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2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2"/>
              <w:ind w:left="333" w:right="321"/>
              <w:rPr>
                <w:sz w:val="22"/>
              </w:rPr>
            </w:pPr>
            <w:r>
              <w:rPr>
                <w:sz w:val="22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9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9"/>
              <w:ind w:left="95" w:right="86"/>
              <w:rPr>
                <w:sz w:val="24"/>
              </w:rPr>
            </w:pPr>
            <w:r>
              <w:rPr>
                <w:sz w:val="24"/>
              </w:rPr>
              <w:t>克州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2"/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82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2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2"/>
              <w:ind w:left="333" w:right="321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9"/>
              <w:ind w:left="192" w:righ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9"/>
              <w:ind w:left="95" w:right="86"/>
              <w:rPr>
                <w:sz w:val="24"/>
              </w:rPr>
            </w:pPr>
            <w:r>
              <w:rPr>
                <w:sz w:val="24"/>
              </w:rPr>
              <w:t>喀什地区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2"/>
              <w:ind w:left="299"/>
              <w:jc w:val="left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82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2"/>
              <w:ind w:left="343"/>
              <w:jc w:val="left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2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2"/>
              <w:ind w:left="333" w:right="321"/>
              <w:rPr>
                <w:sz w:val="22"/>
              </w:rPr>
            </w:pPr>
            <w:r>
              <w:rPr>
                <w:sz w:val="22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70"/>
              <w:ind w:left="192" w:right="1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70"/>
              <w:ind w:left="95" w:right="86"/>
              <w:rPr>
                <w:sz w:val="24"/>
              </w:rPr>
            </w:pPr>
            <w:r>
              <w:rPr>
                <w:sz w:val="24"/>
              </w:rPr>
              <w:t>和田地区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2"/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82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2"/>
              <w:ind w:left="343"/>
              <w:jc w:val="lef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2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2"/>
              <w:ind w:left="333" w:right="321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70"/>
              <w:ind w:left="192" w:right="1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1" w:type="dxa"/>
          </w:tcPr>
          <w:p>
            <w:pPr>
              <w:pStyle w:val="TableParagraph"/>
              <w:spacing w:before="170"/>
              <w:ind w:left="95" w:right="86"/>
              <w:rPr>
                <w:sz w:val="24"/>
              </w:rPr>
            </w:pPr>
            <w:r>
              <w:rPr>
                <w:sz w:val="24"/>
              </w:rPr>
              <w:t>伊犁州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3"/>
              <w:ind w:left="299"/>
              <w:jc w:val="left"/>
              <w:rPr>
                <w:sz w:val="22"/>
              </w:rPr>
            </w:pPr>
            <w:r>
              <w:rPr>
                <w:sz w:val="22"/>
              </w:rPr>
              <w:t>16000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83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3"/>
              <w:ind w:left="290"/>
              <w:jc w:val="left"/>
              <w:rPr>
                <w:sz w:val="22"/>
              </w:rPr>
            </w:pPr>
            <w:r>
              <w:rPr>
                <w:sz w:val="22"/>
              </w:rPr>
              <w:t>12000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3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3"/>
              <w:ind w:left="333" w:right="321"/>
              <w:rPr>
                <w:sz w:val="22"/>
              </w:rPr>
            </w:pPr>
            <w:r>
              <w:rPr>
                <w:sz w:val="22"/>
              </w:rPr>
              <w:t>50000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8"/>
              <w:ind w:left="192" w:right="1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8"/>
              <w:ind w:left="95" w:right="86"/>
              <w:rPr>
                <w:sz w:val="24"/>
              </w:rPr>
            </w:pPr>
            <w:r>
              <w:rPr>
                <w:sz w:val="24"/>
              </w:rPr>
              <w:t>塔城地区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83"/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83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83"/>
              <w:ind w:left="343"/>
              <w:jc w:val="left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3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3"/>
              <w:ind w:left="333" w:right="321"/>
              <w:rPr>
                <w:sz w:val="22"/>
              </w:rPr>
            </w:pPr>
            <w:r>
              <w:rPr>
                <w:sz w:val="22"/>
              </w:rPr>
              <w:t>22000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8"/>
              <w:ind w:left="192" w:right="1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8"/>
              <w:ind w:left="95" w:right="86"/>
              <w:rPr>
                <w:sz w:val="24"/>
              </w:rPr>
            </w:pPr>
            <w:r>
              <w:rPr>
                <w:sz w:val="24"/>
              </w:rPr>
              <w:t>阿勒泰地区</w:t>
            </w:r>
          </w:p>
        </w:tc>
        <w:tc>
          <w:tcPr>
            <w:tcW w:w="1149" w:type="dxa"/>
          </w:tcPr>
          <w:p>
            <w:pPr>
              <w:pStyle w:val="TableParagraph"/>
              <w:ind w:left="354"/>
              <w:jc w:val="left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046" w:type="dxa"/>
          </w:tcPr>
          <w:p>
            <w:pPr>
              <w:pStyle w:val="TableParagraph"/>
              <w:ind w:left="302"/>
              <w:jc w:val="lef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131" w:type="dxa"/>
          </w:tcPr>
          <w:p>
            <w:pPr>
              <w:pStyle w:val="TableParagraph"/>
              <w:ind w:left="343"/>
              <w:jc w:val="left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311" w:type="dxa"/>
          </w:tcPr>
          <w:p>
            <w:pPr>
              <w:pStyle w:val="TableParagraph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33" w:right="321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68"/>
              <w:ind w:left="192" w:right="1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1" w:type="dxa"/>
          </w:tcPr>
          <w:p>
            <w:pPr>
              <w:pStyle w:val="TableParagraph"/>
              <w:spacing w:before="168"/>
              <w:ind w:left="95" w:right="86"/>
              <w:rPr>
                <w:sz w:val="24"/>
              </w:rPr>
            </w:pPr>
            <w:r>
              <w:rPr>
                <w:sz w:val="24"/>
              </w:rPr>
              <w:t>石河子市</w:t>
            </w:r>
          </w:p>
        </w:tc>
        <w:tc>
          <w:tcPr>
            <w:tcW w:w="1149" w:type="dxa"/>
          </w:tcPr>
          <w:p>
            <w:pPr>
              <w:pStyle w:val="TableParagraph"/>
              <w:ind w:left="299"/>
              <w:jc w:val="left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046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1" w:type="dxa"/>
          </w:tcPr>
          <w:p>
            <w:pPr>
              <w:pStyle w:val="TableParagraph"/>
              <w:ind w:left="290"/>
              <w:jc w:val="left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311" w:type="dxa"/>
          </w:tcPr>
          <w:p>
            <w:pPr>
              <w:pStyle w:val="TableParagraph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33" w:right="321"/>
              <w:rPr>
                <w:sz w:val="22"/>
              </w:rPr>
            </w:pPr>
            <w:r>
              <w:rPr>
                <w:sz w:val="22"/>
              </w:rPr>
              <w:t>22000</w:t>
            </w:r>
          </w:p>
        </w:tc>
      </w:tr>
      <w:tr>
        <w:trPr>
          <w:trHeight w:val="585" w:hRule="atLeast"/>
        </w:trPr>
        <w:tc>
          <w:tcPr>
            <w:tcW w:w="904" w:type="dxa"/>
          </w:tcPr>
          <w:p>
            <w:pPr>
              <w:pStyle w:val="TableParagraph"/>
              <w:spacing w:before="139"/>
              <w:ind w:left="192" w:right="1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9"/>
              <w:ind w:left="95" w:right="86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2"/>
              <w:ind w:left="244"/>
              <w:jc w:val="left"/>
              <w:rPr>
                <w:sz w:val="22"/>
              </w:rPr>
            </w:pPr>
            <w:r>
              <w:rPr>
                <w:sz w:val="22"/>
              </w:rPr>
              <w:t>206000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2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205000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2"/>
              <w:ind w:left="290"/>
              <w:jc w:val="left"/>
              <w:rPr>
                <w:sz w:val="22"/>
              </w:rPr>
            </w:pPr>
            <w:r>
              <w:rPr>
                <w:sz w:val="22"/>
              </w:rPr>
              <w:t>95000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right="367"/>
              <w:jc w:val="right"/>
              <w:rPr>
                <w:sz w:val="22"/>
              </w:rPr>
            </w:pPr>
            <w:r>
              <w:rPr>
                <w:sz w:val="22"/>
              </w:rPr>
              <w:t>54000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2"/>
              <w:ind w:left="333" w:right="321"/>
              <w:rPr>
                <w:sz w:val="22"/>
              </w:rPr>
            </w:pPr>
            <w:r>
              <w:rPr>
                <w:sz w:val="22"/>
              </w:rPr>
              <w:t>560000</w:t>
            </w:r>
          </w:p>
        </w:tc>
      </w:tr>
    </w:tbl>
    <w:sectPr>
      <w:type w:val="continuous"/>
      <w:pgSz w:w="11910" w:h="16840"/>
      <w:pgMar w:top="1460" w:bottom="28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81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新URC  李雪HJC</dc:creator>
  <dc:title>附件1</dc:title>
  <dcterms:created xsi:type="dcterms:W3CDTF">2025-05-27T11:24:16Z</dcterms:created>
  <dcterms:modified xsi:type="dcterms:W3CDTF">2025-05-27T11:24:16Z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2025-05-27T00:00:00Z</vt:filetime>
  </property>
</Properties>
</file>