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吐鲁番市农业农村局投诉举报受理制度</w:t>
      </w:r>
    </w:p>
    <w:p>
      <w:pPr>
        <w:rPr>
          <w:rFonts w:hint="eastAsia"/>
        </w:rPr>
      </w:pPr>
    </w:p>
    <w:p>
      <w:pPr>
        <w:ind w:firstLine="640" w:firstLineChars="200"/>
      </w:pPr>
      <w:r>
        <w:rPr>
          <w:rFonts w:hint="eastAsia"/>
        </w:rPr>
        <w:t>为规范我局投诉举报受理工作，及时受理和查处各类农业违法案件,切实保障人民群众的合法权益，树立良好的社会形象，根据有关农业法律法规规定,结合我局实际情况,制定本制度。</w:t>
      </w:r>
    </w:p>
    <w:p>
      <w:pPr>
        <w:numPr>
          <w:ilvl w:val="0"/>
          <w:numId w:val="1"/>
        </w:numPr>
        <w:ind w:firstLine="640" w:firstLineChars="200"/>
      </w:pPr>
      <w:r>
        <w:rPr>
          <w:rFonts w:hint="eastAsia"/>
          <w:lang w:eastAsia="zh-CN"/>
        </w:rPr>
        <w:t>吐鲁番市</w:t>
      </w:r>
      <w:r>
        <w:rPr>
          <w:rFonts w:hint="eastAsia"/>
        </w:rPr>
        <w:t>农业综合行政执法</w:t>
      </w:r>
      <w:r>
        <w:rPr>
          <w:rFonts w:hint="eastAsia"/>
          <w:lang w:eastAsia="zh-CN"/>
        </w:rPr>
        <w:t>支</w:t>
      </w:r>
      <w:r>
        <w:rPr>
          <w:rFonts w:hint="eastAsia"/>
        </w:rPr>
        <w:t>队负责投诉举报案件的受理工作，向社会公布举报电话。 举报电话：</w:t>
      </w:r>
      <w:r>
        <w:rPr>
          <w:rFonts w:hint="eastAsia"/>
          <w:lang w:val="en-US" w:eastAsia="zh-CN"/>
        </w:rPr>
        <w:t>0995-8575378</w:t>
      </w:r>
      <w:r>
        <w:rPr>
          <w:rFonts w:hint="eastAsia"/>
        </w:rPr>
        <w:t>；办公地址：</w:t>
      </w:r>
      <w:r>
        <w:rPr>
          <w:rFonts w:hint="eastAsia"/>
          <w:lang w:val="en-US" w:eastAsia="zh-CN"/>
        </w:rPr>
        <w:t>高昌北路448号吐鲁番市农业农村局二楼。</w:t>
      </w:r>
    </w:p>
    <w:p>
      <w:pPr>
        <w:spacing w:line="540" w:lineRule="exact"/>
        <w:ind w:firstLine="640" w:firstLineChars="2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受理投诉举报时间：</w:t>
      </w:r>
      <w:r>
        <w:rPr>
          <w:rFonts w:hint="eastAsia" w:ascii="仿宋_GB2312" w:eastAsia="仿宋_GB2312"/>
          <w:color w:val="000000"/>
          <w:sz w:val="32"/>
          <w:szCs w:val="32"/>
        </w:rPr>
        <w:t>夏季：上午10：00-14：00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下午16：30-20：00</w:t>
      </w:r>
      <w:r>
        <w:rPr>
          <w:rFonts w:hint="eastAsia" w:ascii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冬季：上午10：00-13：30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下午15：30-19：30</w:t>
      </w:r>
      <w:r>
        <w:rPr>
          <w:rFonts w:hint="eastAsia" w:ascii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</w:pPr>
      <w:r>
        <w:rPr>
          <w:rFonts w:hint="eastAsia"/>
          <w:lang w:eastAsia="zh-CN"/>
        </w:rPr>
        <w:t>三、</w:t>
      </w:r>
      <w:r>
        <w:rPr>
          <w:rFonts w:hint="eastAsia"/>
        </w:rPr>
        <w:t>农业综合行政执法投诉举报案件的受理范围为:有关农作物种子、肥料、农药、植物检疫、农业转基因生物安全管理、植物新品种权保护、兽医兽药、饲料及饲料添加剂、种畜禽、生猪屠宰、农产品质量安全、农机、动物和动物产品检疫监督、农村宅基地违法用地查处等农业违法行为。</w:t>
      </w:r>
    </w:p>
    <w:p>
      <w:pPr>
        <w:ind w:firstLine="640" w:firstLineChars="200"/>
      </w:pPr>
      <w:r>
        <w:rPr>
          <w:rFonts w:hint="eastAsia"/>
          <w:lang w:eastAsia="zh-CN"/>
        </w:rPr>
        <w:t>四、</w:t>
      </w:r>
      <w:r>
        <w:rPr>
          <w:rFonts w:hint="eastAsia"/>
        </w:rPr>
        <w:t>举报人应使用真实姓名、工作单位、住址或提供其他通讯方式，并提供相关证据，以便核查情况。</w:t>
      </w:r>
    </w:p>
    <w:p>
      <w:pPr>
        <w:ind w:firstLine="640" w:firstLineChars="200"/>
      </w:pPr>
      <w:r>
        <w:rPr>
          <w:rFonts w:hint="eastAsia"/>
          <w:lang w:eastAsia="zh-CN"/>
        </w:rPr>
        <w:t>五、</w:t>
      </w:r>
      <w:r>
        <w:rPr>
          <w:rFonts w:hint="eastAsia"/>
        </w:rPr>
        <w:t>不属于农业监管职责范围的举报、投诉事项，应当先向举报投诉人说明，告知其向有关主管部门举报投诉。</w:t>
      </w:r>
    </w:p>
    <w:p>
      <w:pPr>
        <w:ind w:firstLine="640" w:firstLineChars="200"/>
      </w:pPr>
      <w:r>
        <w:rPr>
          <w:rFonts w:hint="eastAsia"/>
          <w:lang w:eastAsia="zh-CN"/>
        </w:rPr>
        <w:t>六、</w:t>
      </w:r>
      <w:r>
        <w:rPr>
          <w:rFonts w:hint="eastAsia"/>
        </w:rPr>
        <w:t>投诉举报案件受理人员应做到态度热情礼貌，语言文明规范，处事认真严谨。对举报、投诉人因误解而进行的连续投诉和上访，要做好解释和劝导工作，及时向主管领导报告，不能简单处理，防止矛盾激化。</w:t>
      </w:r>
    </w:p>
    <w:p>
      <w:pPr>
        <w:ind w:firstLine="640" w:firstLineChars="200"/>
      </w:pPr>
      <w:r>
        <w:rPr>
          <w:rFonts w:hint="eastAsia"/>
          <w:lang w:eastAsia="zh-CN"/>
        </w:rPr>
        <w:t>七、</w:t>
      </w:r>
      <w:r>
        <w:rPr>
          <w:rFonts w:hint="eastAsia"/>
        </w:rPr>
        <w:t>在处理投诉举报受理过程中应做好保密工作，对检举、揭发、投诉的材料及有关内容应妥善保管,严禁泄露给被投诉举报单位或个人。与投诉、举报案件有利害关系的，应当回避。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9D223"/>
    <w:multiLevelType w:val="singleLevel"/>
    <w:tmpl w:val="9A99D2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468B1"/>
    <w:rsid w:val="486468B1"/>
    <w:rsid w:val="6A9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2023-05-22T08:54:00Z</dcterms:created>
  <dc:creator>Administrator</dc:creator>
  <cp:lastModifiedBy>Administrator</cp:lastModifiedBy>
  <dcterms:modified xsi:type="dcterms:W3CDTF">2023-05-22T09:56:14Z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