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7465D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0" w:name="_Toc17491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一、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建设项目基本情况</w:t>
      </w:r>
      <w:bookmarkEnd w:id="0"/>
    </w:p>
    <w:tbl>
      <w:tblPr>
        <w:tblStyle w:val="45"/>
        <w:tblW w:w="5075" w:type="pct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749"/>
        <w:gridCol w:w="2015"/>
        <w:gridCol w:w="3148"/>
      </w:tblGrid>
      <w:tr w14:paraId="0AD6A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06" w:type="pct"/>
            <w:vAlign w:val="center"/>
          </w:tcPr>
          <w:p w14:paraId="55F6E705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建设项目名称</w:t>
            </w:r>
          </w:p>
        </w:tc>
        <w:tc>
          <w:tcPr>
            <w:tcW w:w="3893" w:type="pct"/>
            <w:gridSpan w:val="3"/>
            <w:vAlign w:val="center"/>
          </w:tcPr>
          <w:p w14:paraId="00F80C26">
            <w:pPr>
              <w:spacing w:line="288" w:lineRule="auto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新疆大山能源有限公司智能化选煤厂及煤矸石综合利用项目</w:t>
            </w:r>
          </w:p>
        </w:tc>
      </w:tr>
      <w:tr w14:paraId="5008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106" w:type="pct"/>
            <w:vAlign w:val="center"/>
          </w:tcPr>
          <w:p w14:paraId="7D54E772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国民经济行业类别</w:t>
            </w:r>
          </w:p>
        </w:tc>
        <w:tc>
          <w:tcPr>
            <w:tcW w:w="985" w:type="pct"/>
            <w:vAlign w:val="center"/>
          </w:tcPr>
          <w:p w14:paraId="077C1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烟煤和无烟煤开采洗选B0610</w:t>
            </w:r>
          </w:p>
        </w:tc>
        <w:tc>
          <w:tcPr>
            <w:tcW w:w="1135" w:type="pct"/>
            <w:vAlign w:val="center"/>
          </w:tcPr>
          <w:p w14:paraId="23018154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建设项目行业类别</w:t>
            </w:r>
          </w:p>
        </w:tc>
        <w:tc>
          <w:tcPr>
            <w:tcW w:w="1772" w:type="pct"/>
            <w:vAlign w:val="center"/>
          </w:tcPr>
          <w:p w14:paraId="30A4E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煤炭开采和洗选业06-6、</w:t>
            </w:r>
            <w:r>
              <w:rPr>
                <w:rFonts w:hint="default" w:ascii="宋体" w:hAnsi="宋体" w:eastAsia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烟煤和无烟煤开采洗选061</w:t>
            </w:r>
          </w:p>
        </w:tc>
      </w:tr>
      <w:tr w14:paraId="58512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106" w:type="pct"/>
            <w:vAlign w:val="center"/>
          </w:tcPr>
          <w:p w14:paraId="6FDF8587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建设性质</w:t>
            </w:r>
          </w:p>
        </w:tc>
        <w:tc>
          <w:tcPr>
            <w:tcW w:w="985" w:type="pct"/>
            <w:vAlign w:val="center"/>
          </w:tcPr>
          <w:p w14:paraId="37DFE784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新建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迁建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49FEA675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改建</w:t>
            </w:r>
          </w:p>
          <w:p w14:paraId="2EDCE859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扩建</w:t>
            </w:r>
          </w:p>
          <w:p w14:paraId="551015A1"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技术改造</w:t>
            </w:r>
          </w:p>
        </w:tc>
        <w:tc>
          <w:tcPr>
            <w:tcW w:w="1135" w:type="pct"/>
            <w:vAlign w:val="center"/>
          </w:tcPr>
          <w:p w14:paraId="4ADF9CE8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建设项目申报情形</w:t>
            </w:r>
          </w:p>
        </w:tc>
        <w:tc>
          <w:tcPr>
            <w:tcW w:w="1772" w:type="pct"/>
            <w:vAlign w:val="center"/>
          </w:tcPr>
          <w:p w14:paraId="7A91E063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FE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首次申报项目</w:t>
            </w:r>
          </w:p>
          <w:p w14:paraId="0E747164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不予批准后再次申报项目</w:t>
            </w:r>
          </w:p>
          <w:p w14:paraId="76179169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超五年重新审核项目</w:t>
            </w:r>
          </w:p>
          <w:p w14:paraId="0136E92A">
            <w:pPr>
              <w:spacing w:line="32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重大变动重新报批项目</w:t>
            </w:r>
          </w:p>
        </w:tc>
      </w:tr>
      <w:tr w14:paraId="46E3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6" w:type="pct"/>
            <w:vAlign w:val="center"/>
          </w:tcPr>
          <w:p w14:paraId="18C5CFCD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pacing w:val="-1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专项评价设置情况</w:t>
            </w:r>
          </w:p>
        </w:tc>
        <w:tc>
          <w:tcPr>
            <w:tcW w:w="3893" w:type="pct"/>
            <w:gridSpan w:val="3"/>
            <w:vAlign w:val="center"/>
          </w:tcPr>
          <w:p w14:paraId="107C960E">
            <w:pPr>
              <w:pStyle w:val="10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0" w:firstLineChars="0"/>
              <w:jc w:val="center"/>
              <w:textAlignment w:val="auto"/>
              <w:rPr>
                <w:rFonts w:ascii="宋体" w:hAnsi="宋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1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A6E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106" w:type="pct"/>
            <w:vAlign w:val="center"/>
          </w:tcPr>
          <w:p w14:paraId="7EEAD83D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规划情况</w:t>
            </w:r>
          </w:p>
        </w:tc>
        <w:tc>
          <w:tcPr>
            <w:tcW w:w="3893" w:type="pct"/>
            <w:gridSpan w:val="3"/>
            <w:vAlign w:val="center"/>
          </w:tcPr>
          <w:p w14:paraId="46E8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7B2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106" w:type="pct"/>
            <w:vAlign w:val="center"/>
          </w:tcPr>
          <w:p w14:paraId="5CAA4417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规划环境影响评价情况</w:t>
            </w:r>
          </w:p>
        </w:tc>
        <w:tc>
          <w:tcPr>
            <w:tcW w:w="3893" w:type="pct"/>
            <w:gridSpan w:val="3"/>
            <w:vAlign w:val="center"/>
          </w:tcPr>
          <w:p w14:paraId="02C4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3D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06" w:type="pct"/>
            <w:vAlign w:val="center"/>
          </w:tcPr>
          <w:p w14:paraId="3BB26950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规划及规划环境影响评价符合性分析</w:t>
            </w:r>
          </w:p>
        </w:tc>
        <w:tc>
          <w:tcPr>
            <w:tcW w:w="3893" w:type="pct"/>
            <w:gridSpan w:val="3"/>
            <w:vAlign w:val="center"/>
          </w:tcPr>
          <w:p w14:paraId="35D58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default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5867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106" w:type="pct"/>
            <w:vAlign w:val="center"/>
          </w:tcPr>
          <w:p w14:paraId="40AB4975">
            <w:pPr>
              <w:spacing w:line="288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其他符合性分析</w:t>
            </w:r>
          </w:p>
        </w:tc>
        <w:tc>
          <w:tcPr>
            <w:tcW w:w="3893" w:type="pct"/>
            <w:gridSpan w:val="3"/>
            <w:vAlign w:val="center"/>
          </w:tcPr>
          <w:p w14:paraId="5EE1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360" w:lineRule="exact"/>
              <w:jc w:val="center"/>
              <w:textAlignment w:val="auto"/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1B6745A2">
      <w:pPr>
        <w:spacing w:line="480" w:lineRule="atLeast"/>
        <w:rPr>
          <w:rFonts w:ascii="宋体" w:hAnsi="宋体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 w14:paraId="5FBE60D6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1" w:name="_Toc25163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二、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建设项目工程分析</w:t>
      </w:r>
      <w:bookmarkEnd w:id="1"/>
    </w:p>
    <w:tbl>
      <w:tblPr>
        <w:tblStyle w:val="45"/>
        <w:tblW w:w="48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4"/>
        <w:gridCol w:w="7871"/>
      </w:tblGrid>
      <w:tr w14:paraId="58EBC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86" w:hRule="atLeast"/>
        </w:trPr>
        <w:tc>
          <w:tcPr>
            <w:tcW w:w="378" w:type="pct"/>
            <w:vAlign w:val="center"/>
          </w:tcPr>
          <w:p w14:paraId="3FA6908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7FC0EA7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A194E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B5CC3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2F0E3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24E67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6360F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906C4E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6DC27D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ECBBCE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89C0D4B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58584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B8F0AC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建设内容</w:t>
            </w:r>
          </w:p>
          <w:p w14:paraId="5D6F4AF5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CFA918F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AC566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E00A1E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9B7A4B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AB89CF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77678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E9EEAD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360F36">
            <w:pPr>
              <w:spacing w:line="480" w:lineRule="exact"/>
              <w:jc w:val="both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B81844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1" w:type="pct"/>
            <w:vAlign w:val="center"/>
          </w:tcPr>
          <w:p w14:paraId="7BAE4D89">
            <w:pPr>
              <w:pStyle w:val="13"/>
              <w:adjustRightInd w:val="0"/>
              <w:snapToGrid w:val="0"/>
              <w:spacing w:line="480" w:lineRule="exact"/>
              <w:ind w:firstLine="482"/>
              <w:rPr>
                <w:rFonts w:hint="default" w:ascii="宋体" w:hAnsi="宋体"/>
                <w:b/>
                <w:bCs/>
                <w:color w:val="000000" w:themeColor="text1"/>
                <w:sz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1.项目概况</w:t>
            </w:r>
          </w:p>
          <w:p w14:paraId="38631ADB">
            <w:pPr>
              <w:pStyle w:val="13"/>
              <w:adjustRightInd w:val="0"/>
              <w:snapToGrid w:val="0"/>
              <w:spacing w:line="480" w:lineRule="exact"/>
              <w:ind w:firstLine="480"/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项目名称：新疆大山能源有限公司智能化选煤厂及煤矸石综合利用项目</w:t>
            </w:r>
          </w:p>
          <w:p w14:paraId="6B8E964B">
            <w:pPr>
              <w:pStyle w:val="13"/>
              <w:adjustRightInd w:val="0"/>
              <w:snapToGrid w:val="0"/>
              <w:spacing w:line="480" w:lineRule="exact"/>
              <w:ind w:firstLine="480"/>
              <w:rPr>
                <w:rFonts w:hint="default" w:ascii="宋体" w:hAnsi="宋体" w:eastAsia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2.项目建设内容</w:t>
            </w:r>
          </w:p>
          <w:p w14:paraId="6B28C493">
            <w:pPr>
              <w:pStyle w:val="13"/>
              <w:adjustRightInd w:val="0"/>
              <w:snapToGrid w:val="0"/>
              <w:spacing w:line="480" w:lineRule="exact"/>
              <w:ind w:firstLine="48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占地面积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101794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，建设1座占地78484m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的厂房、1座宿舍楼、1座办公楼等建筑物，厂房内设生产车间(包含原煤破碎筛分系统、洗选系统、煤泥水处理系统等）和储煤库，具体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建设内容见表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2-1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5001C8">
            <w:pPr>
              <w:spacing w:line="48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2-1  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项目建设内容一览表</w:t>
            </w:r>
          </w:p>
          <w:tbl>
            <w:tblPr>
              <w:tblStyle w:val="4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05"/>
              <w:gridCol w:w="346"/>
              <w:gridCol w:w="916"/>
              <w:gridCol w:w="5680"/>
            </w:tblGrid>
            <w:tr w14:paraId="345715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Align w:val="center"/>
                </w:tcPr>
                <w:p w14:paraId="78797EFD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类型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7B60DB68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工程组成</w:t>
                  </w:r>
                </w:p>
              </w:tc>
              <w:tc>
                <w:tcPr>
                  <w:tcW w:w="3665" w:type="pct"/>
                  <w:vAlign w:val="center"/>
                </w:tcPr>
                <w:p w14:paraId="55F18A5C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建设内容</w:t>
                  </w:r>
                </w:p>
              </w:tc>
            </w:tr>
            <w:tr w14:paraId="3E034E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Align w:val="center"/>
                </w:tcPr>
                <w:p w14:paraId="73F5E85F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主体工程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75CCA6E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生产</w:t>
                  </w: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车间</w:t>
                  </w:r>
                </w:p>
              </w:tc>
              <w:tc>
                <w:tcPr>
                  <w:tcW w:w="3665" w:type="pct"/>
                  <w:vAlign w:val="center"/>
                </w:tcPr>
                <w:p w14:paraId="48CCBF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建筑面积37934m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，1层，高14m，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设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原煤破碎筛选系统、洗选系统、煤泥水处理系统等</w:t>
                  </w:r>
                </w:p>
              </w:tc>
            </w:tr>
            <w:tr w14:paraId="3C4038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Align w:val="center"/>
                </w:tcPr>
                <w:p w14:paraId="3ADD5473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储运工程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4406E0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储煤库</w:t>
                  </w:r>
                </w:p>
              </w:tc>
              <w:tc>
                <w:tcPr>
                  <w:tcW w:w="3665" w:type="pct"/>
                  <w:vAlign w:val="center"/>
                </w:tcPr>
                <w:p w14:paraId="6FE6E34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建筑面积约40550m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1层，高14m，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用于原煤、煤矸石及产品贮存</w:t>
                  </w:r>
                </w:p>
              </w:tc>
            </w:tr>
            <w:tr w14:paraId="428CA7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restart"/>
                  <w:vAlign w:val="center"/>
                </w:tcPr>
                <w:p w14:paraId="4E2BBC23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辅助工程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733A26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宿舍楼</w:t>
                  </w:r>
                </w:p>
              </w:tc>
              <w:tc>
                <w:tcPr>
                  <w:tcW w:w="3665" w:type="pct"/>
                  <w:vAlign w:val="center"/>
                </w:tcPr>
                <w:p w14:paraId="2B53D78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建筑面积1574m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，2层，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高8.4m</w:t>
                  </w:r>
                </w:p>
              </w:tc>
            </w:tr>
            <w:tr w14:paraId="0409CA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06EDB9EE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0D8173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办公楼</w:t>
                  </w:r>
                </w:p>
              </w:tc>
              <w:tc>
                <w:tcPr>
                  <w:tcW w:w="3665" w:type="pct"/>
                  <w:vAlign w:val="center"/>
                </w:tcPr>
                <w:p w14:paraId="51E128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建筑面积1726m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，3层，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高12.9m</w:t>
                  </w:r>
                </w:p>
              </w:tc>
            </w:tr>
            <w:tr w14:paraId="0E8B57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restart"/>
                  <w:vAlign w:val="center"/>
                </w:tcPr>
                <w:p w14:paraId="50676234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公</w:t>
                  </w:r>
                  <w:r>
                    <w:rPr>
                      <w:rFonts w:hint="eastAsia" w:ascii="宋体" w:hAnsi="宋体"/>
                      <w:color w:val="000000" w:themeColor="text1"/>
                      <w:sz w:val="2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用工程</w:t>
                  </w: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2A156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供水</w:t>
                  </w:r>
                </w:p>
              </w:tc>
              <w:tc>
                <w:tcPr>
                  <w:tcW w:w="3665" w:type="pct"/>
                  <w:vAlign w:val="center"/>
                </w:tcPr>
                <w:p w14:paraId="366C747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 w:eastAsia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生产用水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由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周边煤矿矿井涌水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供给，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生活用水由厂区自备水井供给</w:t>
                  </w:r>
                </w:p>
              </w:tc>
            </w:tr>
            <w:tr w14:paraId="0B1D5D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2F3D1F58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D8955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排水</w:t>
                  </w:r>
                </w:p>
              </w:tc>
              <w:tc>
                <w:tcPr>
                  <w:tcW w:w="3665" w:type="pct"/>
                  <w:vAlign w:val="center"/>
                </w:tcPr>
                <w:p w14:paraId="3273643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雨污分流设计，污水实行闭路循环，不外排</w:t>
                  </w:r>
                </w:p>
              </w:tc>
            </w:tr>
            <w:tr w14:paraId="58FED6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67FE5627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shd w:val="clear" w:color="auto" w:fill="auto"/>
                  <w:vAlign w:val="center"/>
                </w:tcPr>
                <w:p w14:paraId="42982B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供电</w:t>
                  </w:r>
                </w:p>
              </w:tc>
              <w:tc>
                <w:tcPr>
                  <w:tcW w:w="3665" w:type="pct"/>
                  <w:shd w:val="clear" w:color="auto" w:fill="auto"/>
                  <w:vAlign w:val="center"/>
                </w:tcPr>
                <w:p w14:paraId="22FF526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0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由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当地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供电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电网提供</w:t>
                  </w:r>
                  <w:r>
                    <w:rPr>
                      <w:rFonts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，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厂内设置变电设施</w:t>
                  </w:r>
                </w:p>
              </w:tc>
            </w:tr>
            <w:tr w14:paraId="79AFCD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1B198DF2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shd w:val="clear" w:color="auto" w:fill="auto"/>
                  <w:vAlign w:val="center"/>
                </w:tcPr>
                <w:p w14:paraId="0BC3D5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消防</w:t>
                  </w:r>
                </w:p>
              </w:tc>
              <w:tc>
                <w:tcPr>
                  <w:tcW w:w="3665" w:type="pct"/>
                  <w:shd w:val="clear" w:color="auto" w:fill="auto"/>
                  <w:vAlign w:val="center"/>
                </w:tcPr>
                <w:p w14:paraId="7A2970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设置消防水池、消火栓、感烟/感温探测器、手动报警按钮、自动喷水装置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等消防设施</w:t>
                  </w:r>
                </w:p>
              </w:tc>
            </w:tr>
            <w:tr w14:paraId="37B04A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restart"/>
                  <w:vAlign w:val="center"/>
                </w:tcPr>
                <w:p w14:paraId="1F50ABE2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2" w:name="OLE_LINK11" w:colFirst="0" w:colLast="0"/>
                  <w:r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环保工程</w:t>
                  </w:r>
                </w:p>
              </w:tc>
              <w:tc>
                <w:tcPr>
                  <w:tcW w:w="223" w:type="pct"/>
                  <w:vMerge w:val="restart"/>
                  <w:vAlign w:val="center"/>
                </w:tcPr>
                <w:p w14:paraId="5B088F3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废气</w:t>
                  </w:r>
                </w:p>
              </w:tc>
              <w:tc>
                <w:tcPr>
                  <w:tcW w:w="591" w:type="pct"/>
                  <w:vAlign w:val="center"/>
                </w:tcPr>
                <w:p w14:paraId="219B80A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储煤库粉尘</w:t>
                  </w:r>
                </w:p>
              </w:tc>
              <w:tc>
                <w:tcPr>
                  <w:tcW w:w="3665" w:type="pct"/>
                  <w:vAlign w:val="center"/>
                </w:tcPr>
                <w:p w14:paraId="4C7E736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both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使用封闭式仓库，设喷水抑尘设施，出入车辆冲洗</w:t>
                  </w:r>
                </w:p>
              </w:tc>
            </w:tr>
            <w:tr w14:paraId="089D7CE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5F364CE4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" w:type="pct"/>
                  <w:vMerge w:val="continue"/>
                  <w:vAlign w:val="center"/>
                </w:tcPr>
                <w:p w14:paraId="361C05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1" w:type="pct"/>
                  <w:vAlign w:val="center"/>
                </w:tcPr>
                <w:p w14:paraId="3F19FC2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textAlignment w:val="auto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原煤转载、输送粉尘</w:t>
                  </w:r>
                </w:p>
              </w:tc>
              <w:tc>
                <w:tcPr>
                  <w:tcW w:w="3665" w:type="pct"/>
                  <w:vAlign w:val="center"/>
                </w:tcPr>
                <w:p w14:paraId="5B241F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both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使用封闭式输送皮带，转载点设喷水抑尘设施</w:t>
                  </w:r>
                </w:p>
              </w:tc>
            </w:tr>
            <w:tr w14:paraId="0CF8BB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4068A966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" w:type="pct"/>
                  <w:vMerge w:val="continue"/>
                  <w:vAlign w:val="center"/>
                </w:tcPr>
                <w:p w14:paraId="561872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1" w:type="pct"/>
                  <w:shd w:val="clear" w:color="auto" w:fill="auto"/>
                  <w:vAlign w:val="center"/>
                </w:tcPr>
                <w:p w14:paraId="27387F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textAlignment w:val="auto"/>
                    <w:rPr>
                      <w:rFonts w:hint="default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原煤破碎、筛分粉尘</w:t>
                  </w:r>
                </w:p>
              </w:tc>
              <w:tc>
                <w:tcPr>
                  <w:tcW w:w="3665" w:type="pct"/>
                  <w:shd w:val="clear" w:color="auto" w:fill="auto"/>
                  <w:vAlign w:val="center"/>
                </w:tcPr>
                <w:p w14:paraId="2DF0A2E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both"/>
                    <w:rPr>
                      <w:rFonts w:hint="eastAsia" w:ascii="宋体" w:hAnsi="宋体" w:eastAsia="宋体" w:cs="Times New Roman"/>
                      <w:color w:val="000000" w:themeColor="text1"/>
                      <w:kern w:val="2"/>
                      <w:sz w:val="21"/>
                      <w:szCs w:val="21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1套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袋式除尘器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+1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根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15m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排气筒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(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D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A00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1）</w:t>
                  </w:r>
                </w:p>
              </w:tc>
            </w:tr>
            <w:tr w14:paraId="0079A9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340CDED4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23" w:type="pct"/>
                  <w:vMerge w:val="continue"/>
                  <w:vAlign w:val="center"/>
                </w:tcPr>
                <w:p w14:paraId="0D3E238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91" w:type="pct"/>
                  <w:vAlign w:val="center"/>
                </w:tcPr>
                <w:p w14:paraId="00BED6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/>
                    <w:spacing w:before="40" w:after="40" w:line="240" w:lineRule="exact"/>
                    <w:jc w:val="center"/>
                    <w:textAlignment w:val="auto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食堂油烟</w:t>
                  </w:r>
                </w:p>
              </w:tc>
              <w:tc>
                <w:tcPr>
                  <w:tcW w:w="3665" w:type="pct"/>
                  <w:vAlign w:val="center"/>
                </w:tcPr>
                <w:p w14:paraId="7D53D2B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60" w:lineRule="exact"/>
                    <w:jc w:val="left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1套油烟净化器</w:t>
                  </w:r>
                </w:p>
              </w:tc>
            </w:tr>
            <w:bookmarkEnd w:id="2"/>
            <w:tr w14:paraId="2B240B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561A6200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C8DC04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废水</w:t>
                  </w:r>
                </w:p>
              </w:tc>
              <w:tc>
                <w:tcPr>
                  <w:tcW w:w="3665" w:type="pct"/>
                  <w:vAlign w:val="center"/>
                </w:tcPr>
                <w:p w14:paraId="5D6D2C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 w:eastAsia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生产废水、生活污水经1套800m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/h污水处理站(处理工艺为沉降+砂滤、微滤）净化后闭路循环使用，不外排</w:t>
                  </w:r>
                </w:p>
              </w:tc>
            </w:tr>
            <w:tr w14:paraId="30592D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4D39AA0B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F86C78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噪声</w:t>
                  </w:r>
                </w:p>
              </w:tc>
              <w:tc>
                <w:tcPr>
                  <w:tcW w:w="3665" w:type="pct"/>
                  <w:vAlign w:val="center"/>
                </w:tcPr>
                <w:p w14:paraId="2507BB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选用低噪声设备、基础减振、厂房隔声等措施</w:t>
                  </w:r>
                </w:p>
              </w:tc>
            </w:tr>
            <w:tr w14:paraId="6C9602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365C5060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959BF1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固废</w:t>
                  </w:r>
                </w:p>
              </w:tc>
              <w:tc>
                <w:tcPr>
                  <w:tcW w:w="3665" w:type="pct"/>
                  <w:vAlign w:val="center"/>
                </w:tcPr>
                <w:p w14:paraId="4E92982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废矿物油、废油桶、含油抹布等劳保用品分类收集后暂存危险废物贮存库，定期委托有资质单位处置；煤泥、除尘灰和煤矸石在储煤库贮存，委托砖厂综合利用；除铁杂质外售金属冶炼厂；废包装袋外售废旧物资回收单位；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生活垃圾统一收集后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委托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环卫部门处理。</w:t>
                  </w:r>
                </w:p>
              </w:tc>
            </w:tr>
            <w:tr w14:paraId="7066F9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7375950F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1513DE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eastAsia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防渗</w:t>
                  </w:r>
                </w:p>
              </w:tc>
              <w:tc>
                <w:tcPr>
                  <w:tcW w:w="3665" w:type="pct"/>
                  <w:vAlign w:val="center"/>
                </w:tcPr>
                <w:p w14:paraId="23E21E0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危险废物贮存库、储煤库、生产车间、污水处理站、污水管线、事故池等均进行防渗处理</w:t>
                  </w:r>
                </w:p>
              </w:tc>
            </w:tr>
            <w:tr w14:paraId="12AB76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520" w:type="pct"/>
                  <w:vMerge w:val="continue"/>
                  <w:vAlign w:val="center"/>
                </w:tcPr>
                <w:p w14:paraId="2F42BAF2">
                  <w:pPr>
                    <w:pStyle w:val="8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rPr>
                      <w:rFonts w:ascii="宋体" w:hAnsi="宋体"/>
                      <w:color w:val="000000" w:themeColor="text1"/>
                      <w:sz w:val="2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814" w:type="pct"/>
                  <w:gridSpan w:val="2"/>
                  <w:vAlign w:val="center"/>
                </w:tcPr>
                <w:p w14:paraId="3EDD41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center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风险防控</w:t>
                  </w:r>
                </w:p>
              </w:tc>
              <w:tc>
                <w:tcPr>
                  <w:tcW w:w="3665" w:type="pct"/>
                  <w:vAlign w:val="center"/>
                </w:tcPr>
                <w:p w14:paraId="5F25533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0" w:after="40" w:line="240" w:lineRule="exact"/>
                    <w:jc w:val="left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设置1座500m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vertAlign w:val="superscript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事故池，以及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消防水池、消火栓、感烟/感温探测器、手动报警按钮、自动喷水装置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vertAlign w:val="baseli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等消防设施</w:t>
                  </w:r>
                </w:p>
              </w:tc>
            </w:tr>
          </w:tbl>
          <w:p w14:paraId="216583BE">
            <w:pPr>
              <w:autoSpaceDE w:val="0"/>
              <w:autoSpaceDN w:val="0"/>
              <w:adjustRightInd w:val="0"/>
              <w:spacing w:line="480" w:lineRule="exact"/>
              <w:ind w:firstLine="420" w:firstLineChars="200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3DEBB3">
      <w:pPr>
        <w:pStyle w:val="13"/>
        <w:ind w:firstLine="0" w:firstLineChars="0"/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1AA01D92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3" w:name="_Toc24538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三、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区域环境质量现状、环境保护目标及评价标准</w:t>
      </w:r>
      <w:bookmarkEnd w:id="3"/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041"/>
      </w:tblGrid>
      <w:tr w14:paraId="562A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703" w:type="dxa"/>
            <w:vAlign w:val="center"/>
          </w:tcPr>
          <w:p w14:paraId="077FD2F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FFC2C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77B7ED2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污染物排放控制标准</w:t>
            </w:r>
          </w:p>
          <w:p w14:paraId="3058C07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6C8AA7"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1012D9C">
            <w:pPr>
              <w:pStyle w:val="13"/>
              <w:ind w:firstLine="560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4A6BAF1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04372C3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27B71A7">
            <w:pPr>
              <w:pStyle w:val="13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1F7D19">
            <w:pPr>
              <w:pStyle w:val="5"/>
              <w:outlineLvl w:val="9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1BDBD7">
            <w:pPr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9361E7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1" w:type="dxa"/>
            <w:vAlign w:val="center"/>
          </w:tcPr>
          <w:p w14:paraId="21E62058">
            <w:pPr>
              <w:spacing w:line="480" w:lineRule="exact"/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施工期：</w:t>
            </w:r>
          </w:p>
          <w:p w14:paraId="75098265">
            <w:pPr>
              <w:spacing w:line="500" w:lineRule="exact"/>
              <w:ind w:firstLine="480" w:firstLineChars="200"/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施工场界噪声执行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《建筑施工噪声排放标准》(GB12523-2025），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即昼间≤70dB(A）、夜间≤55dB(A）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BB0AB2A">
            <w:pPr>
              <w:spacing w:line="480" w:lineRule="exact"/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运营期：</w:t>
            </w:r>
          </w:p>
          <w:p w14:paraId="7A791EBF">
            <w:pPr>
              <w:spacing w:line="480" w:lineRule="exact"/>
              <w:ind w:firstLine="482" w:firstLineChars="200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废气：</w:t>
            </w:r>
          </w:p>
          <w:p w14:paraId="2D69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本项目煤炭洗选区粉尘有组织排放执行《煤炭工业污染物排放标准》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20426-2006）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表4煤炭工业大气污染物排放限值，厂界无组织浓度执行《煤炭工业污染物排放标准》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20426-2006）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煤炭工业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无组织排放限值；食堂油烟执行《饮食业油烟排放标准》（GB18483-2001）表2中型规模排放限值要求。</w:t>
            </w:r>
          </w:p>
          <w:p w14:paraId="66DB2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 w:firstLineChars="200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3-1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废气排放执行标准</w:t>
            </w:r>
          </w:p>
          <w:tbl>
            <w:tblPr>
              <w:tblStyle w:val="46"/>
              <w:tblW w:w="4998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17"/>
              <w:gridCol w:w="1580"/>
              <w:gridCol w:w="1094"/>
              <w:gridCol w:w="1560"/>
              <w:gridCol w:w="2561"/>
            </w:tblGrid>
            <w:tr w14:paraId="799642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Merge w:val="restart"/>
                  <w:vAlign w:val="center"/>
                </w:tcPr>
                <w:p w14:paraId="36B207A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污染物</w:t>
                  </w:r>
                </w:p>
              </w:tc>
              <w:tc>
                <w:tcPr>
                  <w:tcW w:w="2709" w:type="pct"/>
                  <w:gridSpan w:val="3"/>
                  <w:vAlign w:val="center"/>
                </w:tcPr>
                <w:p w14:paraId="77AAB86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排放限值</w:t>
                  </w:r>
                </w:p>
              </w:tc>
              <w:tc>
                <w:tcPr>
                  <w:tcW w:w="1639" w:type="pct"/>
                  <w:vMerge w:val="restart"/>
                  <w:vAlign w:val="center"/>
                </w:tcPr>
                <w:p w14:paraId="219FAE5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 w:val="0"/>
                      <w:bCs w:val="0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标准来源</w:t>
                  </w:r>
                </w:p>
              </w:tc>
            </w:tr>
            <w:tr w14:paraId="3668CF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Merge w:val="continue"/>
                  <w:vAlign w:val="center"/>
                </w:tcPr>
                <w:p w14:paraId="6F871D9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11" w:type="pct"/>
                  <w:vAlign w:val="center"/>
                </w:tcPr>
                <w:p w14:paraId="5C8228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排放浓度(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mg/m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700" w:type="pct"/>
                  <w:vAlign w:val="center"/>
                </w:tcPr>
                <w:p w14:paraId="13E49EE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 w:eastAsia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去除率(%）</w:t>
                  </w:r>
                </w:p>
              </w:tc>
              <w:tc>
                <w:tcPr>
                  <w:tcW w:w="998" w:type="pct"/>
                  <w:vAlign w:val="center"/>
                </w:tcPr>
                <w:p w14:paraId="44E8B7C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厂界浓度(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mg/m</w:t>
                  </w:r>
                  <w:r>
                    <w:rPr>
                      <w:rFonts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宋体" w:hAnsi="宋体"/>
                      <w:b w:val="0"/>
                      <w:bCs/>
                      <w:color w:val="000000" w:themeColor="text1"/>
                      <w:szCs w:val="21"/>
                      <w:u w:val="none"/>
                      <w:vertAlign w:val="superscript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</w:tc>
              <w:tc>
                <w:tcPr>
                  <w:tcW w:w="1639" w:type="pct"/>
                  <w:vMerge w:val="continue"/>
                  <w:vAlign w:val="center"/>
                </w:tcPr>
                <w:p w14:paraId="3F7D8A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ascii="宋体" w:hAnsi="宋体"/>
                      <w:b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DE219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Align w:val="center"/>
                </w:tcPr>
                <w:p w14:paraId="4C0706E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 w:eastAsia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颗粒物</w:t>
                  </w:r>
                </w:p>
              </w:tc>
              <w:tc>
                <w:tcPr>
                  <w:tcW w:w="1011" w:type="pct"/>
                  <w:vAlign w:val="center"/>
                </w:tcPr>
                <w:p w14:paraId="18D612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80</w:t>
                  </w:r>
                </w:p>
              </w:tc>
              <w:tc>
                <w:tcPr>
                  <w:tcW w:w="700" w:type="pct"/>
                  <w:vAlign w:val="center"/>
                </w:tcPr>
                <w:p w14:paraId="03E834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＞98</w:t>
                  </w:r>
                </w:p>
              </w:tc>
              <w:tc>
                <w:tcPr>
                  <w:tcW w:w="998" w:type="pct"/>
                  <w:vAlign w:val="center"/>
                </w:tcPr>
                <w:p w14:paraId="510A51F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ascii="宋体" w:hAnsi="宋体"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1.0</w:t>
                  </w:r>
                </w:p>
              </w:tc>
              <w:tc>
                <w:tcPr>
                  <w:tcW w:w="1639" w:type="pct"/>
                  <w:vAlign w:val="center"/>
                </w:tcPr>
                <w:p w14:paraId="3A6032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bookmarkStart w:id="7" w:name="_GoBack"/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《煤炭工业污染物排放标准》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"https://www.mee.gov.cn/ywgz/fgbz/bz/bzwb/shjbh/swrwpfbz/200609/W020230207597076024853.pdf" </w:instrTex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(GB 20426-2006)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</w:p>
                <w:bookmarkEnd w:id="7"/>
              </w:tc>
            </w:tr>
            <w:tr w14:paraId="21BB8B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 w:hRule="atLeast"/>
              </w:trPr>
              <w:tc>
                <w:tcPr>
                  <w:tcW w:w="651" w:type="pct"/>
                  <w:vAlign w:val="center"/>
                </w:tcPr>
                <w:p w14:paraId="36FCFA3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油烟</w:t>
                  </w:r>
                </w:p>
              </w:tc>
              <w:tc>
                <w:tcPr>
                  <w:tcW w:w="1011" w:type="pct"/>
                  <w:vAlign w:val="center"/>
                </w:tcPr>
                <w:p w14:paraId="735D8F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 w:eastAsia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≤</w:t>
                  </w: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2.0</w:t>
                  </w:r>
                </w:p>
              </w:tc>
              <w:tc>
                <w:tcPr>
                  <w:tcW w:w="700" w:type="pct"/>
                  <w:vAlign w:val="center"/>
                </w:tcPr>
                <w:p w14:paraId="57E51F3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default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≥75</w:t>
                  </w:r>
                </w:p>
              </w:tc>
              <w:tc>
                <w:tcPr>
                  <w:tcW w:w="998" w:type="pct"/>
                  <w:vAlign w:val="center"/>
                </w:tcPr>
                <w:p w14:paraId="056E21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/</w:t>
                  </w:r>
                </w:p>
              </w:tc>
              <w:tc>
                <w:tcPr>
                  <w:tcW w:w="1639" w:type="pct"/>
                  <w:vAlign w:val="center"/>
                </w:tcPr>
                <w:p w14:paraId="16BF55C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exact"/>
                    <w:jc w:val="center"/>
                    <w:textAlignment w:val="auto"/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bCs/>
                      <w:color w:val="000000" w:themeColor="text1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饮食业油烟排放标准》（GB18483-2001）</w:t>
                  </w:r>
                </w:p>
              </w:tc>
            </w:tr>
          </w:tbl>
          <w:p w14:paraId="5B17572F">
            <w:pPr>
              <w:spacing w:line="480" w:lineRule="exact"/>
              <w:ind w:firstLine="482" w:firstLineChars="200"/>
              <w:rPr>
                <w:rFonts w:hint="default" w:ascii="宋体" w:hAnsi="宋体" w:eastAsia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本项目实现水路闭路循环，偶发排放执行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《煤炭工业污染物排放标准》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20426—2006）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表3排放限值。</w:t>
            </w:r>
          </w:p>
          <w:p w14:paraId="75A44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 w:cs="Times New Roman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3-2   煤炭工业污染物排放标准   </w:t>
            </w:r>
            <w:r>
              <w:rPr>
                <w:rFonts w:ascii="宋体" w:hAnsi="宋体" w:eastAsia="宋体" w:cs="Times New Roman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单位：mg/L</w:t>
            </w:r>
          </w:p>
          <w:tbl>
            <w:tblPr>
              <w:tblStyle w:val="45"/>
              <w:tblW w:w="4998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5"/>
              <w:gridCol w:w="1631"/>
              <w:gridCol w:w="1082"/>
              <w:gridCol w:w="694"/>
              <w:gridCol w:w="1083"/>
              <w:gridCol w:w="913"/>
              <w:gridCol w:w="944"/>
            </w:tblGrid>
            <w:tr w14:paraId="134094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937" w:type="pct"/>
                  <w:shd w:val="clear" w:color="auto" w:fill="FFFFFF"/>
                  <w:noWrap w:val="0"/>
                  <w:vAlign w:val="center"/>
                </w:tcPr>
                <w:p w14:paraId="27ED602A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污染物</w:t>
                  </w:r>
                </w:p>
              </w:tc>
              <w:tc>
                <w:tcPr>
                  <w:tcW w:w="1043" w:type="pct"/>
                  <w:shd w:val="clear" w:color="auto" w:fill="FFFFFF"/>
                  <w:noWrap w:val="0"/>
                  <w:vAlign w:val="center"/>
                </w:tcPr>
                <w:p w14:paraId="370AAA79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pH值</w:t>
                  </w:r>
                </w:p>
              </w:tc>
              <w:tc>
                <w:tcPr>
                  <w:tcW w:w="692" w:type="pct"/>
                  <w:shd w:val="clear" w:color="auto" w:fill="FFFFFF"/>
                  <w:noWrap w:val="0"/>
                  <w:vAlign w:val="center"/>
                </w:tcPr>
                <w:p w14:paraId="7AFA6279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COD</w:t>
                  </w:r>
                </w:p>
              </w:tc>
              <w:tc>
                <w:tcPr>
                  <w:tcW w:w="444" w:type="pct"/>
                  <w:shd w:val="clear" w:color="auto" w:fill="FFFFFF"/>
                  <w:noWrap w:val="0"/>
                  <w:vAlign w:val="center"/>
                </w:tcPr>
                <w:p w14:paraId="4C29CA4D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SS</w:t>
                  </w:r>
                </w:p>
              </w:tc>
              <w:tc>
                <w:tcPr>
                  <w:tcW w:w="693" w:type="pct"/>
                  <w:shd w:val="clear" w:color="auto" w:fill="FFFFFF"/>
                  <w:noWrap w:val="0"/>
                  <w:vAlign w:val="center"/>
                </w:tcPr>
                <w:p w14:paraId="1FA49A5D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石油类</w:t>
                  </w:r>
                </w:p>
              </w:tc>
              <w:tc>
                <w:tcPr>
                  <w:tcW w:w="584" w:type="pct"/>
                  <w:shd w:val="clear" w:color="auto" w:fill="FFFFFF"/>
                  <w:noWrap w:val="0"/>
                  <w:vAlign w:val="center"/>
                </w:tcPr>
                <w:p w14:paraId="666B76F7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总铁</w:t>
                  </w:r>
                </w:p>
              </w:tc>
              <w:tc>
                <w:tcPr>
                  <w:tcW w:w="604" w:type="pct"/>
                  <w:shd w:val="clear" w:color="auto" w:fill="FFFFFF"/>
                  <w:noWrap w:val="0"/>
                  <w:vAlign w:val="center"/>
                </w:tcPr>
                <w:p w14:paraId="7CDF4C93">
                  <w:pPr>
                    <w:pStyle w:val="118"/>
                    <w:rPr>
                      <w:rFonts w:hint="default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总锰</w:t>
                  </w:r>
                </w:p>
              </w:tc>
            </w:tr>
            <w:tr w14:paraId="2CC8D41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4" w:hRule="exact"/>
                <w:jc w:val="center"/>
              </w:trPr>
              <w:tc>
                <w:tcPr>
                  <w:tcW w:w="937" w:type="pct"/>
                  <w:shd w:val="clear" w:color="auto" w:fill="FFFFFF"/>
                  <w:noWrap w:val="0"/>
                  <w:vAlign w:val="center"/>
                </w:tcPr>
                <w:p w14:paraId="0EDD66EC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浓度限值</w:t>
                  </w:r>
                </w:p>
              </w:tc>
              <w:tc>
                <w:tcPr>
                  <w:tcW w:w="1043" w:type="pct"/>
                  <w:shd w:val="clear" w:color="auto" w:fill="FFFFFF"/>
                  <w:noWrap w:val="0"/>
                  <w:vAlign w:val="center"/>
                </w:tcPr>
                <w:p w14:paraId="4334D3B4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6～9</w:t>
                  </w: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(无量纲）</w:t>
                  </w:r>
                </w:p>
              </w:tc>
              <w:tc>
                <w:tcPr>
                  <w:tcW w:w="692" w:type="pct"/>
                  <w:shd w:val="clear" w:color="auto" w:fill="FFFFFF"/>
                  <w:noWrap w:val="0"/>
                  <w:vAlign w:val="center"/>
                </w:tcPr>
                <w:p w14:paraId="6B014645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≤70</w:t>
                  </w:r>
                </w:p>
              </w:tc>
              <w:tc>
                <w:tcPr>
                  <w:tcW w:w="444" w:type="pct"/>
                  <w:shd w:val="clear" w:color="auto" w:fill="FFFFFF"/>
                  <w:noWrap w:val="0"/>
                  <w:vAlign w:val="center"/>
                </w:tcPr>
                <w:p w14:paraId="3C2A3812">
                  <w:pPr>
                    <w:pStyle w:val="118"/>
                    <w:rPr>
                      <w:rFonts w:hint="default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≤70</w:t>
                  </w:r>
                </w:p>
              </w:tc>
              <w:tc>
                <w:tcPr>
                  <w:tcW w:w="693" w:type="pct"/>
                  <w:shd w:val="clear" w:color="auto" w:fill="FFFFFF"/>
                  <w:noWrap w:val="0"/>
                  <w:vAlign w:val="center"/>
                </w:tcPr>
                <w:p w14:paraId="5680EA6E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≤5</w:t>
                  </w:r>
                </w:p>
              </w:tc>
              <w:tc>
                <w:tcPr>
                  <w:tcW w:w="584" w:type="pct"/>
                  <w:shd w:val="clear" w:color="auto" w:fill="FFFFFF"/>
                  <w:noWrap w:val="0"/>
                  <w:vAlign w:val="center"/>
                </w:tcPr>
                <w:p w14:paraId="7ABF984A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≤6</w:t>
                  </w:r>
                </w:p>
              </w:tc>
              <w:tc>
                <w:tcPr>
                  <w:tcW w:w="604" w:type="pct"/>
                  <w:shd w:val="clear" w:color="auto" w:fill="FFFFFF"/>
                  <w:noWrap w:val="0"/>
                  <w:vAlign w:val="center"/>
                </w:tcPr>
                <w:p w14:paraId="2F1653E8">
                  <w:pPr>
                    <w:pStyle w:val="118"/>
                    <w:rPr>
                      <w:rFonts w:hint="eastAsia" w:ascii="宋体" w:hAnsi="宋体" w:eastAsia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 w:cs="宋体"/>
                      <w:color w:val="000000" w:themeColor="text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≤4</w:t>
                  </w:r>
                </w:p>
              </w:tc>
            </w:tr>
          </w:tbl>
          <w:p w14:paraId="57C59299">
            <w:pPr>
              <w:spacing w:line="480" w:lineRule="exact"/>
              <w:ind w:firstLine="482" w:firstLineChars="200"/>
              <w:rPr>
                <w:rFonts w:hint="eastAsia" w:ascii="宋体" w:hAnsi="宋体" w:eastAsia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噪声：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厂界噪声执行《工业企业厂界环境噪声排放标准》(GB12348-2008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中的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类标准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879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3-7  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工业企业厂界环境噪声排放标准</w:t>
            </w:r>
          </w:p>
          <w:tbl>
            <w:tblPr>
              <w:tblStyle w:val="4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1"/>
              <w:gridCol w:w="1802"/>
              <w:gridCol w:w="1762"/>
              <w:gridCol w:w="3320"/>
            </w:tblGrid>
            <w:tr w14:paraId="359933B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54" w:hRule="atLeast"/>
                <w:jc w:val="center"/>
              </w:trPr>
              <w:tc>
                <w:tcPr>
                  <w:tcW w:w="938" w:type="dxa"/>
                  <w:vAlign w:val="center"/>
                </w:tcPr>
                <w:p w14:paraId="65B688AA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项目</w:t>
                  </w:r>
                </w:p>
              </w:tc>
              <w:tc>
                <w:tcPr>
                  <w:tcW w:w="1819" w:type="dxa"/>
                  <w:vAlign w:val="center"/>
                </w:tcPr>
                <w:p w14:paraId="634A3705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污染物名称</w:t>
                  </w:r>
                </w:p>
              </w:tc>
              <w:tc>
                <w:tcPr>
                  <w:tcW w:w="1770" w:type="dxa"/>
                  <w:vAlign w:val="center"/>
                </w:tcPr>
                <w:p w14:paraId="07B4FD6B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标准值</w:t>
                  </w:r>
                </w:p>
              </w:tc>
              <w:tc>
                <w:tcPr>
                  <w:tcW w:w="3339" w:type="dxa"/>
                  <w:vAlign w:val="center"/>
                </w:tcPr>
                <w:p w14:paraId="7AA7D108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b/>
                      <w:bCs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 w14:paraId="7E6151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90" w:hRule="atLeast"/>
                <w:jc w:val="center"/>
              </w:trPr>
              <w:tc>
                <w:tcPr>
                  <w:tcW w:w="938" w:type="dxa"/>
                  <w:vAlign w:val="center"/>
                </w:tcPr>
                <w:p w14:paraId="0834FD15">
                  <w:pPr>
                    <w:widowControl/>
                    <w:jc w:val="center"/>
                    <w:textAlignment w:val="center"/>
                    <w:rPr>
                      <w:rFonts w:hint="default" w:ascii="宋体" w:hAnsi="宋体" w:eastAsia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厂界</w:t>
                  </w:r>
                </w:p>
              </w:tc>
              <w:tc>
                <w:tcPr>
                  <w:tcW w:w="1819" w:type="dxa"/>
                  <w:vAlign w:val="center"/>
                </w:tcPr>
                <w:p w14:paraId="32C6F1FD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等效连续A声级</w:t>
                  </w:r>
                </w:p>
              </w:tc>
              <w:tc>
                <w:tcPr>
                  <w:tcW w:w="1770" w:type="dxa"/>
                  <w:vAlign w:val="center"/>
                </w:tcPr>
                <w:p w14:paraId="0D3F1C73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昼间≤6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dB(A)</w:t>
                  </w:r>
                </w:p>
                <w:p w14:paraId="4BF333A1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夜间≤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50</w:t>
                  </w: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dB(A)</w:t>
                  </w:r>
                </w:p>
              </w:tc>
              <w:tc>
                <w:tcPr>
                  <w:tcW w:w="3339" w:type="dxa"/>
                  <w:vAlign w:val="center"/>
                </w:tcPr>
                <w:p w14:paraId="5DED9B51">
                  <w:pPr>
                    <w:widowControl/>
                    <w:jc w:val="center"/>
                    <w:textAlignment w:val="center"/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《工业企业厂界环境噪声排放标准》(GB12348-2008)</w:t>
                  </w:r>
                  <w:r>
                    <w:rPr>
                      <w:rFonts w:hint="eastAsia" w:ascii="宋体" w:hAnsi="宋体"/>
                      <w:color w:val="000000" w:themeColor="text1"/>
                      <w:kern w:val="0"/>
                      <w:szCs w:val="21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2类</w:t>
                  </w:r>
                  <w:r>
                    <w:rPr>
                      <w:rFonts w:ascii="宋体" w:hAnsi="宋体"/>
                      <w:color w:val="000000" w:themeColor="text1"/>
                      <w:kern w:val="0"/>
                      <w:szCs w:val="21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  <w:t>标准</w:t>
                  </w:r>
                </w:p>
              </w:tc>
            </w:tr>
          </w:tbl>
          <w:p w14:paraId="5D5FF300">
            <w:pPr>
              <w:spacing w:line="480" w:lineRule="exact"/>
              <w:ind w:firstLine="482" w:firstLineChars="200"/>
              <w:rPr>
                <w:rFonts w:hint="eastAsia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4）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固体废物：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一般工业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固体废物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《一般工业固体废物贮存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和填埋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污染控制标准》(GB18599-2020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相关要求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危险废物执行《危险废物贮存污染控制标准》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GB18597-20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宋体" w:hAnsi="宋体" w:cs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中的有关规定和要求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；生活垃圾参照《中华人民共和国固体废物污染环境防治法》(2020年修订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第四章生活垃圾污染环境的防治规定要求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FE2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  <w:vAlign w:val="center"/>
          </w:tcPr>
          <w:p w14:paraId="4C0B5B4D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DAD18F8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控制</w:t>
            </w:r>
          </w:p>
          <w:p w14:paraId="67B9572F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041" w:type="dxa"/>
            <w:vAlign w:val="center"/>
          </w:tcPr>
          <w:p w14:paraId="4ED24E29">
            <w:pPr>
              <w:pStyle w:val="40"/>
              <w:spacing w:line="480" w:lineRule="exact"/>
              <w:ind w:firstLine="500" w:firstLineChars="200"/>
              <w:jc w:val="both"/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根据国家污染物排放总量控制要求，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污染物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排放总量控制因子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：NO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、VOCs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COD、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。本项目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废水闭路循环，不外排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排放的大气污染物不涉及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vertAlign w:val="subscript"/>
                <w14:textFill>
                  <w14:solidFill>
                    <w14:schemeClr w14:val="tx1"/>
                  </w14:solidFill>
                </w14:textFill>
              </w:rPr>
              <w:t>X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、VOCs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DAB2584">
            <w:pPr>
              <w:pStyle w:val="40"/>
              <w:spacing w:line="480" w:lineRule="exact"/>
              <w:ind w:firstLine="500" w:firstLineChars="200"/>
              <w:jc w:val="both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因此，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不设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总量控制</w:t>
            </w:r>
            <w:r>
              <w:rPr>
                <w:rFonts w:hint="eastAsia" w:hAnsi="宋体"/>
                <w:color w:val="000000" w:themeColor="text1"/>
                <w:kern w:val="4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  <w:r>
              <w:rPr>
                <w:rFonts w:hAnsi="宋体" w:cs="Times New Roman"/>
                <w:color w:val="000000" w:themeColor="text1"/>
                <w:kern w:val="4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CD7F20C">
      <w:pPr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C3E97C9">
      <w:pPr>
        <w:pStyle w:val="2"/>
        <w:jc w:val="center"/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4" w:name="_Toc29942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主要环境影响和保护措施</w:t>
      </w:r>
      <w:bookmarkEnd w:id="4"/>
    </w:p>
    <w:tbl>
      <w:tblPr>
        <w:tblStyle w:val="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00"/>
        <w:gridCol w:w="8170"/>
      </w:tblGrid>
      <w:tr w14:paraId="0740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00" w:type="dxa"/>
            <w:vAlign w:val="center"/>
          </w:tcPr>
          <w:p w14:paraId="0E48A296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施工</w:t>
            </w:r>
          </w:p>
          <w:p w14:paraId="7DA094E3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期环</w:t>
            </w:r>
          </w:p>
          <w:p w14:paraId="063698B4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境保</w:t>
            </w:r>
          </w:p>
          <w:p w14:paraId="2C097D09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护措</w:t>
            </w:r>
          </w:p>
          <w:p w14:paraId="7BAE0246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施</w:t>
            </w:r>
          </w:p>
        </w:tc>
        <w:tc>
          <w:tcPr>
            <w:tcW w:w="8170" w:type="dxa"/>
            <w:vAlign w:val="center"/>
          </w:tcPr>
          <w:p w14:paraId="4E2F3335">
            <w:pPr>
              <w:widowControl w:val="0"/>
              <w:spacing w:line="50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大气环境保护措施</w:t>
            </w:r>
          </w:p>
          <w:p w14:paraId="04E5C675">
            <w:pPr>
              <w:adjustRightInd w:val="0"/>
              <w:snapToGrid w:val="0"/>
              <w:spacing w:line="5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(1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施工扬尘</w:t>
            </w:r>
          </w:p>
          <w:p w14:paraId="7D07D32F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本项目在施工期拟采取如下控制措施：</w:t>
            </w:r>
          </w:p>
          <w:p w14:paraId="4941C96E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建设工程开工前，按照标准在施工现场周边设置围挡，并对围挡进行维护；</w:t>
            </w:r>
          </w:p>
          <w:p w14:paraId="046D09D2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在施工现场出入口公示施工现场负责人、环保监督员、扬尘污染主要控制措施、举报电话等信息；</w:t>
            </w:r>
          </w:p>
          <w:p w14:paraId="211CD594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对施工现场内主要道路和物料堆放场地进行硬化，对其他裸露场地进行覆盖或者临时绿化，对土方进行集中堆放，并采取覆盖或者密闭等措施；</w:t>
            </w:r>
          </w:p>
          <w:p w14:paraId="0A91B0DF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施工现场出口处应当设置车辆冲洗设施，施工车辆冲洗干净后方可上路行驶；</w:t>
            </w:r>
          </w:p>
          <w:p w14:paraId="47A529A0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道路挖掘施工过程中，及时覆盖破损路面，并采取洒水等措施防治扬尘污染；道路挖掘施工完成后应当及时修复路面；临时便道应当进行硬化处理，并定时洒水；</w:t>
            </w:r>
          </w:p>
          <w:p w14:paraId="5BB04FD5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及时对施工现场进行清理和平整，不得从高处向下倾倒或者抛洒各类物料和建筑垃圾。</w:t>
            </w:r>
          </w:p>
          <w:p w14:paraId="7E565287">
            <w:pPr>
              <w:adjustRightInd w:val="0"/>
              <w:snapToGrid w:val="0"/>
              <w:spacing w:line="5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(2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装修废气</w:t>
            </w:r>
          </w:p>
          <w:p w14:paraId="314930DF">
            <w:pPr>
              <w:adjustRightInd w:val="0"/>
              <w:snapToGrid w:val="0"/>
              <w:spacing w:line="500" w:lineRule="exact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施工单位应使用符合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>的低挥发性涂料或胶黏剂，装修尽可能避开高温时段，减少有机物挥发。</w:t>
            </w:r>
          </w:p>
          <w:p w14:paraId="7270B1FC">
            <w:pPr>
              <w:adjustRightInd w:val="0"/>
              <w:snapToGrid w:val="0"/>
              <w:spacing w:line="5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水环境保护措施</w:t>
            </w:r>
          </w:p>
          <w:p w14:paraId="6F5D2787">
            <w:pPr>
              <w:widowControl w:val="0"/>
              <w:snapToGrid w:val="0"/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施工本身产生的废水主要是施工设备清洗废水、废水产生量少且成分相对比较简单，污染物浓度低，经沉淀池处理后回用或用于场地洒水降尘，不外排。</w:t>
            </w:r>
          </w:p>
          <w:p w14:paraId="14C53AF7">
            <w:pPr>
              <w:widowControl w:val="0"/>
              <w:snapToGrid w:val="0"/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施工人员生活污水产生量少且成分相对比较简单，污染物浓度低，主要用于厂区喷洒抑尘。</w:t>
            </w:r>
          </w:p>
          <w:p w14:paraId="35B26CE8">
            <w:pPr>
              <w:widowControl w:val="0"/>
              <w:spacing w:line="50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噪声环境保护措施</w:t>
            </w:r>
          </w:p>
          <w:p w14:paraId="723065AE">
            <w:pPr>
              <w:widowControl w:val="0"/>
              <w:snapToGrid w:val="0"/>
              <w:spacing w:line="480" w:lineRule="exact"/>
              <w:ind w:firstLine="480" w:firstLineChars="2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本项目距离周边人群较远，厂内施工噪声对其产生影响较小。但运输车辆在厂外可能途经村庄，须合理制定运输路线，尽量远离居民区，施工车辆沿途经过居民区时应减速慢行、禁鸣。</w:t>
            </w:r>
          </w:p>
          <w:p w14:paraId="5F18BCAD">
            <w:pPr>
              <w:widowControl w:val="0"/>
              <w:spacing w:line="500" w:lineRule="exact"/>
              <w:ind w:firstLine="482" w:firstLineChars="20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固体废物环境保护措施</w:t>
            </w:r>
          </w:p>
          <w:p w14:paraId="2BC4C516">
            <w:pPr>
              <w:widowControl w:val="0"/>
              <w:spacing w:line="500" w:lineRule="exact"/>
              <w:ind w:firstLine="480" w:firstLineChars="200"/>
              <w:jc w:val="both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施工期的固体废弃物主要包括建筑垃圾及施工人员产生的生活垃圾。施工中要加强对这些固体废物的管理，工程废弃物应及时清运，要求按规定路线运输，运输车辆必须按有关要求配装密闭装置。施工队的生活垃圾要收集到指定的垃圾箱内，并加盖，每日清运，确保作业区保持整洁环境。</w:t>
            </w:r>
          </w:p>
        </w:tc>
      </w:tr>
      <w:tr w14:paraId="1EC3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800" w:type="dxa"/>
            <w:vAlign w:val="center"/>
          </w:tcPr>
          <w:p w14:paraId="5B9CCA67">
            <w:pPr>
              <w:spacing w:line="240" w:lineRule="auto"/>
              <w:jc w:val="center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运营期环境影响和环境保护措施</w:t>
            </w:r>
          </w:p>
        </w:tc>
        <w:tc>
          <w:tcPr>
            <w:tcW w:w="8170" w:type="dxa"/>
            <w:vAlign w:val="center"/>
          </w:tcPr>
          <w:p w14:paraId="017F6ED0">
            <w:pPr>
              <w:spacing w:line="500" w:lineRule="exact"/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:highlight w:val="yellow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废气污染源产生及排放情况</w:t>
            </w:r>
          </w:p>
          <w:p w14:paraId="2ABAA53A">
            <w:pPr>
              <w:spacing w:line="500" w:lineRule="exact"/>
              <w:ind w:firstLine="480" w:firstLineChars="200"/>
              <w:rPr>
                <w:rFonts w:hint="default" w:ascii="宋体" w:hAnsi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本项目产生废气主要包括储煤库粉尘，原煤转载、输送粉尘，原煤破碎、筛分粉尘，食堂油烟。</w:t>
            </w:r>
          </w:p>
          <w:p w14:paraId="2476866F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w w:val="10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储煤库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为钢结构封闭式，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并且在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棚内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设有全覆盖的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雾炮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降尘装置，出入车辆冲洗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；使用封闭式输送皮带，在转载点设置喷水抑尘设施；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各类破碎机、筛分机的投料口或出料口上方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设置密闭式集气罩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，对产生粉尘进行有效收集，然后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送入1套袋式除尘器净化后通过1根排气筒(DA001）排放</w:t>
            </w:r>
            <w:r>
              <w:rPr>
                <w:rFonts w:hint="eastAsia" w:ascii="宋体" w:hAnsi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食堂产生的食堂油烟采用集气罩收集，通过1套静电式油烟净化器处理后经专用烟道引至食堂楼顶排放。</w:t>
            </w:r>
          </w:p>
          <w:p w14:paraId="53082077">
            <w:pPr>
              <w:spacing w:line="48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项目所在区域为大气环境达标区，本项目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对有组织粉尘废气采取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袋式除尘措施净化，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对无组织粉尘采取密闭、喷淋、车辆冲洗等措施净化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周边500m无大气环境敏感目标。本项目对各项废气进行净化后排放，有效降低废气的排放量，确保本项目各项大气污染物均可达标排放，经大气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扩散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稀释后浓度进一步降低，对周边敏感目标影响较小。</w:t>
            </w:r>
          </w:p>
          <w:p w14:paraId="11DCFF18">
            <w:pPr>
              <w:spacing w:line="48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因此，本项目对大气环境影响较小。</w:t>
            </w:r>
          </w:p>
          <w:p w14:paraId="58EE95DE">
            <w:pPr>
              <w:spacing w:line="480" w:lineRule="exac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废水环境影响和保护措施</w:t>
            </w:r>
          </w:p>
          <w:p w14:paraId="2E1CB62B">
            <w:pPr>
              <w:spacing w:line="5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本项目产生的废水主要为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生活污水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废水、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运输车辆清洗废水和生产车间地面冲洗废水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8A42808">
            <w:pPr>
              <w:spacing w:line="500" w:lineRule="exac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原煤洗选、车间地面冲洗、职工生活产生废水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经污水处理站净化后，全部闭路循环</w:t>
            </w:r>
            <w:r>
              <w:rPr>
                <w:rFonts w:hint="eastAsia" w:ascii="宋体" w:hAnsi="宋体" w:eastAsia="宋体" w:cs="宋体"/>
                <w:caps w:val="0"/>
                <w:color w:val="000000" w:themeColor="text1"/>
                <w:sz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aps w:val="0"/>
                <w:color w:val="000000" w:themeColor="text1"/>
                <w:sz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回用于原煤洗选，不外排；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洗车废水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经沉淀池处理后，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污染物浓度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可降低至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COD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0mg/L、SS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0mg/L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aps w:val="0"/>
                <w:color w:val="000000" w:themeColor="text1"/>
                <w:sz w:val="24"/>
                <w:highlight w:val="none"/>
                <w:u w:val="non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全部回用于运输车辆清洗，不外排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F4F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噪声环境影响和保护措施</w:t>
            </w:r>
          </w:p>
          <w:p w14:paraId="60C3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46"/>
              <w:textAlignment w:val="auto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噪声源包括各类破碎机、筛分机、跳汰机、风机等，声源源强约在80-100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dB(A</w:t>
            </w:r>
            <w:r>
              <w:rPr>
                <w:rFonts w:hint="eastAsia" w:ascii="宋体" w:hAnsi="宋体" w:cs="宋体"/>
                <w:color w:val="000000" w:themeColor="text1"/>
                <w:spacing w:val="-2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）之间，采取基础减振、厂房隔声、风机设置隔声罩等降噪措施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4203C31">
            <w:pPr>
              <w:adjustRightInd w:val="0"/>
              <w:snapToGrid w:val="0"/>
              <w:spacing w:line="500" w:lineRule="exact"/>
              <w:rPr>
                <w:rFonts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固体废物</w:t>
            </w:r>
            <w:r>
              <w:rPr>
                <w:rFonts w:hint="eastAsia" w:ascii="宋体" w:hAnsi="宋体"/>
                <w:b/>
                <w:bCs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环境影响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和保护措施</w:t>
            </w:r>
          </w:p>
          <w:p w14:paraId="60009046">
            <w:pPr>
              <w:spacing w:line="50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本项目产生的固体废物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为煤矸石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煤泥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除尘灰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铁杂质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废矿物油、废油桶、含油抹布等劳保用品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及生活垃圾</w:t>
            </w:r>
            <w:r>
              <w:rPr>
                <w:rFonts w:hint="eastAsia" w:ascii="宋体" w:hAnsi="宋体"/>
                <w:color w:val="000000" w:themeColor="text1"/>
                <w:sz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43705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446"/>
              <w:textAlignment w:val="auto"/>
              <w:rPr>
                <w:rFonts w:ascii="宋体" w:hAnsi="宋体"/>
                <w:b/>
                <w:bCs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矿物油、废油桶、含油抹布等劳保用品分类收集后暂存危险废物贮存库，定期委托有资质单位处置；煤泥、除尘灰和煤矸石在储煤库贮存，委托砖厂综合利用；除铁杂质外售金属冶炼厂；废包装袋外售废旧物资回收单位；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生活垃圾统一收集后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环卫部门处理。</w:t>
            </w:r>
          </w:p>
          <w:p w14:paraId="6A79B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eastAsia" w:ascii="宋体" w:hAnsi="宋体" w:cs="宋体"/>
                <w:b/>
                <w:bCs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地下水、土壤环境影响和保护措施</w:t>
            </w:r>
          </w:p>
          <w:p w14:paraId="18A0D5A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危险废物贮存库的地面与裙脚采取表面防渗措施，可采用抗渗混凝土、高密度聚乙烯膜、钠基膨润土防水毯或其他防渗性能等效的材料；生产废水管道采用高强度防腐防渗管材，接口高效密封；污水处理站各池体底部与四周采用抗渗混凝土、高密度聚乙烯膜、钠基膨润土防水毯或其他防渗性能等效的材料；事故池的池体底部与四周采用抗渗水泥硬化；生产车间地面采用抗渗水泥硬化；化粪池采用砼结构构件成品；厂区及周边地面采用普通水泥硬化处理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1CF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480" w:lineRule="exact"/>
              <w:ind w:left="0" w:right="0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环境风险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及防范措施</w:t>
            </w:r>
          </w:p>
          <w:p w14:paraId="50AE9CE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本项目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采取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以下风险防范措施：</w:t>
            </w:r>
          </w:p>
          <w:p w14:paraId="3C2749A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①严格按照相关设计规范和要求落实防护设施，制定安全操作规章制度，加强安全意识教育，加强监督管理，消除事故隐患。</w:t>
            </w:r>
          </w:p>
          <w:p w14:paraId="069356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②各类危险废物包装应完好无损，不同危险废物之间应隔开存放。</w:t>
            </w:r>
          </w:p>
          <w:p w14:paraId="431F88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③配备相应的置换桶，废机油发生泄漏时可以安全转移。</w:t>
            </w:r>
          </w:p>
          <w:p w14:paraId="727D214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④危险废物贮存库应为独立的建筑，采用耐火材料建造，耐火等级不能低于二级。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设置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堵截泄漏的围堰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其与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地面、墙面裙脚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ascii="宋体" w:hAnsi="宋体" w:eastAsia="宋体" w:cs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墙体等应采用坚固的材料建造，表面无裂缝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31F3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500" w:lineRule="exact"/>
              <w:ind w:left="0" w:right="0" w:firstLine="446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⑤危险废物贮存库保持一定的通风条件，并配备相应消防设施(如干粉灭火器、二氧化碳灭火器等）。</w:t>
            </w:r>
          </w:p>
          <w:p w14:paraId="5DB6FFBF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⑥设置1座500m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事故池，用以暂存事故状态下偶发排放的含煤废水。</w:t>
            </w:r>
          </w:p>
          <w:p w14:paraId="41049FA7"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⑦厂房内设置消防水池、消火栓、感烟/感温探测器、手动报警按钮、自动喷水装置等消防设施。</w:t>
            </w:r>
          </w:p>
          <w:p w14:paraId="1AE6CC0A">
            <w:pPr>
              <w:spacing w:line="480" w:lineRule="exact"/>
              <w:ind w:firstLine="480" w:firstLineChars="200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⑧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对设备定期进行维修维护，并做好相关记录，防止设备故障造成泄漏事故，同时建立巡检制度，发现泄漏事故及时采取措施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CDE47FD">
            <w:pPr>
              <w:spacing w:line="48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采取上述防范措施后，可将环境风险的概率降至最低，项目风险可接受</w:t>
            </w:r>
            <w:r>
              <w:rPr>
                <w:rFonts w:hint="eastAsia" w:ascii="宋体" w:hAnsi="宋体"/>
                <w:color w:val="000000" w:themeColor="text1"/>
                <w:kern w:val="0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7DB00D59">
      <w:pP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E618829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5" w:name="_Toc4020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五、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环境保护措施监督检查清单</w:t>
      </w:r>
      <w:bookmarkEnd w:id="5"/>
    </w:p>
    <w:tbl>
      <w:tblPr>
        <w:tblStyle w:val="45"/>
        <w:tblW w:w="52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386"/>
        <w:gridCol w:w="1226"/>
        <w:gridCol w:w="2509"/>
        <w:gridCol w:w="2959"/>
      </w:tblGrid>
      <w:tr w14:paraId="3119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2" w:type="pct"/>
            <w:tcBorders>
              <w:tl2br w:val="single" w:color="auto" w:sz="4" w:space="0"/>
            </w:tcBorders>
            <w:vAlign w:val="center"/>
          </w:tcPr>
          <w:p w14:paraId="7C3F4C20">
            <w:pPr>
              <w:adjustRightInd w:val="0"/>
              <w:snapToGrid w:val="0"/>
              <w:spacing w:line="400" w:lineRule="exact"/>
              <w:jc w:val="right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  <w:p w14:paraId="05116B88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要素</w:t>
            </w:r>
          </w:p>
        </w:tc>
        <w:tc>
          <w:tcPr>
            <w:tcW w:w="761" w:type="pct"/>
            <w:vAlign w:val="center"/>
          </w:tcPr>
          <w:p w14:paraId="4FEC03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排放口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编号、</w:t>
            </w:r>
          </w:p>
          <w:p w14:paraId="5904E5BF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/污染源</w:t>
            </w:r>
          </w:p>
        </w:tc>
        <w:tc>
          <w:tcPr>
            <w:tcW w:w="673" w:type="pct"/>
            <w:vAlign w:val="center"/>
          </w:tcPr>
          <w:p w14:paraId="20444B0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污染物</w:t>
            </w:r>
          </w:p>
          <w:p w14:paraId="020D677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378" w:type="pct"/>
            <w:vAlign w:val="center"/>
          </w:tcPr>
          <w:p w14:paraId="3AB1B57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环境保护措施</w:t>
            </w:r>
          </w:p>
        </w:tc>
        <w:tc>
          <w:tcPr>
            <w:tcW w:w="1624" w:type="pct"/>
            <w:vAlign w:val="center"/>
          </w:tcPr>
          <w:p w14:paraId="1322EA8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执行标准</w:t>
            </w:r>
          </w:p>
        </w:tc>
      </w:tr>
      <w:tr w14:paraId="73BF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Merge w:val="restart"/>
            <w:vAlign w:val="center"/>
          </w:tcPr>
          <w:p w14:paraId="0D190A9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大气</w:t>
            </w:r>
          </w:p>
          <w:p w14:paraId="3E17FBE0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环境</w:t>
            </w:r>
          </w:p>
        </w:tc>
        <w:tc>
          <w:tcPr>
            <w:tcW w:w="761" w:type="pct"/>
            <w:vAlign w:val="center"/>
          </w:tcPr>
          <w:p w14:paraId="746A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储煤库粉尘</w:t>
            </w:r>
          </w:p>
        </w:tc>
        <w:tc>
          <w:tcPr>
            <w:tcW w:w="673" w:type="pct"/>
            <w:vAlign w:val="center"/>
          </w:tcPr>
          <w:p w14:paraId="43E96BBC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378" w:type="pct"/>
            <w:vAlign w:val="center"/>
          </w:tcPr>
          <w:p w14:paraId="04ECA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使用封闭式仓库，设喷水抑尘设施，出入车辆冲洗</w:t>
            </w:r>
          </w:p>
        </w:tc>
        <w:tc>
          <w:tcPr>
            <w:tcW w:w="1624" w:type="pct"/>
            <w:vMerge w:val="restart"/>
            <w:vAlign w:val="center"/>
          </w:tcPr>
          <w:p w14:paraId="066DDEBC"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《煤炭工业污染物排放标准》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20426—2006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煤炭工业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无组织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排放限值</w:t>
            </w:r>
          </w:p>
        </w:tc>
      </w:tr>
      <w:tr w14:paraId="0AD2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Merge w:val="continue"/>
            <w:vAlign w:val="center"/>
          </w:tcPr>
          <w:p w14:paraId="08222C6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vAlign w:val="center"/>
          </w:tcPr>
          <w:p w14:paraId="54B42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原煤转载、输送粉尘</w:t>
            </w:r>
          </w:p>
        </w:tc>
        <w:tc>
          <w:tcPr>
            <w:tcW w:w="673" w:type="pct"/>
            <w:vAlign w:val="center"/>
          </w:tcPr>
          <w:p w14:paraId="748BE8B6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378" w:type="pct"/>
            <w:vAlign w:val="center"/>
          </w:tcPr>
          <w:p w14:paraId="630E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使用封闭式输送皮带，转载点设喷水抑尘设施</w:t>
            </w:r>
          </w:p>
        </w:tc>
        <w:tc>
          <w:tcPr>
            <w:tcW w:w="1624" w:type="pct"/>
            <w:vMerge w:val="continue"/>
            <w:vAlign w:val="center"/>
          </w:tcPr>
          <w:p w14:paraId="33312C49"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3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62" w:type="pct"/>
            <w:vMerge w:val="continue"/>
            <w:vAlign w:val="center"/>
          </w:tcPr>
          <w:p w14:paraId="7A90A04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vAlign w:val="center"/>
          </w:tcPr>
          <w:p w14:paraId="4225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原煤破碎、筛分粉尘</w:t>
            </w:r>
          </w:p>
        </w:tc>
        <w:tc>
          <w:tcPr>
            <w:tcW w:w="673" w:type="pct"/>
            <w:vAlign w:val="center"/>
          </w:tcPr>
          <w:p w14:paraId="4A7025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颗粒物</w:t>
            </w:r>
          </w:p>
        </w:tc>
        <w:tc>
          <w:tcPr>
            <w:tcW w:w="1378" w:type="pct"/>
            <w:vAlign w:val="center"/>
          </w:tcPr>
          <w:p w14:paraId="58F6C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4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袋式除尘器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+1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根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排气筒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A00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</w:p>
        </w:tc>
        <w:tc>
          <w:tcPr>
            <w:tcW w:w="1624" w:type="pct"/>
            <w:vAlign w:val="center"/>
          </w:tcPr>
          <w:p w14:paraId="45B72675">
            <w:pPr>
              <w:adjustRightInd w:val="0"/>
              <w:spacing w:line="240" w:lineRule="auto"/>
              <w:jc w:val="center"/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《煤炭工业污染物排放标准》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instrText xml:space="preserve"> HYPERLINK "https://www.mee.gov.cn/ywgz/fgbz/bz/bzwb/shjbh/swrwpfbz/200609/W020230207597076024853.pdf" </w:instrTex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(GB 20426—2006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default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表4煤炭工业大气污染物排放限值</w:t>
            </w:r>
          </w:p>
        </w:tc>
      </w:tr>
      <w:tr w14:paraId="71E8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Merge w:val="continue"/>
            <w:vAlign w:val="center"/>
          </w:tcPr>
          <w:p w14:paraId="165FBB2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pct"/>
            <w:vAlign w:val="center"/>
          </w:tcPr>
          <w:p w14:paraId="5204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60" w:after="60" w:line="240" w:lineRule="exact"/>
              <w:jc w:val="center"/>
              <w:textAlignment w:val="auto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食堂油烟</w:t>
            </w:r>
          </w:p>
        </w:tc>
        <w:tc>
          <w:tcPr>
            <w:tcW w:w="673" w:type="pct"/>
            <w:vAlign w:val="center"/>
          </w:tcPr>
          <w:p w14:paraId="4D96E14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油烟</w:t>
            </w:r>
          </w:p>
        </w:tc>
        <w:tc>
          <w:tcPr>
            <w:tcW w:w="1378" w:type="pct"/>
            <w:vAlign w:val="center"/>
          </w:tcPr>
          <w:p w14:paraId="03210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1套油烟净化器</w:t>
            </w:r>
          </w:p>
        </w:tc>
        <w:tc>
          <w:tcPr>
            <w:tcW w:w="1624" w:type="pct"/>
            <w:vAlign w:val="center"/>
          </w:tcPr>
          <w:p w14:paraId="7B760412">
            <w:pPr>
              <w:adjustRightInd w:val="0"/>
              <w:jc w:val="center"/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《饮食业油烟排放标准》（GB18483-2001）表2中型规模排放限值</w:t>
            </w:r>
          </w:p>
        </w:tc>
      </w:tr>
      <w:tr w14:paraId="1238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Align w:val="center"/>
          </w:tcPr>
          <w:p w14:paraId="42D9DE4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地表水环境</w:t>
            </w:r>
          </w:p>
        </w:tc>
        <w:tc>
          <w:tcPr>
            <w:tcW w:w="761" w:type="pct"/>
            <w:vAlign w:val="center"/>
          </w:tcPr>
          <w:p w14:paraId="67666E99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生产废水、职工生活污水</w:t>
            </w:r>
          </w:p>
        </w:tc>
        <w:tc>
          <w:tcPr>
            <w:tcW w:w="673" w:type="pct"/>
            <w:vAlign w:val="center"/>
          </w:tcPr>
          <w:p w14:paraId="722535AF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</w:t>
            </w:r>
          </w:p>
          <w:p w14:paraId="7412701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COD</w:t>
            </w:r>
          </w:p>
          <w:p w14:paraId="77DC0E75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SS</w:t>
            </w:r>
          </w:p>
        </w:tc>
        <w:tc>
          <w:tcPr>
            <w:tcW w:w="1378" w:type="pct"/>
            <w:vAlign w:val="center"/>
          </w:tcPr>
          <w:p w14:paraId="57D7C3F6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1套800m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/h污水处理站处理后闭路循环使用</w:t>
            </w:r>
          </w:p>
        </w:tc>
        <w:tc>
          <w:tcPr>
            <w:tcW w:w="1624" w:type="pct"/>
            <w:vAlign w:val="center"/>
          </w:tcPr>
          <w:p w14:paraId="40B9EC15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不外排</w:t>
            </w:r>
          </w:p>
        </w:tc>
      </w:tr>
      <w:tr w14:paraId="52C7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2" w:type="pct"/>
            <w:vAlign w:val="center"/>
          </w:tcPr>
          <w:p w14:paraId="65B75366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声环境</w:t>
            </w:r>
          </w:p>
        </w:tc>
        <w:tc>
          <w:tcPr>
            <w:tcW w:w="761" w:type="pct"/>
            <w:vAlign w:val="center"/>
          </w:tcPr>
          <w:p w14:paraId="1457075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生产设备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和风机噪声</w:t>
            </w:r>
          </w:p>
        </w:tc>
        <w:tc>
          <w:tcPr>
            <w:tcW w:w="673" w:type="pct"/>
            <w:vAlign w:val="center"/>
          </w:tcPr>
          <w:p w14:paraId="05B37B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声压级</w:t>
            </w:r>
          </w:p>
        </w:tc>
        <w:tc>
          <w:tcPr>
            <w:tcW w:w="1378" w:type="pct"/>
            <w:vAlign w:val="center"/>
          </w:tcPr>
          <w:p w14:paraId="4B60DE98">
            <w:pPr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采用基础减震、厂房隔声、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风机设置隔声罩等</w:t>
            </w:r>
          </w:p>
        </w:tc>
        <w:tc>
          <w:tcPr>
            <w:tcW w:w="1624" w:type="pct"/>
            <w:vAlign w:val="center"/>
          </w:tcPr>
          <w:p w14:paraId="19C4D3E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《工业企业厂界环境噪声排放标准》(GB12348—2008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表1中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2类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标准的要求</w:t>
            </w:r>
          </w:p>
        </w:tc>
      </w:tr>
      <w:tr w14:paraId="45CF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562" w:type="pct"/>
            <w:vAlign w:val="center"/>
          </w:tcPr>
          <w:p w14:paraId="40C467C2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固体</w:t>
            </w:r>
          </w:p>
          <w:p w14:paraId="48CBC14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废物</w:t>
            </w:r>
          </w:p>
        </w:tc>
        <w:tc>
          <w:tcPr>
            <w:tcW w:w="4437" w:type="pct"/>
            <w:gridSpan w:val="4"/>
            <w:vAlign w:val="center"/>
          </w:tcPr>
          <w:p w14:paraId="2680D78E">
            <w:pPr>
              <w:adjustRightInd w:val="0"/>
              <w:snapToGrid w:val="0"/>
              <w:spacing w:line="400" w:lineRule="exact"/>
              <w:ind w:firstLine="420" w:firstLineChars="200"/>
              <w:jc w:val="left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废矿物油、废油桶、含油抹布等劳保用品分类收集后暂存危险废物贮存库，定期委托有资质单位处置；煤泥、除尘灰和煤矸石在储煤库贮存，委托砖厂综合利用；除铁杂质外售金属冶炼厂；废包装袋外售废旧物资回收单位；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生活垃圾统一收集后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委托</w:t>
            </w:r>
            <w:r>
              <w:rPr>
                <w:rFonts w:hint="eastAsia"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环卫部门处理</w:t>
            </w: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0BA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562" w:type="pct"/>
            <w:vAlign w:val="center"/>
          </w:tcPr>
          <w:p w14:paraId="706D8D5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土壤及地下水污染防治措施</w:t>
            </w:r>
          </w:p>
        </w:tc>
        <w:tc>
          <w:tcPr>
            <w:tcW w:w="4437" w:type="pct"/>
            <w:gridSpan w:val="4"/>
            <w:vAlign w:val="center"/>
          </w:tcPr>
          <w:p w14:paraId="4CE3621C">
            <w:pPr>
              <w:adjustRightInd w:val="0"/>
              <w:snapToGrid w:val="0"/>
              <w:spacing w:line="400" w:lineRule="exact"/>
              <w:ind w:firstLine="420" w:firstLineChars="200"/>
              <w:jc w:val="both"/>
              <w:rPr>
                <w:rFonts w:hint="default" w:ascii="宋体" w:hAnsi="宋体" w:eastAsia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D8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562" w:type="pct"/>
            <w:vAlign w:val="center"/>
          </w:tcPr>
          <w:p w14:paraId="468B751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生态保护措施</w:t>
            </w:r>
          </w:p>
        </w:tc>
        <w:tc>
          <w:tcPr>
            <w:tcW w:w="4437" w:type="pct"/>
            <w:gridSpan w:val="4"/>
            <w:vAlign w:val="center"/>
          </w:tcPr>
          <w:p w14:paraId="4BA8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20" w:firstLineChars="200"/>
              <w:jc w:val="both"/>
              <w:textAlignment w:val="auto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4C82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2" w:type="pct"/>
            <w:vAlign w:val="center"/>
          </w:tcPr>
          <w:p w14:paraId="0CF3E9F3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环境风险防范措施</w:t>
            </w:r>
          </w:p>
        </w:tc>
        <w:tc>
          <w:tcPr>
            <w:tcW w:w="4437" w:type="pct"/>
            <w:gridSpan w:val="4"/>
            <w:vAlign w:val="center"/>
          </w:tcPr>
          <w:p w14:paraId="01BD5E65">
            <w:pPr>
              <w:adjustRightInd w:val="0"/>
              <w:snapToGrid w:val="0"/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16B8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562" w:type="pct"/>
            <w:vAlign w:val="center"/>
          </w:tcPr>
          <w:p w14:paraId="3B1AC3C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其他环境管理要求</w:t>
            </w:r>
          </w:p>
        </w:tc>
        <w:tc>
          <w:tcPr>
            <w:tcW w:w="4437" w:type="pct"/>
            <w:gridSpan w:val="4"/>
            <w:vAlign w:val="center"/>
          </w:tcPr>
          <w:p w14:paraId="59F94E88">
            <w:pPr>
              <w:adjustRightInd w:val="0"/>
              <w:snapToGrid w:val="0"/>
              <w:spacing w:line="400" w:lineRule="exact"/>
              <w:ind w:firstLine="420" w:firstLineChars="200"/>
              <w:jc w:val="both"/>
              <w:rPr>
                <w:rFonts w:hint="eastAsia" w:ascii="宋体" w:hAnsi="宋体" w:eastAsia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627E9834">
      <w:pPr>
        <w:rPr>
          <w:rFonts w:ascii="宋体" w:hAnsi="宋体"/>
          <w:color w:val="000000" w:themeColor="text1"/>
          <w:u w:val="none"/>
          <w14:textFill>
            <w14:solidFill>
              <w14:schemeClr w14:val="tx1"/>
            </w14:solidFill>
          </w14:textFill>
        </w:rPr>
        <w:sectPr>
          <w:pgSz w:w="11906" w:h="16838"/>
          <w:pgMar w:top="1383" w:right="1519" w:bottom="1383" w:left="163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42960579">
      <w:pPr>
        <w:pStyle w:val="2"/>
        <w:jc w:val="center"/>
        <w:rPr>
          <w:rFonts w:ascii="宋体" w:hAnsi="宋体"/>
          <w:b w:val="0"/>
          <w:bCs w:val="0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</w:pPr>
      <w:bookmarkStart w:id="6" w:name="_Toc26359"/>
      <w:r>
        <w:rPr>
          <w:rFonts w:hint="eastAsia"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六、</w:t>
      </w:r>
      <w:r>
        <w:rPr>
          <w:rFonts w:ascii="宋体" w:hAnsi="宋体"/>
          <w:color w:val="000000" w:themeColor="text1"/>
          <w:sz w:val="36"/>
          <w:szCs w:val="36"/>
          <w:u w:val="none"/>
          <w14:textFill>
            <w14:solidFill>
              <w14:schemeClr w14:val="tx1"/>
            </w14:solidFill>
          </w14:textFill>
        </w:rPr>
        <w:t>结论</w:t>
      </w:r>
      <w:bookmarkEnd w:id="6"/>
    </w:p>
    <w:tbl>
      <w:tblPr>
        <w:tblStyle w:val="4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9"/>
      </w:tblGrid>
      <w:tr w14:paraId="4625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2" w:hRule="atLeast"/>
        </w:trPr>
        <w:tc>
          <w:tcPr>
            <w:tcW w:w="5000" w:type="pct"/>
            <w:vAlign w:val="center"/>
          </w:tcPr>
          <w:p w14:paraId="67B31FBD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63EF87C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577DDD0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92E5A19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81B47D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A12C0B5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A528884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33D70C9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本项目位于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托克逊县石泉镇圣雄黑山煤矿以东3公里处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符合相关规划要求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符合国家及地方产业政策要求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；在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项目运营过程中采取了完善的环保措施，可确保各类污染物达标排放；在各类环保设施稳定运行前提下，项目的实施不会对周围环境产生明显影响，同时项目采取了严格的风险防范措施，环境风险可控。</w:t>
            </w:r>
          </w:p>
          <w:p w14:paraId="16D342BD">
            <w:pPr>
              <w:adjustRightInd w:val="0"/>
              <w:snapToGrid w:val="0"/>
              <w:spacing w:line="500" w:lineRule="exact"/>
              <w:ind w:firstLine="446"/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综上，从环境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影响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角度分析，</w:t>
            </w:r>
            <w:r>
              <w:rPr>
                <w:rFonts w:hint="eastAsia"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新疆大山能源有限公司智能化选煤厂及煤矸石综合利用项目</w:t>
            </w:r>
            <w:r>
              <w:rPr>
                <w:rFonts w:ascii="宋体" w:hAnsi="宋体"/>
                <w:snapToGrid w:val="0"/>
                <w:color w:val="000000" w:themeColor="text1"/>
                <w:kern w:val="0"/>
                <w:sz w:val="24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  <w:t>可行。</w:t>
            </w:r>
          </w:p>
          <w:p w14:paraId="40F558A8">
            <w:pPr>
              <w:pStyle w:val="13"/>
              <w:ind w:firstLine="560"/>
              <w:rPr>
                <w:rFonts w:ascii="宋体" w:hAnsi="宋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C10B227">
            <w:pPr>
              <w:pStyle w:val="13"/>
              <w:ind w:firstLine="560"/>
              <w:rPr>
                <w:rFonts w:ascii="宋体" w:hAnsi="宋体"/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D5F254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962E756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D11E29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0157A66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FA72E5B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A31BB0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8047FEC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EA1D2B4">
            <w:pPr>
              <w:autoSpaceDE w:val="0"/>
              <w:autoSpaceDN w:val="0"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85B7515">
            <w:pPr>
              <w:autoSpaceDE w:val="0"/>
              <w:autoSpaceDN w:val="0"/>
              <w:adjustRightInd w:val="0"/>
              <w:snapToGrid w:val="0"/>
              <w:spacing w:line="480" w:lineRule="exact"/>
              <w:ind w:firstLine="480" w:firstLineChars="200"/>
              <w:jc w:val="left"/>
              <w:rPr>
                <w:rFonts w:ascii="宋体" w:hAnsi="宋体"/>
                <w:color w:val="000000" w:themeColor="text1"/>
                <w:sz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0EC6DC1">
      <w:pPr>
        <w:pStyle w:val="7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60" w:lineRule="auto"/>
        <w:ind w:left="0" w:leftChars="0" w:firstLine="0" w:firstLineChars="0"/>
        <w:jc w:val="left"/>
        <w:textAlignment w:val="auto"/>
        <w:rPr>
          <w:rFonts w:hAnsi="宋体"/>
          <w:snapToGrid w:val="0"/>
          <w:color w:val="000000" w:themeColor="text1"/>
          <w:spacing w:val="-6"/>
          <w:kern w:val="21"/>
          <w:sz w:val="24"/>
          <w:szCs w:val="20"/>
          <w:u w:val="none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701" w:right="1531" w:bottom="1701" w:left="1531" w:header="851" w:footer="107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DA111DC-0B53-4FD1-8360-3E330C6F546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Juice ITC">
    <w:panose1 w:val="04040403040A02020202"/>
    <w:charset w:val="00"/>
    <w:family w:val="decorative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2EBF0">
    <w:pPr>
      <w:pStyle w:val="26"/>
      <w:tabs>
        <w:tab w:val="center" w:pos="4377"/>
        <w:tab w:val="clear" w:pos="4153"/>
      </w:tabs>
      <w:rPr>
        <w:sz w:val="21"/>
        <w:szCs w:val="3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2540" t="3175" r="0" b="0"/>
              <wp:wrapNone/>
              <wp:docPr id="2" name="文本框 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96BC8">
                          <w:pPr>
                            <w:pStyle w:val="2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2" o:spid="_x0000_s1026" o:spt="202" type="#_x0000_t202" style="position:absolute;left:0pt;margin-top:0pt;height:11pt;width:1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akWesdAAAAADAQAADwAAAAAAAAABACAAAAAiAAAAZHJz&#10;L2Rvd25yZXYueG1sUEsBAhQAFAAAAAgAh07iQMCqNAkMAgAABQQAAA4AAAAAAAAAAQAgAAAAHw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A96BC8">
                    <w:pPr>
                      <w:pStyle w:val="2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D284">
    <w:pPr>
      <w:pStyle w:val="2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8125" cy="139700"/>
              <wp:effectExtent l="0" t="2540" r="2540" b="635"/>
              <wp:wrapNone/>
              <wp:docPr id="1" name="文本框 2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46FE6">
                          <w:pPr>
                            <w:pStyle w:val="2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- 45 -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3" o:spid="_x0000_s1026" o:spt="202" type="#_x0000_t202" style="position:absolute;left:0pt;margin-top:0pt;height:11pt;width:18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LaZmfRAAAAAwEAAA8AAAAAAAAAAQAgAAAAIgAAAGRy&#10;cy9kb3ducmV2LnhtbFBLAQIUABQAAAAIAIdO4kBIXuT+DAIAAAUEAAAOAAAAAAAAAAEAIAAAACA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846FE6">
                    <w:pPr>
                      <w:pStyle w:val="2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- 45 -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BE5AD"/>
    <w:multiLevelType w:val="singleLevel"/>
    <w:tmpl w:val="9AFBE5AD"/>
    <w:lvl w:ilvl="0" w:tentative="0">
      <w:start w:val="1"/>
      <w:numFmt w:val="bullet"/>
      <w:pStyle w:val="21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">
    <w:nsid w:val="0729B652"/>
    <w:multiLevelType w:val="singleLevel"/>
    <w:tmpl w:val="0729B652"/>
    <w:lvl w:ilvl="0" w:tentative="0">
      <w:start w:val="1"/>
      <w:numFmt w:val="bullet"/>
      <w:pStyle w:val="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2">
    <w:nsid w:val="71093F4D"/>
    <w:multiLevelType w:val="singleLevel"/>
    <w:tmpl w:val="71093F4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ZDFmOTE1ZmE0OWQ0NzJhNGEwYThmNDUxZTQ2YTAifQ=="/>
    <w:docVar w:name="KSO_WPS_MARK_KEY" w:val="1ac2294c-bc7d-4f91-8658-2e10d251a168"/>
  </w:docVars>
  <w:rsids>
    <w:rsidRoot w:val="4F0239D4"/>
    <w:rsid w:val="00000351"/>
    <w:rsid w:val="00000930"/>
    <w:rsid w:val="00001AD4"/>
    <w:rsid w:val="00003815"/>
    <w:rsid w:val="0000445C"/>
    <w:rsid w:val="00004886"/>
    <w:rsid w:val="00004E26"/>
    <w:rsid w:val="00004EA6"/>
    <w:rsid w:val="00005357"/>
    <w:rsid w:val="000054A3"/>
    <w:rsid w:val="00005B76"/>
    <w:rsid w:val="00005E3F"/>
    <w:rsid w:val="000067DD"/>
    <w:rsid w:val="00007953"/>
    <w:rsid w:val="000079E5"/>
    <w:rsid w:val="00011F96"/>
    <w:rsid w:val="000125EC"/>
    <w:rsid w:val="000126F5"/>
    <w:rsid w:val="0001359C"/>
    <w:rsid w:val="000145C5"/>
    <w:rsid w:val="00014B99"/>
    <w:rsid w:val="00014FC3"/>
    <w:rsid w:val="0001635C"/>
    <w:rsid w:val="0001662E"/>
    <w:rsid w:val="00016E71"/>
    <w:rsid w:val="00017BBA"/>
    <w:rsid w:val="00021CC0"/>
    <w:rsid w:val="00021FF4"/>
    <w:rsid w:val="00023FDF"/>
    <w:rsid w:val="00024E8E"/>
    <w:rsid w:val="00025392"/>
    <w:rsid w:val="00026356"/>
    <w:rsid w:val="0002687F"/>
    <w:rsid w:val="000268FD"/>
    <w:rsid w:val="000269DA"/>
    <w:rsid w:val="00026C2A"/>
    <w:rsid w:val="00026C6F"/>
    <w:rsid w:val="00027FB2"/>
    <w:rsid w:val="000306F1"/>
    <w:rsid w:val="00030754"/>
    <w:rsid w:val="00030CAC"/>
    <w:rsid w:val="0003115B"/>
    <w:rsid w:val="00031C53"/>
    <w:rsid w:val="00032275"/>
    <w:rsid w:val="00032373"/>
    <w:rsid w:val="000337CA"/>
    <w:rsid w:val="0003402B"/>
    <w:rsid w:val="00035829"/>
    <w:rsid w:val="0003722B"/>
    <w:rsid w:val="00040E38"/>
    <w:rsid w:val="000427CA"/>
    <w:rsid w:val="00042DD0"/>
    <w:rsid w:val="000445D1"/>
    <w:rsid w:val="00044720"/>
    <w:rsid w:val="00045D17"/>
    <w:rsid w:val="00046488"/>
    <w:rsid w:val="00046A79"/>
    <w:rsid w:val="00046E58"/>
    <w:rsid w:val="000474B3"/>
    <w:rsid w:val="00047BD8"/>
    <w:rsid w:val="00051590"/>
    <w:rsid w:val="00052077"/>
    <w:rsid w:val="00054843"/>
    <w:rsid w:val="00055F09"/>
    <w:rsid w:val="000565E1"/>
    <w:rsid w:val="0006034F"/>
    <w:rsid w:val="00060364"/>
    <w:rsid w:val="00062323"/>
    <w:rsid w:val="00062428"/>
    <w:rsid w:val="0006398F"/>
    <w:rsid w:val="00063BCA"/>
    <w:rsid w:val="00063EE4"/>
    <w:rsid w:val="00064363"/>
    <w:rsid w:val="00064EC1"/>
    <w:rsid w:val="00065290"/>
    <w:rsid w:val="0006627A"/>
    <w:rsid w:val="00066BCD"/>
    <w:rsid w:val="00066F65"/>
    <w:rsid w:val="00067234"/>
    <w:rsid w:val="000672EE"/>
    <w:rsid w:val="00070ADB"/>
    <w:rsid w:val="00070F9A"/>
    <w:rsid w:val="000718CA"/>
    <w:rsid w:val="00071D3B"/>
    <w:rsid w:val="00071D43"/>
    <w:rsid w:val="000721CF"/>
    <w:rsid w:val="00072811"/>
    <w:rsid w:val="00072AE4"/>
    <w:rsid w:val="0007355F"/>
    <w:rsid w:val="00075B01"/>
    <w:rsid w:val="00075EEA"/>
    <w:rsid w:val="00080CC7"/>
    <w:rsid w:val="00080D75"/>
    <w:rsid w:val="00081513"/>
    <w:rsid w:val="00081919"/>
    <w:rsid w:val="00081B48"/>
    <w:rsid w:val="00081BC7"/>
    <w:rsid w:val="000823E7"/>
    <w:rsid w:val="00085D07"/>
    <w:rsid w:val="00087B7B"/>
    <w:rsid w:val="000906F5"/>
    <w:rsid w:val="00090B62"/>
    <w:rsid w:val="00091BFB"/>
    <w:rsid w:val="00091D89"/>
    <w:rsid w:val="0009271B"/>
    <w:rsid w:val="00093394"/>
    <w:rsid w:val="0009341E"/>
    <w:rsid w:val="000935DE"/>
    <w:rsid w:val="00093E26"/>
    <w:rsid w:val="0009599F"/>
    <w:rsid w:val="00097EE0"/>
    <w:rsid w:val="000A0976"/>
    <w:rsid w:val="000A0D25"/>
    <w:rsid w:val="000A0E2A"/>
    <w:rsid w:val="000A1565"/>
    <w:rsid w:val="000A16DA"/>
    <w:rsid w:val="000A1A73"/>
    <w:rsid w:val="000A1A7B"/>
    <w:rsid w:val="000A283D"/>
    <w:rsid w:val="000A2BE1"/>
    <w:rsid w:val="000A3FFA"/>
    <w:rsid w:val="000A4D9D"/>
    <w:rsid w:val="000A5603"/>
    <w:rsid w:val="000A6265"/>
    <w:rsid w:val="000A6B82"/>
    <w:rsid w:val="000A6EFE"/>
    <w:rsid w:val="000A7B8D"/>
    <w:rsid w:val="000A7BA3"/>
    <w:rsid w:val="000A7F1E"/>
    <w:rsid w:val="000B03E2"/>
    <w:rsid w:val="000B0D12"/>
    <w:rsid w:val="000B0DCD"/>
    <w:rsid w:val="000B2035"/>
    <w:rsid w:val="000B4FD5"/>
    <w:rsid w:val="000B503E"/>
    <w:rsid w:val="000B62E5"/>
    <w:rsid w:val="000B7249"/>
    <w:rsid w:val="000B78B8"/>
    <w:rsid w:val="000B7994"/>
    <w:rsid w:val="000B7B5C"/>
    <w:rsid w:val="000B7DC5"/>
    <w:rsid w:val="000C0B82"/>
    <w:rsid w:val="000C2828"/>
    <w:rsid w:val="000C2DE4"/>
    <w:rsid w:val="000C34EC"/>
    <w:rsid w:val="000C39E1"/>
    <w:rsid w:val="000C6AF6"/>
    <w:rsid w:val="000C6CE7"/>
    <w:rsid w:val="000C6D1D"/>
    <w:rsid w:val="000C6FFC"/>
    <w:rsid w:val="000D1CAF"/>
    <w:rsid w:val="000D1D36"/>
    <w:rsid w:val="000D30DC"/>
    <w:rsid w:val="000D39E0"/>
    <w:rsid w:val="000D3A23"/>
    <w:rsid w:val="000D47F3"/>
    <w:rsid w:val="000D4A4F"/>
    <w:rsid w:val="000D597A"/>
    <w:rsid w:val="000D5EB1"/>
    <w:rsid w:val="000D6877"/>
    <w:rsid w:val="000D68E3"/>
    <w:rsid w:val="000D6923"/>
    <w:rsid w:val="000D6C1C"/>
    <w:rsid w:val="000D6E3E"/>
    <w:rsid w:val="000E0027"/>
    <w:rsid w:val="000E07B6"/>
    <w:rsid w:val="000E356A"/>
    <w:rsid w:val="000E3668"/>
    <w:rsid w:val="000E3BAC"/>
    <w:rsid w:val="000E3D20"/>
    <w:rsid w:val="000E4FAB"/>
    <w:rsid w:val="000E4FC0"/>
    <w:rsid w:val="000E635F"/>
    <w:rsid w:val="000F0AA4"/>
    <w:rsid w:val="000F0EAC"/>
    <w:rsid w:val="000F1079"/>
    <w:rsid w:val="000F1472"/>
    <w:rsid w:val="000F2195"/>
    <w:rsid w:val="000F256F"/>
    <w:rsid w:val="000F28D8"/>
    <w:rsid w:val="000F378B"/>
    <w:rsid w:val="000F40A7"/>
    <w:rsid w:val="000F43B1"/>
    <w:rsid w:val="000F45B9"/>
    <w:rsid w:val="000F4B1D"/>
    <w:rsid w:val="000F4B9B"/>
    <w:rsid w:val="000F52B2"/>
    <w:rsid w:val="000F55C7"/>
    <w:rsid w:val="000F5C93"/>
    <w:rsid w:val="000F61E3"/>
    <w:rsid w:val="000F630F"/>
    <w:rsid w:val="0010076A"/>
    <w:rsid w:val="00100B03"/>
    <w:rsid w:val="00100EC7"/>
    <w:rsid w:val="001013DC"/>
    <w:rsid w:val="0010288E"/>
    <w:rsid w:val="0010300F"/>
    <w:rsid w:val="00103593"/>
    <w:rsid w:val="0010438D"/>
    <w:rsid w:val="0010514F"/>
    <w:rsid w:val="00105245"/>
    <w:rsid w:val="00105A5B"/>
    <w:rsid w:val="00105E86"/>
    <w:rsid w:val="0010623B"/>
    <w:rsid w:val="001069D8"/>
    <w:rsid w:val="00107F69"/>
    <w:rsid w:val="001120B1"/>
    <w:rsid w:val="00112AC6"/>
    <w:rsid w:val="00112FF9"/>
    <w:rsid w:val="001137D1"/>
    <w:rsid w:val="00114415"/>
    <w:rsid w:val="00116E26"/>
    <w:rsid w:val="0011703D"/>
    <w:rsid w:val="00117139"/>
    <w:rsid w:val="00117440"/>
    <w:rsid w:val="001174C1"/>
    <w:rsid w:val="0011781E"/>
    <w:rsid w:val="00117D0A"/>
    <w:rsid w:val="00117EF0"/>
    <w:rsid w:val="00122525"/>
    <w:rsid w:val="00122D30"/>
    <w:rsid w:val="00122E74"/>
    <w:rsid w:val="00123701"/>
    <w:rsid w:val="00123AE2"/>
    <w:rsid w:val="00123C44"/>
    <w:rsid w:val="00124983"/>
    <w:rsid w:val="00124B48"/>
    <w:rsid w:val="00124C54"/>
    <w:rsid w:val="001260A3"/>
    <w:rsid w:val="001263AF"/>
    <w:rsid w:val="00127358"/>
    <w:rsid w:val="00127400"/>
    <w:rsid w:val="0013045B"/>
    <w:rsid w:val="00130FC8"/>
    <w:rsid w:val="0013105E"/>
    <w:rsid w:val="00131428"/>
    <w:rsid w:val="00131605"/>
    <w:rsid w:val="00131725"/>
    <w:rsid w:val="00133430"/>
    <w:rsid w:val="001342E1"/>
    <w:rsid w:val="00135638"/>
    <w:rsid w:val="00136BD7"/>
    <w:rsid w:val="00136C57"/>
    <w:rsid w:val="001410B3"/>
    <w:rsid w:val="00141158"/>
    <w:rsid w:val="001415C5"/>
    <w:rsid w:val="0014183D"/>
    <w:rsid w:val="001420CB"/>
    <w:rsid w:val="001420E4"/>
    <w:rsid w:val="00142CE8"/>
    <w:rsid w:val="00145254"/>
    <w:rsid w:val="0014648A"/>
    <w:rsid w:val="00146CFC"/>
    <w:rsid w:val="00146EDE"/>
    <w:rsid w:val="001501C4"/>
    <w:rsid w:val="00150BB3"/>
    <w:rsid w:val="001514C5"/>
    <w:rsid w:val="0015160E"/>
    <w:rsid w:val="00151B26"/>
    <w:rsid w:val="00152283"/>
    <w:rsid w:val="00152916"/>
    <w:rsid w:val="00152B00"/>
    <w:rsid w:val="001542CD"/>
    <w:rsid w:val="001551C4"/>
    <w:rsid w:val="00155235"/>
    <w:rsid w:val="00155DCC"/>
    <w:rsid w:val="001567E6"/>
    <w:rsid w:val="0015730E"/>
    <w:rsid w:val="00157BA8"/>
    <w:rsid w:val="00157F94"/>
    <w:rsid w:val="001600D6"/>
    <w:rsid w:val="001609A9"/>
    <w:rsid w:val="00160C1B"/>
    <w:rsid w:val="00161FC2"/>
    <w:rsid w:val="001630B8"/>
    <w:rsid w:val="00163E5E"/>
    <w:rsid w:val="001656E7"/>
    <w:rsid w:val="001673E7"/>
    <w:rsid w:val="0016746F"/>
    <w:rsid w:val="00167CCF"/>
    <w:rsid w:val="00171367"/>
    <w:rsid w:val="00171826"/>
    <w:rsid w:val="00171D01"/>
    <w:rsid w:val="00173437"/>
    <w:rsid w:val="001734F0"/>
    <w:rsid w:val="00173E6F"/>
    <w:rsid w:val="0017434A"/>
    <w:rsid w:val="001748DC"/>
    <w:rsid w:val="00174D0A"/>
    <w:rsid w:val="00176AE1"/>
    <w:rsid w:val="00176EDD"/>
    <w:rsid w:val="001774A6"/>
    <w:rsid w:val="00180E79"/>
    <w:rsid w:val="00180EB1"/>
    <w:rsid w:val="0018232B"/>
    <w:rsid w:val="0018330A"/>
    <w:rsid w:val="00183F54"/>
    <w:rsid w:val="001846FD"/>
    <w:rsid w:val="00184CA9"/>
    <w:rsid w:val="001853E6"/>
    <w:rsid w:val="00185ADB"/>
    <w:rsid w:val="0018759B"/>
    <w:rsid w:val="00187C55"/>
    <w:rsid w:val="00190050"/>
    <w:rsid w:val="00190089"/>
    <w:rsid w:val="001900E9"/>
    <w:rsid w:val="001902F9"/>
    <w:rsid w:val="001904FA"/>
    <w:rsid w:val="00190B3A"/>
    <w:rsid w:val="00190E3F"/>
    <w:rsid w:val="00190EA9"/>
    <w:rsid w:val="0019165D"/>
    <w:rsid w:val="0019173F"/>
    <w:rsid w:val="00192D59"/>
    <w:rsid w:val="00192FF0"/>
    <w:rsid w:val="001931CE"/>
    <w:rsid w:val="001931F0"/>
    <w:rsid w:val="00194964"/>
    <w:rsid w:val="00194D83"/>
    <w:rsid w:val="0019677B"/>
    <w:rsid w:val="0019732A"/>
    <w:rsid w:val="00197494"/>
    <w:rsid w:val="001A0696"/>
    <w:rsid w:val="001A1707"/>
    <w:rsid w:val="001A297D"/>
    <w:rsid w:val="001A3C42"/>
    <w:rsid w:val="001A3DAD"/>
    <w:rsid w:val="001A3E27"/>
    <w:rsid w:val="001A4CFA"/>
    <w:rsid w:val="001A512D"/>
    <w:rsid w:val="001A76CF"/>
    <w:rsid w:val="001A79CD"/>
    <w:rsid w:val="001B1703"/>
    <w:rsid w:val="001B2C63"/>
    <w:rsid w:val="001B429E"/>
    <w:rsid w:val="001B48D6"/>
    <w:rsid w:val="001B60B4"/>
    <w:rsid w:val="001B63CB"/>
    <w:rsid w:val="001C0C86"/>
    <w:rsid w:val="001C252E"/>
    <w:rsid w:val="001C3185"/>
    <w:rsid w:val="001C3A27"/>
    <w:rsid w:val="001C4A89"/>
    <w:rsid w:val="001C5C77"/>
    <w:rsid w:val="001C6C30"/>
    <w:rsid w:val="001C71BF"/>
    <w:rsid w:val="001D1C0A"/>
    <w:rsid w:val="001D1FD3"/>
    <w:rsid w:val="001D2F31"/>
    <w:rsid w:val="001D3402"/>
    <w:rsid w:val="001D3AE6"/>
    <w:rsid w:val="001D546C"/>
    <w:rsid w:val="001D696C"/>
    <w:rsid w:val="001D7A64"/>
    <w:rsid w:val="001E104E"/>
    <w:rsid w:val="001E19C3"/>
    <w:rsid w:val="001E1C35"/>
    <w:rsid w:val="001E1DC2"/>
    <w:rsid w:val="001E24AB"/>
    <w:rsid w:val="001E2B94"/>
    <w:rsid w:val="001E2E0B"/>
    <w:rsid w:val="001E3F17"/>
    <w:rsid w:val="001E70CD"/>
    <w:rsid w:val="001E7330"/>
    <w:rsid w:val="001F0329"/>
    <w:rsid w:val="001F104D"/>
    <w:rsid w:val="001F1BBB"/>
    <w:rsid w:val="001F1D9C"/>
    <w:rsid w:val="001F1DA2"/>
    <w:rsid w:val="001F2741"/>
    <w:rsid w:val="001F336C"/>
    <w:rsid w:val="001F3BED"/>
    <w:rsid w:val="001F5245"/>
    <w:rsid w:val="001F55A0"/>
    <w:rsid w:val="001F5BFF"/>
    <w:rsid w:val="001F6039"/>
    <w:rsid w:val="001F6489"/>
    <w:rsid w:val="001F6A3A"/>
    <w:rsid w:val="001F7A98"/>
    <w:rsid w:val="002007B1"/>
    <w:rsid w:val="00201FA3"/>
    <w:rsid w:val="002029F5"/>
    <w:rsid w:val="00202CF5"/>
    <w:rsid w:val="0020301B"/>
    <w:rsid w:val="0020459B"/>
    <w:rsid w:val="00204DB6"/>
    <w:rsid w:val="00204E36"/>
    <w:rsid w:val="002064D7"/>
    <w:rsid w:val="00207967"/>
    <w:rsid w:val="00210A97"/>
    <w:rsid w:val="00211EE6"/>
    <w:rsid w:val="00212321"/>
    <w:rsid w:val="002133ED"/>
    <w:rsid w:val="00213BEB"/>
    <w:rsid w:val="00214826"/>
    <w:rsid w:val="00214B13"/>
    <w:rsid w:val="00215B65"/>
    <w:rsid w:val="00216407"/>
    <w:rsid w:val="002169ED"/>
    <w:rsid w:val="00216D56"/>
    <w:rsid w:val="00216F50"/>
    <w:rsid w:val="00221617"/>
    <w:rsid w:val="002221C9"/>
    <w:rsid w:val="00222B3A"/>
    <w:rsid w:val="002234F6"/>
    <w:rsid w:val="00223C40"/>
    <w:rsid w:val="0022473D"/>
    <w:rsid w:val="002268F5"/>
    <w:rsid w:val="00226DA1"/>
    <w:rsid w:val="002279DB"/>
    <w:rsid w:val="002328DE"/>
    <w:rsid w:val="0023349A"/>
    <w:rsid w:val="0023356C"/>
    <w:rsid w:val="00233830"/>
    <w:rsid w:val="00233915"/>
    <w:rsid w:val="0023427B"/>
    <w:rsid w:val="0023491F"/>
    <w:rsid w:val="00234CA1"/>
    <w:rsid w:val="0023620D"/>
    <w:rsid w:val="00236723"/>
    <w:rsid w:val="00236BA1"/>
    <w:rsid w:val="00237EF7"/>
    <w:rsid w:val="002405C7"/>
    <w:rsid w:val="002405DD"/>
    <w:rsid w:val="002411AA"/>
    <w:rsid w:val="00242829"/>
    <w:rsid w:val="00242F87"/>
    <w:rsid w:val="00243DC8"/>
    <w:rsid w:val="00244862"/>
    <w:rsid w:val="002449B6"/>
    <w:rsid w:val="00245008"/>
    <w:rsid w:val="002450E5"/>
    <w:rsid w:val="00245E32"/>
    <w:rsid w:val="0024672B"/>
    <w:rsid w:val="0024689A"/>
    <w:rsid w:val="00247937"/>
    <w:rsid w:val="00251CA6"/>
    <w:rsid w:val="002533BF"/>
    <w:rsid w:val="00253A07"/>
    <w:rsid w:val="00255C8A"/>
    <w:rsid w:val="0025699F"/>
    <w:rsid w:val="00256C10"/>
    <w:rsid w:val="002574CC"/>
    <w:rsid w:val="002601B6"/>
    <w:rsid w:val="00260B36"/>
    <w:rsid w:val="00260C6B"/>
    <w:rsid w:val="002610B8"/>
    <w:rsid w:val="0026250A"/>
    <w:rsid w:val="00262888"/>
    <w:rsid w:val="002628C3"/>
    <w:rsid w:val="00262944"/>
    <w:rsid w:val="00263125"/>
    <w:rsid w:val="0026351E"/>
    <w:rsid w:val="002636A8"/>
    <w:rsid w:val="00263D6A"/>
    <w:rsid w:val="00264913"/>
    <w:rsid w:val="00264E11"/>
    <w:rsid w:val="0026508F"/>
    <w:rsid w:val="00265153"/>
    <w:rsid w:val="002656E8"/>
    <w:rsid w:val="002669AB"/>
    <w:rsid w:val="00267143"/>
    <w:rsid w:val="00267975"/>
    <w:rsid w:val="002709F8"/>
    <w:rsid w:val="00270E1D"/>
    <w:rsid w:val="00270EE5"/>
    <w:rsid w:val="00271559"/>
    <w:rsid w:val="00271D63"/>
    <w:rsid w:val="00272804"/>
    <w:rsid w:val="00272D85"/>
    <w:rsid w:val="00274ED7"/>
    <w:rsid w:val="002750A1"/>
    <w:rsid w:val="002753DC"/>
    <w:rsid w:val="00275448"/>
    <w:rsid w:val="002755A4"/>
    <w:rsid w:val="00276543"/>
    <w:rsid w:val="002768A5"/>
    <w:rsid w:val="002779AD"/>
    <w:rsid w:val="00277E53"/>
    <w:rsid w:val="00280E2C"/>
    <w:rsid w:val="002813B1"/>
    <w:rsid w:val="00283167"/>
    <w:rsid w:val="00283E0F"/>
    <w:rsid w:val="00283F0F"/>
    <w:rsid w:val="00284864"/>
    <w:rsid w:val="00284D07"/>
    <w:rsid w:val="00284EB6"/>
    <w:rsid w:val="00285309"/>
    <w:rsid w:val="00285919"/>
    <w:rsid w:val="00285A64"/>
    <w:rsid w:val="0028643C"/>
    <w:rsid w:val="00286C4A"/>
    <w:rsid w:val="00286C55"/>
    <w:rsid w:val="00287199"/>
    <w:rsid w:val="00287E6A"/>
    <w:rsid w:val="00287F77"/>
    <w:rsid w:val="00291981"/>
    <w:rsid w:val="002930DF"/>
    <w:rsid w:val="002942FD"/>
    <w:rsid w:val="002945B6"/>
    <w:rsid w:val="00296984"/>
    <w:rsid w:val="002A0BD5"/>
    <w:rsid w:val="002A11E3"/>
    <w:rsid w:val="002A1548"/>
    <w:rsid w:val="002A1CD8"/>
    <w:rsid w:val="002A1E86"/>
    <w:rsid w:val="002A1E93"/>
    <w:rsid w:val="002A1E9B"/>
    <w:rsid w:val="002A290E"/>
    <w:rsid w:val="002A2B80"/>
    <w:rsid w:val="002A52B6"/>
    <w:rsid w:val="002A5BA7"/>
    <w:rsid w:val="002A5EB1"/>
    <w:rsid w:val="002A6A79"/>
    <w:rsid w:val="002B0458"/>
    <w:rsid w:val="002B0808"/>
    <w:rsid w:val="002B0935"/>
    <w:rsid w:val="002B0A2B"/>
    <w:rsid w:val="002B1447"/>
    <w:rsid w:val="002B1DC0"/>
    <w:rsid w:val="002B2A0A"/>
    <w:rsid w:val="002B2E1B"/>
    <w:rsid w:val="002B34AF"/>
    <w:rsid w:val="002B4186"/>
    <w:rsid w:val="002B483C"/>
    <w:rsid w:val="002B592A"/>
    <w:rsid w:val="002B6002"/>
    <w:rsid w:val="002B6A3F"/>
    <w:rsid w:val="002C031F"/>
    <w:rsid w:val="002C0423"/>
    <w:rsid w:val="002C05D3"/>
    <w:rsid w:val="002C25AC"/>
    <w:rsid w:val="002C2EAB"/>
    <w:rsid w:val="002C3301"/>
    <w:rsid w:val="002C355A"/>
    <w:rsid w:val="002C37E1"/>
    <w:rsid w:val="002C6021"/>
    <w:rsid w:val="002C6658"/>
    <w:rsid w:val="002C6895"/>
    <w:rsid w:val="002C6D94"/>
    <w:rsid w:val="002C6F79"/>
    <w:rsid w:val="002C70BE"/>
    <w:rsid w:val="002C735C"/>
    <w:rsid w:val="002D4522"/>
    <w:rsid w:val="002D552C"/>
    <w:rsid w:val="002D61D5"/>
    <w:rsid w:val="002D729E"/>
    <w:rsid w:val="002E00A3"/>
    <w:rsid w:val="002E0634"/>
    <w:rsid w:val="002E0F53"/>
    <w:rsid w:val="002E106B"/>
    <w:rsid w:val="002E1732"/>
    <w:rsid w:val="002E1B67"/>
    <w:rsid w:val="002E2DCC"/>
    <w:rsid w:val="002E3248"/>
    <w:rsid w:val="002E3FD7"/>
    <w:rsid w:val="002E4FFC"/>
    <w:rsid w:val="002E6ACE"/>
    <w:rsid w:val="002E72EC"/>
    <w:rsid w:val="002E7B65"/>
    <w:rsid w:val="002F0BAD"/>
    <w:rsid w:val="002F1032"/>
    <w:rsid w:val="002F1EFB"/>
    <w:rsid w:val="002F29E8"/>
    <w:rsid w:val="002F349A"/>
    <w:rsid w:val="002F3B20"/>
    <w:rsid w:val="002F4A5E"/>
    <w:rsid w:val="002F5BE2"/>
    <w:rsid w:val="002F5E1E"/>
    <w:rsid w:val="003006A9"/>
    <w:rsid w:val="00302E19"/>
    <w:rsid w:val="00303193"/>
    <w:rsid w:val="00303209"/>
    <w:rsid w:val="00303E59"/>
    <w:rsid w:val="0030529B"/>
    <w:rsid w:val="0030534E"/>
    <w:rsid w:val="00305671"/>
    <w:rsid w:val="0030590A"/>
    <w:rsid w:val="00305E6C"/>
    <w:rsid w:val="00307EDE"/>
    <w:rsid w:val="00310A43"/>
    <w:rsid w:val="00310B9C"/>
    <w:rsid w:val="00311A72"/>
    <w:rsid w:val="00311E08"/>
    <w:rsid w:val="00312384"/>
    <w:rsid w:val="003129B7"/>
    <w:rsid w:val="00312B7F"/>
    <w:rsid w:val="003130AC"/>
    <w:rsid w:val="003135C9"/>
    <w:rsid w:val="00313CC6"/>
    <w:rsid w:val="00313E7A"/>
    <w:rsid w:val="00313FBF"/>
    <w:rsid w:val="003143FF"/>
    <w:rsid w:val="003145D4"/>
    <w:rsid w:val="0031478A"/>
    <w:rsid w:val="003163DF"/>
    <w:rsid w:val="0031759D"/>
    <w:rsid w:val="00320813"/>
    <w:rsid w:val="00320C88"/>
    <w:rsid w:val="00321704"/>
    <w:rsid w:val="00321722"/>
    <w:rsid w:val="003217D8"/>
    <w:rsid w:val="003232D9"/>
    <w:rsid w:val="003235A5"/>
    <w:rsid w:val="003264FC"/>
    <w:rsid w:val="003267EF"/>
    <w:rsid w:val="00327788"/>
    <w:rsid w:val="00327EB7"/>
    <w:rsid w:val="00330770"/>
    <w:rsid w:val="0033143A"/>
    <w:rsid w:val="0033254D"/>
    <w:rsid w:val="00332DDA"/>
    <w:rsid w:val="0033304F"/>
    <w:rsid w:val="003331F2"/>
    <w:rsid w:val="003331F4"/>
    <w:rsid w:val="003335E0"/>
    <w:rsid w:val="0033419D"/>
    <w:rsid w:val="00334B02"/>
    <w:rsid w:val="0033531D"/>
    <w:rsid w:val="003359E6"/>
    <w:rsid w:val="00336380"/>
    <w:rsid w:val="00337601"/>
    <w:rsid w:val="0033785D"/>
    <w:rsid w:val="003401E6"/>
    <w:rsid w:val="003407EF"/>
    <w:rsid w:val="00341BE8"/>
    <w:rsid w:val="00341CD3"/>
    <w:rsid w:val="003438A8"/>
    <w:rsid w:val="00343BD7"/>
    <w:rsid w:val="00344830"/>
    <w:rsid w:val="00345534"/>
    <w:rsid w:val="0034644E"/>
    <w:rsid w:val="00346F76"/>
    <w:rsid w:val="00347702"/>
    <w:rsid w:val="00351F34"/>
    <w:rsid w:val="00352E5B"/>
    <w:rsid w:val="003532F5"/>
    <w:rsid w:val="003541FD"/>
    <w:rsid w:val="00354D26"/>
    <w:rsid w:val="00354EC3"/>
    <w:rsid w:val="0035544A"/>
    <w:rsid w:val="003558F5"/>
    <w:rsid w:val="00355AC8"/>
    <w:rsid w:val="0035686A"/>
    <w:rsid w:val="00356EC8"/>
    <w:rsid w:val="00361070"/>
    <w:rsid w:val="0036214A"/>
    <w:rsid w:val="00363078"/>
    <w:rsid w:val="0036352A"/>
    <w:rsid w:val="003640B9"/>
    <w:rsid w:val="0036441A"/>
    <w:rsid w:val="00364795"/>
    <w:rsid w:val="00366726"/>
    <w:rsid w:val="003674ED"/>
    <w:rsid w:val="003675C3"/>
    <w:rsid w:val="003676CC"/>
    <w:rsid w:val="00367F36"/>
    <w:rsid w:val="0037022A"/>
    <w:rsid w:val="00371CFF"/>
    <w:rsid w:val="00371F30"/>
    <w:rsid w:val="00371F81"/>
    <w:rsid w:val="003721D8"/>
    <w:rsid w:val="00372C74"/>
    <w:rsid w:val="003739DF"/>
    <w:rsid w:val="0037464D"/>
    <w:rsid w:val="00374F61"/>
    <w:rsid w:val="00375388"/>
    <w:rsid w:val="003753AB"/>
    <w:rsid w:val="0037563A"/>
    <w:rsid w:val="00375DD0"/>
    <w:rsid w:val="003770FB"/>
    <w:rsid w:val="003804EF"/>
    <w:rsid w:val="00380590"/>
    <w:rsid w:val="003809DE"/>
    <w:rsid w:val="00380F14"/>
    <w:rsid w:val="003816D1"/>
    <w:rsid w:val="00382F27"/>
    <w:rsid w:val="00383EB5"/>
    <w:rsid w:val="00384A5F"/>
    <w:rsid w:val="00385103"/>
    <w:rsid w:val="00385623"/>
    <w:rsid w:val="003862AE"/>
    <w:rsid w:val="003868C5"/>
    <w:rsid w:val="00386F02"/>
    <w:rsid w:val="00390405"/>
    <w:rsid w:val="00391C5F"/>
    <w:rsid w:val="00391F1C"/>
    <w:rsid w:val="00392059"/>
    <w:rsid w:val="003923B5"/>
    <w:rsid w:val="00392568"/>
    <w:rsid w:val="003931A3"/>
    <w:rsid w:val="00394C5C"/>
    <w:rsid w:val="00394D47"/>
    <w:rsid w:val="003960CA"/>
    <w:rsid w:val="0039669B"/>
    <w:rsid w:val="00396B07"/>
    <w:rsid w:val="003973BB"/>
    <w:rsid w:val="003976AC"/>
    <w:rsid w:val="003A11EB"/>
    <w:rsid w:val="003A2AE8"/>
    <w:rsid w:val="003A6069"/>
    <w:rsid w:val="003A7855"/>
    <w:rsid w:val="003B08FC"/>
    <w:rsid w:val="003B0C39"/>
    <w:rsid w:val="003B1228"/>
    <w:rsid w:val="003B153C"/>
    <w:rsid w:val="003B1829"/>
    <w:rsid w:val="003B2250"/>
    <w:rsid w:val="003B2629"/>
    <w:rsid w:val="003B3180"/>
    <w:rsid w:val="003B3C25"/>
    <w:rsid w:val="003B51DB"/>
    <w:rsid w:val="003B53DA"/>
    <w:rsid w:val="003B5D24"/>
    <w:rsid w:val="003B65B1"/>
    <w:rsid w:val="003B74F8"/>
    <w:rsid w:val="003C0BCC"/>
    <w:rsid w:val="003C0F93"/>
    <w:rsid w:val="003C1824"/>
    <w:rsid w:val="003C2394"/>
    <w:rsid w:val="003C2525"/>
    <w:rsid w:val="003C34F1"/>
    <w:rsid w:val="003C36BD"/>
    <w:rsid w:val="003C3882"/>
    <w:rsid w:val="003C3A85"/>
    <w:rsid w:val="003C4F83"/>
    <w:rsid w:val="003C509D"/>
    <w:rsid w:val="003C54FE"/>
    <w:rsid w:val="003C57C2"/>
    <w:rsid w:val="003C67E2"/>
    <w:rsid w:val="003C6C6C"/>
    <w:rsid w:val="003C70AA"/>
    <w:rsid w:val="003C73D9"/>
    <w:rsid w:val="003C7ABD"/>
    <w:rsid w:val="003C7E20"/>
    <w:rsid w:val="003D0053"/>
    <w:rsid w:val="003D1405"/>
    <w:rsid w:val="003D1AFA"/>
    <w:rsid w:val="003D28BE"/>
    <w:rsid w:val="003D3981"/>
    <w:rsid w:val="003D3F2B"/>
    <w:rsid w:val="003D42B9"/>
    <w:rsid w:val="003D4AC6"/>
    <w:rsid w:val="003D5133"/>
    <w:rsid w:val="003D634B"/>
    <w:rsid w:val="003D6BCE"/>
    <w:rsid w:val="003E029B"/>
    <w:rsid w:val="003E08F6"/>
    <w:rsid w:val="003E13FE"/>
    <w:rsid w:val="003E2025"/>
    <w:rsid w:val="003E228D"/>
    <w:rsid w:val="003E2380"/>
    <w:rsid w:val="003E3570"/>
    <w:rsid w:val="003E35D4"/>
    <w:rsid w:val="003E3EF9"/>
    <w:rsid w:val="003E4B67"/>
    <w:rsid w:val="003E511E"/>
    <w:rsid w:val="003E517B"/>
    <w:rsid w:val="003E5886"/>
    <w:rsid w:val="003E6213"/>
    <w:rsid w:val="003E7C37"/>
    <w:rsid w:val="003F06A1"/>
    <w:rsid w:val="003F1B27"/>
    <w:rsid w:val="003F2E81"/>
    <w:rsid w:val="003F5E57"/>
    <w:rsid w:val="003F6129"/>
    <w:rsid w:val="003F7A72"/>
    <w:rsid w:val="003F7B3F"/>
    <w:rsid w:val="00400130"/>
    <w:rsid w:val="00400FE5"/>
    <w:rsid w:val="00402A30"/>
    <w:rsid w:val="00402CCE"/>
    <w:rsid w:val="00403469"/>
    <w:rsid w:val="00403E60"/>
    <w:rsid w:val="00404102"/>
    <w:rsid w:val="00404FC5"/>
    <w:rsid w:val="00405082"/>
    <w:rsid w:val="004055BC"/>
    <w:rsid w:val="004056C2"/>
    <w:rsid w:val="004056E0"/>
    <w:rsid w:val="00405F2E"/>
    <w:rsid w:val="00406052"/>
    <w:rsid w:val="004101EA"/>
    <w:rsid w:val="00410463"/>
    <w:rsid w:val="00410647"/>
    <w:rsid w:val="00410730"/>
    <w:rsid w:val="00410F9E"/>
    <w:rsid w:val="00412A55"/>
    <w:rsid w:val="004131F7"/>
    <w:rsid w:val="0041414D"/>
    <w:rsid w:val="00414326"/>
    <w:rsid w:val="00414346"/>
    <w:rsid w:val="00414450"/>
    <w:rsid w:val="00414F83"/>
    <w:rsid w:val="00415DDF"/>
    <w:rsid w:val="00416870"/>
    <w:rsid w:val="00416CAF"/>
    <w:rsid w:val="004178BB"/>
    <w:rsid w:val="00417A9C"/>
    <w:rsid w:val="00417C42"/>
    <w:rsid w:val="004212BF"/>
    <w:rsid w:val="004220E1"/>
    <w:rsid w:val="004227BF"/>
    <w:rsid w:val="004233F0"/>
    <w:rsid w:val="0042391A"/>
    <w:rsid w:val="0042417C"/>
    <w:rsid w:val="00424F08"/>
    <w:rsid w:val="00425052"/>
    <w:rsid w:val="004257C1"/>
    <w:rsid w:val="00425846"/>
    <w:rsid w:val="00425BC1"/>
    <w:rsid w:val="00425F31"/>
    <w:rsid w:val="0042718D"/>
    <w:rsid w:val="00427546"/>
    <w:rsid w:val="00430567"/>
    <w:rsid w:val="00430E0A"/>
    <w:rsid w:val="00431311"/>
    <w:rsid w:val="004321C0"/>
    <w:rsid w:val="004337AF"/>
    <w:rsid w:val="00433A7F"/>
    <w:rsid w:val="00433C5B"/>
    <w:rsid w:val="0043401E"/>
    <w:rsid w:val="00434ABF"/>
    <w:rsid w:val="00434D99"/>
    <w:rsid w:val="004356B1"/>
    <w:rsid w:val="00436191"/>
    <w:rsid w:val="004362E3"/>
    <w:rsid w:val="00436308"/>
    <w:rsid w:val="00436867"/>
    <w:rsid w:val="00437D5C"/>
    <w:rsid w:val="00440E40"/>
    <w:rsid w:val="00441225"/>
    <w:rsid w:val="00441B37"/>
    <w:rsid w:val="00441C74"/>
    <w:rsid w:val="00441EC0"/>
    <w:rsid w:val="004423F9"/>
    <w:rsid w:val="0044292A"/>
    <w:rsid w:val="004431BE"/>
    <w:rsid w:val="0044374A"/>
    <w:rsid w:val="00443DBD"/>
    <w:rsid w:val="004441DD"/>
    <w:rsid w:val="00445080"/>
    <w:rsid w:val="00447D7F"/>
    <w:rsid w:val="004505A5"/>
    <w:rsid w:val="00452816"/>
    <w:rsid w:val="00452E55"/>
    <w:rsid w:val="0045380D"/>
    <w:rsid w:val="00453A82"/>
    <w:rsid w:val="00454291"/>
    <w:rsid w:val="00454CFD"/>
    <w:rsid w:val="00455236"/>
    <w:rsid w:val="004559E9"/>
    <w:rsid w:val="00455FBE"/>
    <w:rsid w:val="004567DD"/>
    <w:rsid w:val="004576E6"/>
    <w:rsid w:val="004602B4"/>
    <w:rsid w:val="00460AB1"/>
    <w:rsid w:val="00460B0A"/>
    <w:rsid w:val="00461E47"/>
    <w:rsid w:val="00462F6D"/>
    <w:rsid w:val="004641B5"/>
    <w:rsid w:val="004642A2"/>
    <w:rsid w:val="004649DA"/>
    <w:rsid w:val="00464A4A"/>
    <w:rsid w:val="00465335"/>
    <w:rsid w:val="0046672B"/>
    <w:rsid w:val="00470EBA"/>
    <w:rsid w:val="00472280"/>
    <w:rsid w:val="00472E47"/>
    <w:rsid w:val="00473319"/>
    <w:rsid w:val="004739D2"/>
    <w:rsid w:val="00473ABD"/>
    <w:rsid w:val="00473C7E"/>
    <w:rsid w:val="00473ED6"/>
    <w:rsid w:val="004750BC"/>
    <w:rsid w:val="004762B8"/>
    <w:rsid w:val="00477122"/>
    <w:rsid w:val="00477985"/>
    <w:rsid w:val="00482359"/>
    <w:rsid w:val="00482CD2"/>
    <w:rsid w:val="004865AF"/>
    <w:rsid w:val="00486A82"/>
    <w:rsid w:val="00486FAF"/>
    <w:rsid w:val="004906AD"/>
    <w:rsid w:val="00490EF4"/>
    <w:rsid w:val="00491B09"/>
    <w:rsid w:val="00491D5C"/>
    <w:rsid w:val="00492701"/>
    <w:rsid w:val="00493FF9"/>
    <w:rsid w:val="00494C7A"/>
    <w:rsid w:val="00494F6C"/>
    <w:rsid w:val="00495D55"/>
    <w:rsid w:val="00496F6B"/>
    <w:rsid w:val="00497072"/>
    <w:rsid w:val="004A0158"/>
    <w:rsid w:val="004A22CC"/>
    <w:rsid w:val="004A256D"/>
    <w:rsid w:val="004A32A1"/>
    <w:rsid w:val="004A3906"/>
    <w:rsid w:val="004A4713"/>
    <w:rsid w:val="004A5819"/>
    <w:rsid w:val="004A5F0E"/>
    <w:rsid w:val="004A754E"/>
    <w:rsid w:val="004B0FBE"/>
    <w:rsid w:val="004B1B7E"/>
    <w:rsid w:val="004B2340"/>
    <w:rsid w:val="004B2B8F"/>
    <w:rsid w:val="004B2C59"/>
    <w:rsid w:val="004B2DBE"/>
    <w:rsid w:val="004B36E6"/>
    <w:rsid w:val="004B5DB7"/>
    <w:rsid w:val="004B60AA"/>
    <w:rsid w:val="004B6EC0"/>
    <w:rsid w:val="004C08F5"/>
    <w:rsid w:val="004C0A3F"/>
    <w:rsid w:val="004C16F3"/>
    <w:rsid w:val="004C3001"/>
    <w:rsid w:val="004C3174"/>
    <w:rsid w:val="004C3211"/>
    <w:rsid w:val="004C3CB4"/>
    <w:rsid w:val="004C4EDE"/>
    <w:rsid w:val="004C4FA2"/>
    <w:rsid w:val="004C51E6"/>
    <w:rsid w:val="004C5848"/>
    <w:rsid w:val="004C5BBF"/>
    <w:rsid w:val="004C7A68"/>
    <w:rsid w:val="004C7A97"/>
    <w:rsid w:val="004C7F25"/>
    <w:rsid w:val="004D04A9"/>
    <w:rsid w:val="004D09F4"/>
    <w:rsid w:val="004D0D3A"/>
    <w:rsid w:val="004D12E3"/>
    <w:rsid w:val="004D1577"/>
    <w:rsid w:val="004D1C59"/>
    <w:rsid w:val="004D2CC2"/>
    <w:rsid w:val="004D3201"/>
    <w:rsid w:val="004D3AE9"/>
    <w:rsid w:val="004D558F"/>
    <w:rsid w:val="004D5E43"/>
    <w:rsid w:val="004D6B24"/>
    <w:rsid w:val="004D6B56"/>
    <w:rsid w:val="004D7C97"/>
    <w:rsid w:val="004E0023"/>
    <w:rsid w:val="004E09C6"/>
    <w:rsid w:val="004E0C33"/>
    <w:rsid w:val="004E14DD"/>
    <w:rsid w:val="004E31D0"/>
    <w:rsid w:val="004E39FC"/>
    <w:rsid w:val="004E43D6"/>
    <w:rsid w:val="004E516F"/>
    <w:rsid w:val="004E52E3"/>
    <w:rsid w:val="004E5A1C"/>
    <w:rsid w:val="004E5C5E"/>
    <w:rsid w:val="004E6689"/>
    <w:rsid w:val="004E678C"/>
    <w:rsid w:val="004E69DE"/>
    <w:rsid w:val="004E741C"/>
    <w:rsid w:val="004E796D"/>
    <w:rsid w:val="004F1284"/>
    <w:rsid w:val="004F23D9"/>
    <w:rsid w:val="004F261B"/>
    <w:rsid w:val="004F3B7E"/>
    <w:rsid w:val="004F41CD"/>
    <w:rsid w:val="004F52A3"/>
    <w:rsid w:val="004F5732"/>
    <w:rsid w:val="004F5C2C"/>
    <w:rsid w:val="004F5C3F"/>
    <w:rsid w:val="004F62D9"/>
    <w:rsid w:val="004F6F2A"/>
    <w:rsid w:val="005015FD"/>
    <w:rsid w:val="0050232A"/>
    <w:rsid w:val="00502A7B"/>
    <w:rsid w:val="0050373D"/>
    <w:rsid w:val="00504548"/>
    <w:rsid w:val="0051001F"/>
    <w:rsid w:val="00510C8E"/>
    <w:rsid w:val="005110C4"/>
    <w:rsid w:val="00511626"/>
    <w:rsid w:val="0051282D"/>
    <w:rsid w:val="00512CF0"/>
    <w:rsid w:val="0051400C"/>
    <w:rsid w:val="0051492E"/>
    <w:rsid w:val="00515D86"/>
    <w:rsid w:val="00520BA0"/>
    <w:rsid w:val="00521EAF"/>
    <w:rsid w:val="00522815"/>
    <w:rsid w:val="00522EBB"/>
    <w:rsid w:val="00523388"/>
    <w:rsid w:val="00523AE2"/>
    <w:rsid w:val="00523AF7"/>
    <w:rsid w:val="00523E47"/>
    <w:rsid w:val="00523F16"/>
    <w:rsid w:val="00525845"/>
    <w:rsid w:val="00526A26"/>
    <w:rsid w:val="00526BD3"/>
    <w:rsid w:val="00527325"/>
    <w:rsid w:val="00530CBF"/>
    <w:rsid w:val="00531055"/>
    <w:rsid w:val="0053300C"/>
    <w:rsid w:val="005332C7"/>
    <w:rsid w:val="00533634"/>
    <w:rsid w:val="005341DB"/>
    <w:rsid w:val="00534368"/>
    <w:rsid w:val="00534842"/>
    <w:rsid w:val="00535CC6"/>
    <w:rsid w:val="0053616F"/>
    <w:rsid w:val="00536C5C"/>
    <w:rsid w:val="00536FC7"/>
    <w:rsid w:val="005372AD"/>
    <w:rsid w:val="0053771F"/>
    <w:rsid w:val="0053785C"/>
    <w:rsid w:val="00537930"/>
    <w:rsid w:val="00540144"/>
    <w:rsid w:val="0054057B"/>
    <w:rsid w:val="0054076C"/>
    <w:rsid w:val="00540EE2"/>
    <w:rsid w:val="00541F89"/>
    <w:rsid w:val="0054316A"/>
    <w:rsid w:val="00543AA3"/>
    <w:rsid w:val="00544B5C"/>
    <w:rsid w:val="005462A4"/>
    <w:rsid w:val="005513B5"/>
    <w:rsid w:val="00552304"/>
    <w:rsid w:val="005537C7"/>
    <w:rsid w:val="005544D5"/>
    <w:rsid w:val="005553F8"/>
    <w:rsid w:val="00555C54"/>
    <w:rsid w:val="00557FAD"/>
    <w:rsid w:val="00561285"/>
    <w:rsid w:val="00562B07"/>
    <w:rsid w:val="00563374"/>
    <w:rsid w:val="005637C6"/>
    <w:rsid w:val="005638E8"/>
    <w:rsid w:val="0056418C"/>
    <w:rsid w:val="0056439C"/>
    <w:rsid w:val="0056545A"/>
    <w:rsid w:val="0056565B"/>
    <w:rsid w:val="005664F6"/>
    <w:rsid w:val="00566C06"/>
    <w:rsid w:val="00566D69"/>
    <w:rsid w:val="0056766F"/>
    <w:rsid w:val="00567AAC"/>
    <w:rsid w:val="00570B13"/>
    <w:rsid w:val="00570BCE"/>
    <w:rsid w:val="00570C2B"/>
    <w:rsid w:val="00571316"/>
    <w:rsid w:val="005718DC"/>
    <w:rsid w:val="00571B56"/>
    <w:rsid w:val="00571BF8"/>
    <w:rsid w:val="005723CA"/>
    <w:rsid w:val="005728A7"/>
    <w:rsid w:val="005737B4"/>
    <w:rsid w:val="00574468"/>
    <w:rsid w:val="00574ABA"/>
    <w:rsid w:val="00574FA6"/>
    <w:rsid w:val="00575036"/>
    <w:rsid w:val="005755B7"/>
    <w:rsid w:val="0057582D"/>
    <w:rsid w:val="00576020"/>
    <w:rsid w:val="00576194"/>
    <w:rsid w:val="00577067"/>
    <w:rsid w:val="0057792E"/>
    <w:rsid w:val="00580C74"/>
    <w:rsid w:val="00581349"/>
    <w:rsid w:val="005819B8"/>
    <w:rsid w:val="00582A77"/>
    <w:rsid w:val="0058378C"/>
    <w:rsid w:val="005838E2"/>
    <w:rsid w:val="00583F3E"/>
    <w:rsid w:val="005844E3"/>
    <w:rsid w:val="0058698A"/>
    <w:rsid w:val="005872A1"/>
    <w:rsid w:val="00590895"/>
    <w:rsid w:val="0059241F"/>
    <w:rsid w:val="00592665"/>
    <w:rsid w:val="005927D2"/>
    <w:rsid w:val="0059283F"/>
    <w:rsid w:val="00593534"/>
    <w:rsid w:val="00595035"/>
    <w:rsid w:val="00596ECB"/>
    <w:rsid w:val="00597F16"/>
    <w:rsid w:val="005A14AB"/>
    <w:rsid w:val="005A20C3"/>
    <w:rsid w:val="005A3051"/>
    <w:rsid w:val="005A367A"/>
    <w:rsid w:val="005A3B43"/>
    <w:rsid w:val="005A42EC"/>
    <w:rsid w:val="005A49E8"/>
    <w:rsid w:val="005A5F88"/>
    <w:rsid w:val="005A746E"/>
    <w:rsid w:val="005A75A2"/>
    <w:rsid w:val="005A7656"/>
    <w:rsid w:val="005A79E0"/>
    <w:rsid w:val="005A7F84"/>
    <w:rsid w:val="005B03C8"/>
    <w:rsid w:val="005B1E1D"/>
    <w:rsid w:val="005B2E8F"/>
    <w:rsid w:val="005B3A83"/>
    <w:rsid w:val="005B3D3E"/>
    <w:rsid w:val="005B4F65"/>
    <w:rsid w:val="005B54B1"/>
    <w:rsid w:val="005B6641"/>
    <w:rsid w:val="005B6E81"/>
    <w:rsid w:val="005B7ECA"/>
    <w:rsid w:val="005C0048"/>
    <w:rsid w:val="005C005D"/>
    <w:rsid w:val="005C01C4"/>
    <w:rsid w:val="005C1DCD"/>
    <w:rsid w:val="005C2B04"/>
    <w:rsid w:val="005C2DD2"/>
    <w:rsid w:val="005C4122"/>
    <w:rsid w:val="005C4A8D"/>
    <w:rsid w:val="005C5948"/>
    <w:rsid w:val="005C5B8D"/>
    <w:rsid w:val="005C6146"/>
    <w:rsid w:val="005C7C15"/>
    <w:rsid w:val="005D0427"/>
    <w:rsid w:val="005D1609"/>
    <w:rsid w:val="005D1A3E"/>
    <w:rsid w:val="005D40D2"/>
    <w:rsid w:val="005D522D"/>
    <w:rsid w:val="005D5FD7"/>
    <w:rsid w:val="005D7489"/>
    <w:rsid w:val="005E0542"/>
    <w:rsid w:val="005E05E1"/>
    <w:rsid w:val="005E0F45"/>
    <w:rsid w:val="005E13D6"/>
    <w:rsid w:val="005E1507"/>
    <w:rsid w:val="005E1E51"/>
    <w:rsid w:val="005E2964"/>
    <w:rsid w:val="005E3C88"/>
    <w:rsid w:val="005E3F1B"/>
    <w:rsid w:val="005E403C"/>
    <w:rsid w:val="005E4244"/>
    <w:rsid w:val="005E42F7"/>
    <w:rsid w:val="005E47DB"/>
    <w:rsid w:val="005E5505"/>
    <w:rsid w:val="005E6205"/>
    <w:rsid w:val="005E68E4"/>
    <w:rsid w:val="005E6E13"/>
    <w:rsid w:val="005E6F82"/>
    <w:rsid w:val="005E7007"/>
    <w:rsid w:val="005F1122"/>
    <w:rsid w:val="005F15A9"/>
    <w:rsid w:val="005F1F75"/>
    <w:rsid w:val="005F2381"/>
    <w:rsid w:val="005F254E"/>
    <w:rsid w:val="005F2898"/>
    <w:rsid w:val="005F33C6"/>
    <w:rsid w:val="005F5E60"/>
    <w:rsid w:val="005F623E"/>
    <w:rsid w:val="005F7327"/>
    <w:rsid w:val="00601A9D"/>
    <w:rsid w:val="0060301E"/>
    <w:rsid w:val="00603AD8"/>
    <w:rsid w:val="00605467"/>
    <w:rsid w:val="006054EB"/>
    <w:rsid w:val="00605CA6"/>
    <w:rsid w:val="00605CDA"/>
    <w:rsid w:val="00605FF1"/>
    <w:rsid w:val="0061036F"/>
    <w:rsid w:val="00610627"/>
    <w:rsid w:val="00610843"/>
    <w:rsid w:val="00611E07"/>
    <w:rsid w:val="00611F51"/>
    <w:rsid w:val="00614ED9"/>
    <w:rsid w:val="00615DE8"/>
    <w:rsid w:val="00616253"/>
    <w:rsid w:val="0061689F"/>
    <w:rsid w:val="00616E0E"/>
    <w:rsid w:val="00617112"/>
    <w:rsid w:val="0061778D"/>
    <w:rsid w:val="006177C3"/>
    <w:rsid w:val="00617A45"/>
    <w:rsid w:val="00621E75"/>
    <w:rsid w:val="00622AB7"/>
    <w:rsid w:val="00625214"/>
    <w:rsid w:val="006264E8"/>
    <w:rsid w:val="00626A16"/>
    <w:rsid w:val="0062766D"/>
    <w:rsid w:val="00627B55"/>
    <w:rsid w:val="00627C45"/>
    <w:rsid w:val="00632118"/>
    <w:rsid w:val="00632E3F"/>
    <w:rsid w:val="00633407"/>
    <w:rsid w:val="006336A6"/>
    <w:rsid w:val="00633925"/>
    <w:rsid w:val="00633BAC"/>
    <w:rsid w:val="00633C1F"/>
    <w:rsid w:val="00634528"/>
    <w:rsid w:val="006348F7"/>
    <w:rsid w:val="00635DAF"/>
    <w:rsid w:val="00636EC5"/>
    <w:rsid w:val="0063737B"/>
    <w:rsid w:val="00637B25"/>
    <w:rsid w:val="006416BD"/>
    <w:rsid w:val="00641A7A"/>
    <w:rsid w:val="006445E7"/>
    <w:rsid w:val="00644E9F"/>
    <w:rsid w:val="00645225"/>
    <w:rsid w:val="00645539"/>
    <w:rsid w:val="006464CD"/>
    <w:rsid w:val="00646659"/>
    <w:rsid w:val="006470C3"/>
    <w:rsid w:val="00650233"/>
    <w:rsid w:val="00650DF8"/>
    <w:rsid w:val="0065263D"/>
    <w:rsid w:val="00652DFF"/>
    <w:rsid w:val="006537DB"/>
    <w:rsid w:val="006538B6"/>
    <w:rsid w:val="006548B6"/>
    <w:rsid w:val="00654A46"/>
    <w:rsid w:val="006556FB"/>
    <w:rsid w:val="00661800"/>
    <w:rsid w:val="00661E1B"/>
    <w:rsid w:val="00661ED7"/>
    <w:rsid w:val="006629CF"/>
    <w:rsid w:val="00662DA8"/>
    <w:rsid w:val="00663126"/>
    <w:rsid w:val="00663C28"/>
    <w:rsid w:val="0066514D"/>
    <w:rsid w:val="00666276"/>
    <w:rsid w:val="006665F2"/>
    <w:rsid w:val="00667FCC"/>
    <w:rsid w:val="00670EAA"/>
    <w:rsid w:val="0067274F"/>
    <w:rsid w:val="00672A3C"/>
    <w:rsid w:val="00672AAE"/>
    <w:rsid w:val="00672C80"/>
    <w:rsid w:val="0067350E"/>
    <w:rsid w:val="00673753"/>
    <w:rsid w:val="00674186"/>
    <w:rsid w:val="00674729"/>
    <w:rsid w:val="006757CA"/>
    <w:rsid w:val="00675A21"/>
    <w:rsid w:val="00676342"/>
    <w:rsid w:val="006764CA"/>
    <w:rsid w:val="00677797"/>
    <w:rsid w:val="006802DF"/>
    <w:rsid w:val="00680566"/>
    <w:rsid w:val="00680A67"/>
    <w:rsid w:val="0068129A"/>
    <w:rsid w:val="006815F7"/>
    <w:rsid w:val="00682126"/>
    <w:rsid w:val="006841DD"/>
    <w:rsid w:val="00685F35"/>
    <w:rsid w:val="00686023"/>
    <w:rsid w:val="0068624C"/>
    <w:rsid w:val="00686B94"/>
    <w:rsid w:val="00686DFD"/>
    <w:rsid w:val="00687545"/>
    <w:rsid w:val="00687721"/>
    <w:rsid w:val="0068774C"/>
    <w:rsid w:val="0068798A"/>
    <w:rsid w:val="00687C32"/>
    <w:rsid w:val="00687E4B"/>
    <w:rsid w:val="006903A9"/>
    <w:rsid w:val="00691147"/>
    <w:rsid w:val="006914B1"/>
    <w:rsid w:val="00691D5E"/>
    <w:rsid w:val="0069211C"/>
    <w:rsid w:val="0069248A"/>
    <w:rsid w:val="00692EEC"/>
    <w:rsid w:val="00694040"/>
    <w:rsid w:val="00694825"/>
    <w:rsid w:val="00695993"/>
    <w:rsid w:val="00695AD2"/>
    <w:rsid w:val="00696C35"/>
    <w:rsid w:val="006971F4"/>
    <w:rsid w:val="00697735"/>
    <w:rsid w:val="00697A2C"/>
    <w:rsid w:val="00697D8D"/>
    <w:rsid w:val="006A0778"/>
    <w:rsid w:val="006A17B2"/>
    <w:rsid w:val="006A1B65"/>
    <w:rsid w:val="006A2C5A"/>
    <w:rsid w:val="006A2E8F"/>
    <w:rsid w:val="006A326D"/>
    <w:rsid w:val="006A34CD"/>
    <w:rsid w:val="006A534D"/>
    <w:rsid w:val="006A5AF1"/>
    <w:rsid w:val="006A6199"/>
    <w:rsid w:val="006A64D4"/>
    <w:rsid w:val="006B19AE"/>
    <w:rsid w:val="006B27D1"/>
    <w:rsid w:val="006B28FC"/>
    <w:rsid w:val="006B477F"/>
    <w:rsid w:val="006B4A4E"/>
    <w:rsid w:val="006B4B6A"/>
    <w:rsid w:val="006B4EB2"/>
    <w:rsid w:val="006B5158"/>
    <w:rsid w:val="006B5171"/>
    <w:rsid w:val="006B602D"/>
    <w:rsid w:val="006B6101"/>
    <w:rsid w:val="006B69F1"/>
    <w:rsid w:val="006B6CDE"/>
    <w:rsid w:val="006C12BC"/>
    <w:rsid w:val="006C2864"/>
    <w:rsid w:val="006C4689"/>
    <w:rsid w:val="006C5B08"/>
    <w:rsid w:val="006C6DCE"/>
    <w:rsid w:val="006C780C"/>
    <w:rsid w:val="006C7DE7"/>
    <w:rsid w:val="006D051C"/>
    <w:rsid w:val="006D1620"/>
    <w:rsid w:val="006D24ED"/>
    <w:rsid w:val="006D2A98"/>
    <w:rsid w:val="006D2BAE"/>
    <w:rsid w:val="006D3F61"/>
    <w:rsid w:val="006D4B53"/>
    <w:rsid w:val="006D6246"/>
    <w:rsid w:val="006D624B"/>
    <w:rsid w:val="006D7DFB"/>
    <w:rsid w:val="006D7E78"/>
    <w:rsid w:val="006E0A5F"/>
    <w:rsid w:val="006E1C68"/>
    <w:rsid w:val="006E36E2"/>
    <w:rsid w:val="006E4A89"/>
    <w:rsid w:val="006E50D8"/>
    <w:rsid w:val="006E5EE3"/>
    <w:rsid w:val="006E61C1"/>
    <w:rsid w:val="006E6BC1"/>
    <w:rsid w:val="006E753A"/>
    <w:rsid w:val="006E7A9B"/>
    <w:rsid w:val="006E7B56"/>
    <w:rsid w:val="006F0CAF"/>
    <w:rsid w:val="006F0D9B"/>
    <w:rsid w:val="006F3218"/>
    <w:rsid w:val="006F338B"/>
    <w:rsid w:val="006F38D5"/>
    <w:rsid w:val="006F4383"/>
    <w:rsid w:val="006F7030"/>
    <w:rsid w:val="006F7647"/>
    <w:rsid w:val="006F7C76"/>
    <w:rsid w:val="006F7F90"/>
    <w:rsid w:val="007010B2"/>
    <w:rsid w:val="00701DE2"/>
    <w:rsid w:val="0070247E"/>
    <w:rsid w:val="007026C2"/>
    <w:rsid w:val="00702988"/>
    <w:rsid w:val="00702BD0"/>
    <w:rsid w:val="00703786"/>
    <w:rsid w:val="00703932"/>
    <w:rsid w:val="00703F55"/>
    <w:rsid w:val="00704E5D"/>
    <w:rsid w:val="007064D5"/>
    <w:rsid w:val="00706F7C"/>
    <w:rsid w:val="007078A5"/>
    <w:rsid w:val="00707D67"/>
    <w:rsid w:val="007106F1"/>
    <w:rsid w:val="007115B9"/>
    <w:rsid w:val="00711952"/>
    <w:rsid w:val="00711B60"/>
    <w:rsid w:val="00712305"/>
    <w:rsid w:val="0071343E"/>
    <w:rsid w:val="007137CA"/>
    <w:rsid w:val="00713DE4"/>
    <w:rsid w:val="00720140"/>
    <w:rsid w:val="007206A6"/>
    <w:rsid w:val="00720D8D"/>
    <w:rsid w:val="00721436"/>
    <w:rsid w:val="00722B17"/>
    <w:rsid w:val="00722DB4"/>
    <w:rsid w:val="00723C9A"/>
    <w:rsid w:val="00723CC6"/>
    <w:rsid w:val="00724256"/>
    <w:rsid w:val="00724AD8"/>
    <w:rsid w:val="00724C08"/>
    <w:rsid w:val="00726FC1"/>
    <w:rsid w:val="0072725F"/>
    <w:rsid w:val="00727310"/>
    <w:rsid w:val="0072766D"/>
    <w:rsid w:val="007301A8"/>
    <w:rsid w:val="007314C3"/>
    <w:rsid w:val="00731758"/>
    <w:rsid w:val="00731A28"/>
    <w:rsid w:val="0073223C"/>
    <w:rsid w:val="0073290D"/>
    <w:rsid w:val="007347D1"/>
    <w:rsid w:val="00734E48"/>
    <w:rsid w:val="00735074"/>
    <w:rsid w:val="00735EA1"/>
    <w:rsid w:val="00737012"/>
    <w:rsid w:val="00737AC8"/>
    <w:rsid w:val="00740594"/>
    <w:rsid w:val="007410B0"/>
    <w:rsid w:val="0074179D"/>
    <w:rsid w:val="007417C1"/>
    <w:rsid w:val="00742657"/>
    <w:rsid w:val="00742CF3"/>
    <w:rsid w:val="00743D38"/>
    <w:rsid w:val="00744C7C"/>
    <w:rsid w:val="00745285"/>
    <w:rsid w:val="007458F8"/>
    <w:rsid w:val="007463BC"/>
    <w:rsid w:val="00746F8C"/>
    <w:rsid w:val="00750CF5"/>
    <w:rsid w:val="00750E6A"/>
    <w:rsid w:val="007519C0"/>
    <w:rsid w:val="00751B8A"/>
    <w:rsid w:val="007524E5"/>
    <w:rsid w:val="007524EE"/>
    <w:rsid w:val="00753205"/>
    <w:rsid w:val="00753D03"/>
    <w:rsid w:val="00755008"/>
    <w:rsid w:val="007567C2"/>
    <w:rsid w:val="00760819"/>
    <w:rsid w:val="00761B37"/>
    <w:rsid w:val="00763BAE"/>
    <w:rsid w:val="007647C0"/>
    <w:rsid w:val="007655EF"/>
    <w:rsid w:val="00765E10"/>
    <w:rsid w:val="00766F76"/>
    <w:rsid w:val="007679DC"/>
    <w:rsid w:val="00767C36"/>
    <w:rsid w:val="00767CA9"/>
    <w:rsid w:val="00770245"/>
    <w:rsid w:val="00770A68"/>
    <w:rsid w:val="00770E43"/>
    <w:rsid w:val="007714F3"/>
    <w:rsid w:val="00772014"/>
    <w:rsid w:val="007728FA"/>
    <w:rsid w:val="00772CB0"/>
    <w:rsid w:val="0077353D"/>
    <w:rsid w:val="00773A83"/>
    <w:rsid w:val="007741C9"/>
    <w:rsid w:val="0077427E"/>
    <w:rsid w:val="0077444C"/>
    <w:rsid w:val="0077451B"/>
    <w:rsid w:val="0077461D"/>
    <w:rsid w:val="00774ED8"/>
    <w:rsid w:val="007753E7"/>
    <w:rsid w:val="00775931"/>
    <w:rsid w:val="00775C69"/>
    <w:rsid w:val="00776789"/>
    <w:rsid w:val="007778EF"/>
    <w:rsid w:val="007802E0"/>
    <w:rsid w:val="00780590"/>
    <w:rsid w:val="0078133F"/>
    <w:rsid w:val="00783C60"/>
    <w:rsid w:val="00784D31"/>
    <w:rsid w:val="00784D8B"/>
    <w:rsid w:val="007853E9"/>
    <w:rsid w:val="00785662"/>
    <w:rsid w:val="007859CF"/>
    <w:rsid w:val="00790321"/>
    <w:rsid w:val="007911EC"/>
    <w:rsid w:val="007920DB"/>
    <w:rsid w:val="00792352"/>
    <w:rsid w:val="00792E77"/>
    <w:rsid w:val="00793766"/>
    <w:rsid w:val="007941B1"/>
    <w:rsid w:val="00795A04"/>
    <w:rsid w:val="00796FC3"/>
    <w:rsid w:val="007974A9"/>
    <w:rsid w:val="007A15A1"/>
    <w:rsid w:val="007A1AEB"/>
    <w:rsid w:val="007A39A2"/>
    <w:rsid w:val="007A3BF4"/>
    <w:rsid w:val="007A45AF"/>
    <w:rsid w:val="007A54DB"/>
    <w:rsid w:val="007A65AE"/>
    <w:rsid w:val="007A6DC9"/>
    <w:rsid w:val="007A7748"/>
    <w:rsid w:val="007B1A02"/>
    <w:rsid w:val="007B20F1"/>
    <w:rsid w:val="007B2175"/>
    <w:rsid w:val="007B28BE"/>
    <w:rsid w:val="007B2A3D"/>
    <w:rsid w:val="007B3919"/>
    <w:rsid w:val="007B47B6"/>
    <w:rsid w:val="007B63A6"/>
    <w:rsid w:val="007B7079"/>
    <w:rsid w:val="007B7856"/>
    <w:rsid w:val="007C0994"/>
    <w:rsid w:val="007C0C45"/>
    <w:rsid w:val="007C1446"/>
    <w:rsid w:val="007C25BA"/>
    <w:rsid w:val="007C3E67"/>
    <w:rsid w:val="007C4FB3"/>
    <w:rsid w:val="007C5023"/>
    <w:rsid w:val="007C52F7"/>
    <w:rsid w:val="007C57C9"/>
    <w:rsid w:val="007C7883"/>
    <w:rsid w:val="007C7C11"/>
    <w:rsid w:val="007D015F"/>
    <w:rsid w:val="007D0E2A"/>
    <w:rsid w:val="007D1150"/>
    <w:rsid w:val="007D1CAF"/>
    <w:rsid w:val="007D2511"/>
    <w:rsid w:val="007D29EE"/>
    <w:rsid w:val="007D29FA"/>
    <w:rsid w:val="007D3FB6"/>
    <w:rsid w:val="007D481E"/>
    <w:rsid w:val="007D5A94"/>
    <w:rsid w:val="007D5DA2"/>
    <w:rsid w:val="007D6753"/>
    <w:rsid w:val="007D7098"/>
    <w:rsid w:val="007D7BBE"/>
    <w:rsid w:val="007E05D5"/>
    <w:rsid w:val="007E0729"/>
    <w:rsid w:val="007E1E79"/>
    <w:rsid w:val="007E245E"/>
    <w:rsid w:val="007E2877"/>
    <w:rsid w:val="007E3745"/>
    <w:rsid w:val="007E3888"/>
    <w:rsid w:val="007E557D"/>
    <w:rsid w:val="007E5E21"/>
    <w:rsid w:val="007E607F"/>
    <w:rsid w:val="007E6094"/>
    <w:rsid w:val="007F003E"/>
    <w:rsid w:val="007F1075"/>
    <w:rsid w:val="007F24E4"/>
    <w:rsid w:val="007F2CEB"/>
    <w:rsid w:val="007F3B90"/>
    <w:rsid w:val="007F3D92"/>
    <w:rsid w:val="007F68C3"/>
    <w:rsid w:val="007F68F5"/>
    <w:rsid w:val="0080044B"/>
    <w:rsid w:val="00802B80"/>
    <w:rsid w:val="00803454"/>
    <w:rsid w:val="00803888"/>
    <w:rsid w:val="00804BD2"/>
    <w:rsid w:val="00804FD2"/>
    <w:rsid w:val="0080570A"/>
    <w:rsid w:val="00805A98"/>
    <w:rsid w:val="008107CB"/>
    <w:rsid w:val="00810C08"/>
    <w:rsid w:val="00810C30"/>
    <w:rsid w:val="0081113A"/>
    <w:rsid w:val="00811563"/>
    <w:rsid w:val="00811F16"/>
    <w:rsid w:val="00812EDE"/>
    <w:rsid w:val="0081303F"/>
    <w:rsid w:val="00813180"/>
    <w:rsid w:val="00813F6A"/>
    <w:rsid w:val="00814F43"/>
    <w:rsid w:val="008150FD"/>
    <w:rsid w:val="008152A8"/>
    <w:rsid w:val="008152FC"/>
    <w:rsid w:val="008174FB"/>
    <w:rsid w:val="008205C1"/>
    <w:rsid w:val="008213E1"/>
    <w:rsid w:val="00822445"/>
    <w:rsid w:val="00822F9F"/>
    <w:rsid w:val="00824041"/>
    <w:rsid w:val="008257AE"/>
    <w:rsid w:val="00826661"/>
    <w:rsid w:val="008268B0"/>
    <w:rsid w:val="00826C68"/>
    <w:rsid w:val="00826EF9"/>
    <w:rsid w:val="00827C7D"/>
    <w:rsid w:val="00827F02"/>
    <w:rsid w:val="00830045"/>
    <w:rsid w:val="00831487"/>
    <w:rsid w:val="00832220"/>
    <w:rsid w:val="00832ED4"/>
    <w:rsid w:val="008334D1"/>
    <w:rsid w:val="00833555"/>
    <w:rsid w:val="00834051"/>
    <w:rsid w:val="008349B4"/>
    <w:rsid w:val="00836019"/>
    <w:rsid w:val="00836E2F"/>
    <w:rsid w:val="00837670"/>
    <w:rsid w:val="0084027B"/>
    <w:rsid w:val="008405C5"/>
    <w:rsid w:val="00840872"/>
    <w:rsid w:val="008412C8"/>
    <w:rsid w:val="0084162E"/>
    <w:rsid w:val="00843632"/>
    <w:rsid w:val="00843BB8"/>
    <w:rsid w:val="00844E2F"/>
    <w:rsid w:val="008450CF"/>
    <w:rsid w:val="00845306"/>
    <w:rsid w:val="0084664B"/>
    <w:rsid w:val="00846DE3"/>
    <w:rsid w:val="00847698"/>
    <w:rsid w:val="00847CBD"/>
    <w:rsid w:val="00851848"/>
    <w:rsid w:val="00854531"/>
    <w:rsid w:val="00854F6D"/>
    <w:rsid w:val="008562C7"/>
    <w:rsid w:val="00856C4B"/>
    <w:rsid w:val="00856CAF"/>
    <w:rsid w:val="00856CE0"/>
    <w:rsid w:val="00856DD1"/>
    <w:rsid w:val="00861FC3"/>
    <w:rsid w:val="00862B64"/>
    <w:rsid w:val="008639AE"/>
    <w:rsid w:val="008648EF"/>
    <w:rsid w:val="00864969"/>
    <w:rsid w:val="0086520C"/>
    <w:rsid w:val="00867929"/>
    <w:rsid w:val="00867F5A"/>
    <w:rsid w:val="00871BA4"/>
    <w:rsid w:val="008735E8"/>
    <w:rsid w:val="00876E91"/>
    <w:rsid w:val="00876F40"/>
    <w:rsid w:val="008771EC"/>
    <w:rsid w:val="0087737F"/>
    <w:rsid w:val="00880BBC"/>
    <w:rsid w:val="00880F4F"/>
    <w:rsid w:val="008822D0"/>
    <w:rsid w:val="00883294"/>
    <w:rsid w:val="008852FC"/>
    <w:rsid w:val="00887CB8"/>
    <w:rsid w:val="008902AE"/>
    <w:rsid w:val="008909E7"/>
    <w:rsid w:val="00890A14"/>
    <w:rsid w:val="00890F3E"/>
    <w:rsid w:val="0089169E"/>
    <w:rsid w:val="0089252A"/>
    <w:rsid w:val="008948A6"/>
    <w:rsid w:val="008960E2"/>
    <w:rsid w:val="0089646A"/>
    <w:rsid w:val="00896CC1"/>
    <w:rsid w:val="00896F8A"/>
    <w:rsid w:val="008972E2"/>
    <w:rsid w:val="008978DC"/>
    <w:rsid w:val="008A0589"/>
    <w:rsid w:val="008A06E5"/>
    <w:rsid w:val="008A208E"/>
    <w:rsid w:val="008A21AF"/>
    <w:rsid w:val="008A2A6F"/>
    <w:rsid w:val="008A3FA5"/>
    <w:rsid w:val="008A4D3F"/>
    <w:rsid w:val="008A5C2E"/>
    <w:rsid w:val="008A6FD1"/>
    <w:rsid w:val="008A7732"/>
    <w:rsid w:val="008B1EED"/>
    <w:rsid w:val="008B1F11"/>
    <w:rsid w:val="008B2F6C"/>
    <w:rsid w:val="008B39AC"/>
    <w:rsid w:val="008B4274"/>
    <w:rsid w:val="008B453A"/>
    <w:rsid w:val="008B4ECC"/>
    <w:rsid w:val="008B72F1"/>
    <w:rsid w:val="008B7512"/>
    <w:rsid w:val="008B7639"/>
    <w:rsid w:val="008C07F2"/>
    <w:rsid w:val="008C17EE"/>
    <w:rsid w:val="008C1E34"/>
    <w:rsid w:val="008C20E2"/>
    <w:rsid w:val="008C2AA3"/>
    <w:rsid w:val="008C4B7F"/>
    <w:rsid w:val="008C5CFE"/>
    <w:rsid w:val="008C6103"/>
    <w:rsid w:val="008C7640"/>
    <w:rsid w:val="008C77CD"/>
    <w:rsid w:val="008D01AB"/>
    <w:rsid w:val="008D0468"/>
    <w:rsid w:val="008D0EFC"/>
    <w:rsid w:val="008D17DF"/>
    <w:rsid w:val="008D1819"/>
    <w:rsid w:val="008D1B32"/>
    <w:rsid w:val="008D4255"/>
    <w:rsid w:val="008D4A1D"/>
    <w:rsid w:val="008D5515"/>
    <w:rsid w:val="008D5F2C"/>
    <w:rsid w:val="008D7004"/>
    <w:rsid w:val="008D72B8"/>
    <w:rsid w:val="008E1E7D"/>
    <w:rsid w:val="008E1F78"/>
    <w:rsid w:val="008E1FAA"/>
    <w:rsid w:val="008E23AA"/>
    <w:rsid w:val="008E3625"/>
    <w:rsid w:val="008E3940"/>
    <w:rsid w:val="008E4831"/>
    <w:rsid w:val="008E4F78"/>
    <w:rsid w:val="008E52DE"/>
    <w:rsid w:val="008E5413"/>
    <w:rsid w:val="008F1940"/>
    <w:rsid w:val="008F197B"/>
    <w:rsid w:val="008F1DA3"/>
    <w:rsid w:val="008F2769"/>
    <w:rsid w:val="008F2969"/>
    <w:rsid w:val="008F2E79"/>
    <w:rsid w:val="008F3DA9"/>
    <w:rsid w:val="008F47FF"/>
    <w:rsid w:val="008F66D9"/>
    <w:rsid w:val="00900930"/>
    <w:rsid w:val="00901DFE"/>
    <w:rsid w:val="00902926"/>
    <w:rsid w:val="00903392"/>
    <w:rsid w:val="00903575"/>
    <w:rsid w:val="00903ACD"/>
    <w:rsid w:val="009046BB"/>
    <w:rsid w:val="00904E90"/>
    <w:rsid w:val="009052F6"/>
    <w:rsid w:val="009053EF"/>
    <w:rsid w:val="00905E5A"/>
    <w:rsid w:val="00905F08"/>
    <w:rsid w:val="0090653C"/>
    <w:rsid w:val="009068F8"/>
    <w:rsid w:val="00906B87"/>
    <w:rsid w:val="00906EA7"/>
    <w:rsid w:val="0090705D"/>
    <w:rsid w:val="009070BF"/>
    <w:rsid w:val="00907E1E"/>
    <w:rsid w:val="00911DF1"/>
    <w:rsid w:val="009123AC"/>
    <w:rsid w:val="00912A7E"/>
    <w:rsid w:val="00913519"/>
    <w:rsid w:val="009149C3"/>
    <w:rsid w:val="00915F0F"/>
    <w:rsid w:val="00916D1A"/>
    <w:rsid w:val="00916D6E"/>
    <w:rsid w:val="009177C5"/>
    <w:rsid w:val="00917BE6"/>
    <w:rsid w:val="00920557"/>
    <w:rsid w:val="00921E2E"/>
    <w:rsid w:val="009223E0"/>
    <w:rsid w:val="0092252B"/>
    <w:rsid w:val="009233D2"/>
    <w:rsid w:val="009235B9"/>
    <w:rsid w:val="00924118"/>
    <w:rsid w:val="0092426A"/>
    <w:rsid w:val="00924599"/>
    <w:rsid w:val="00924AC5"/>
    <w:rsid w:val="00924F4B"/>
    <w:rsid w:val="009254AC"/>
    <w:rsid w:val="00926086"/>
    <w:rsid w:val="00926874"/>
    <w:rsid w:val="00927C89"/>
    <w:rsid w:val="009300EB"/>
    <w:rsid w:val="0093064D"/>
    <w:rsid w:val="00930F04"/>
    <w:rsid w:val="009332B3"/>
    <w:rsid w:val="0093423F"/>
    <w:rsid w:val="00934DD4"/>
    <w:rsid w:val="009352AA"/>
    <w:rsid w:val="00935A34"/>
    <w:rsid w:val="00935E36"/>
    <w:rsid w:val="009360DD"/>
    <w:rsid w:val="00936222"/>
    <w:rsid w:val="009363AD"/>
    <w:rsid w:val="009370E5"/>
    <w:rsid w:val="00937125"/>
    <w:rsid w:val="00937F73"/>
    <w:rsid w:val="00940228"/>
    <w:rsid w:val="0094146A"/>
    <w:rsid w:val="00941E33"/>
    <w:rsid w:val="00942118"/>
    <w:rsid w:val="009422A4"/>
    <w:rsid w:val="0094242C"/>
    <w:rsid w:val="00943838"/>
    <w:rsid w:val="009446A2"/>
    <w:rsid w:val="0094525D"/>
    <w:rsid w:val="009453C1"/>
    <w:rsid w:val="00945836"/>
    <w:rsid w:val="00946470"/>
    <w:rsid w:val="00946830"/>
    <w:rsid w:val="009472B8"/>
    <w:rsid w:val="009478B7"/>
    <w:rsid w:val="00947BD3"/>
    <w:rsid w:val="00950491"/>
    <w:rsid w:val="00950A42"/>
    <w:rsid w:val="00951D08"/>
    <w:rsid w:val="009551DC"/>
    <w:rsid w:val="0095523E"/>
    <w:rsid w:val="00955790"/>
    <w:rsid w:val="00955C9B"/>
    <w:rsid w:val="00956155"/>
    <w:rsid w:val="009566D7"/>
    <w:rsid w:val="00956935"/>
    <w:rsid w:val="00956D4B"/>
    <w:rsid w:val="00957EB5"/>
    <w:rsid w:val="00960700"/>
    <w:rsid w:val="00961206"/>
    <w:rsid w:val="00961473"/>
    <w:rsid w:val="009622B8"/>
    <w:rsid w:val="00962A3E"/>
    <w:rsid w:val="00962A88"/>
    <w:rsid w:val="00963507"/>
    <w:rsid w:val="00963FCD"/>
    <w:rsid w:val="00964342"/>
    <w:rsid w:val="00965687"/>
    <w:rsid w:val="00966244"/>
    <w:rsid w:val="00966631"/>
    <w:rsid w:val="00966DBF"/>
    <w:rsid w:val="009672F6"/>
    <w:rsid w:val="00967704"/>
    <w:rsid w:val="00971C13"/>
    <w:rsid w:val="00971DC8"/>
    <w:rsid w:val="00972479"/>
    <w:rsid w:val="00972F3C"/>
    <w:rsid w:val="00973257"/>
    <w:rsid w:val="00973D35"/>
    <w:rsid w:val="00973D71"/>
    <w:rsid w:val="009745B9"/>
    <w:rsid w:val="00974B54"/>
    <w:rsid w:val="00976257"/>
    <w:rsid w:val="009766B9"/>
    <w:rsid w:val="00976FD5"/>
    <w:rsid w:val="0097749D"/>
    <w:rsid w:val="00981D37"/>
    <w:rsid w:val="0098295E"/>
    <w:rsid w:val="0098354B"/>
    <w:rsid w:val="00983ADE"/>
    <w:rsid w:val="00984012"/>
    <w:rsid w:val="00986887"/>
    <w:rsid w:val="00990BB5"/>
    <w:rsid w:val="009912F8"/>
    <w:rsid w:val="00991495"/>
    <w:rsid w:val="00991E5E"/>
    <w:rsid w:val="0099266F"/>
    <w:rsid w:val="00993935"/>
    <w:rsid w:val="0099394F"/>
    <w:rsid w:val="0099468A"/>
    <w:rsid w:val="009946AC"/>
    <w:rsid w:val="00994D61"/>
    <w:rsid w:val="009960D4"/>
    <w:rsid w:val="009963CF"/>
    <w:rsid w:val="00996489"/>
    <w:rsid w:val="0099665A"/>
    <w:rsid w:val="00996A06"/>
    <w:rsid w:val="00996EAB"/>
    <w:rsid w:val="00996EB1"/>
    <w:rsid w:val="00997843"/>
    <w:rsid w:val="0099791D"/>
    <w:rsid w:val="009A01CA"/>
    <w:rsid w:val="009A0CE2"/>
    <w:rsid w:val="009A16F7"/>
    <w:rsid w:val="009A24E9"/>
    <w:rsid w:val="009A2708"/>
    <w:rsid w:val="009A2B16"/>
    <w:rsid w:val="009A2CF9"/>
    <w:rsid w:val="009A2D10"/>
    <w:rsid w:val="009A2DC1"/>
    <w:rsid w:val="009A400E"/>
    <w:rsid w:val="009A5072"/>
    <w:rsid w:val="009A73C7"/>
    <w:rsid w:val="009A7724"/>
    <w:rsid w:val="009B1FBB"/>
    <w:rsid w:val="009B3392"/>
    <w:rsid w:val="009B4D16"/>
    <w:rsid w:val="009B543E"/>
    <w:rsid w:val="009B5986"/>
    <w:rsid w:val="009B73B7"/>
    <w:rsid w:val="009B74FD"/>
    <w:rsid w:val="009B7E31"/>
    <w:rsid w:val="009C00C2"/>
    <w:rsid w:val="009C0F71"/>
    <w:rsid w:val="009C34ED"/>
    <w:rsid w:val="009C3F2F"/>
    <w:rsid w:val="009C4DB6"/>
    <w:rsid w:val="009C6065"/>
    <w:rsid w:val="009C7B5F"/>
    <w:rsid w:val="009C7FDB"/>
    <w:rsid w:val="009D03DD"/>
    <w:rsid w:val="009D4AA8"/>
    <w:rsid w:val="009D67AD"/>
    <w:rsid w:val="009E0195"/>
    <w:rsid w:val="009E01EF"/>
    <w:rsid w:val="009E07B0"/>
    <w:rsid w:val="009E178B"/>
    <w:rsid w:val="009E44D8"/>
    <w:rsid w:val="009E53F1"/>
    <w:rsid w:val="009E5B8A"/>
    <w:rsid w:val="009E5C26"/>
    <w:rsid w:val="009E6348"/>
    <w:rsid w:val="009E6AE8"/>
    <w:rsid w:val="009E6E55"/>
    <w:rsid w:val="009F0E35"/>
    <w:rsid w:val="009F2097"/>
    <w:rsid w:val="009F3246"/>
    <w:rsid w:val="009F367C"/>
    <w:rsid w:val="009F3DFC"/>
    <w:rsid w:val="009F48D1"/>
    <w:rsid w:val="009F5991"/>
    <w:rsid w:val="009F7090"/>
    <w:rsid w:val="009F7277"/>
    <w:rsid w:val="00A005F8"/>
    <w:rsid w:val="00A00C6C"/>
    <w:rsid w:val="00A00F5E"/>
    <w:rsid w:val="00A01634"/>
    <w:rsid w:val="00A01BF1"/>
    <w:rsid w:val="00A031F7"/>
    <w:rsid w:val="00A05008"/>
    <w:rsid w:val="00A0503A"/>
    <w:rsid w:val="00A05FAA"/>
    <w:rsid w:val="00A06B36"/>
    <w:rsid w:val="00A07297"/>
    <w:rsid w:val="00A07880"/>
    <w:rsid w:val="00A07AE7"/>
    <w:rsid w:val="00A1053B"/>
    <w:rsid w:val="00A107E4"/>
    <w:rsid w:val="00A10A28"/>
    <w:rsid w:val="00A11010"/>
    <w:rsid w:val="00A1194F"/>
    <w:rsid w:val="00A11E16"/>
    <w:rsid w:val="00A11F04"/>
    <w:rsid w:val="00A12229"/>
    <w:rsid w:val="00A1517B"/>
    <w:rsid w:val="00A154DE"/>
    <w:rsid w:val="00A15F3E"/>
    <w:rsid w:val="00A16476"/>
    <w:rsid w:val="00A16CBC"/>
    <w:rsid w:val="00A16F3B"/>
    <w:rsid w:val="00A17031"/>
    <w:rsid w:val="00A17760"/>
    <w:rsid w:val="00A20670"/>
    <w:rsid w:val="00A2073F"/>
    <w:rsid w:val="00A20FE6"/>
    <w:rsid w:val="00A22372"/>
    <w:rsid w:val="00A23E81"/>
    <w:rsid w:val="00A247EE"/>
    <w:rsid w:val="00A24875"/>
    <w:rsid w:val="00A24BC8"/>
    <w:rsid w:val="00A25EB7"/>
    <w:rsid w:val="00A26264"/>
    <w:rsid w:val="00A26453"/>
    <w:rsid w:val="00A2681B"/>
    <w:rsid w:val="00A26B71"/>
    <w:rsid w:val="00A31ED3"/>
    <w:rsid w:val="00A31F7C"/>
    <w:rsid w:val="00A324E0"/>
    <w:rsid w:val="00A340E6"/>
    <w:rsid w:val="00A34DBB"/>
    <w:rsid w:val="00A350FA"/>
    <w:rsid w:val="00A35803"/>
    <w:rsid w:val="00A3593C"/>
    <w:rsid w:val="00A372A4"/>
    <w:rsid w:val="00A4048A"/>
    <w:rsid w:val="00A41227"/>
    <w:rsid w:val="00A4205F"/>
    <w:rsid w:val="00A42C38"/>
    <w:rsid w:val="00A43F8F"/>
    <w:rsid w:val="00A446F4"/>
    <w:rsid w:val="00A4480A"/>
    <w:rsid w:val="00A449E7"/>
    <w:rsid w:val="00A45EAB"/>
    <w:rsid w:val="00A46D8D"/>
    <w:rsid w:val="00A46F07"/>
    <w:rsid w:val="00A472B4"/>
    <w:rsid w:val="00A475C4"/>
    <w:rsid w:val="00A47CE7"/>
    <w:rsid w:val="00A5011D"/>
    <w:rsid w:val="00A53316"/>
    <w:rsid w:val="00A542A8"/>
    <w:rsid w:val="00A54482"/>
    <w:rsid w:val="00A547FC"/>
    <w:rsid w:val="00A54EBC"/>
    <w:rsid w:val="00A55B48"/>
    <w:rsid w:val="00A57995"/>
    <w:rsid w:val="00A57EDD"/>
    <w:rsid w:val="00A6140C"/>
    <w:rsid w:val="00A61CF5"/>
    <w:rsid w:val="00A636D5"/>
    <w:rsid w:val="00A63780"/>
    <w:rsid w:val="00A63C93"/>
    <w:rsid w:val="00A65C3E"/>
    <w:rsid w:val="00A66214"/>
    <w:rsid w:val="00A66AC4"/>
    <w:rsid w:val="00A67281"/>
    <w:rsid w:val="00A67328"/>
    <w:rsid w:val="00A67671"/>
    <w:rsid w:val="00A67881"/>
    <w:rsid w:val="00A67ABF"/>
    <w:rsid w:val="00A70B8B"/>
    <w:rsid w:val="00A711DB"/>
    <w:rsid w:val="00A72E21"/>
    <w:rsid w:val="00A73388"/>
    <w:rsid w:val="00A73D6D"/>
    <w:rsid w:val="00A7426C"/>
    <w:rsid w:val="00A751DD"/>
    <w:rsid w:val="00A75A34"/>
    <w:rsid w:val="00A76A48"/>
    <w:rsid w:val="00A7721B"/>
    <w:rsid w:val="00A772E8"/>
    <w:rsid w:val="00A7754A"/>
    <w:rsid w:val="00A775C7"/>
    <w:rsid w:val="00A80245"/>
    <w:rsid w:val="00A804D2"/>
    <w:rsid w:val="00A80579"/>
    <w:rsid w:val="00A8102B"/>
    <w:rsid w:val="00A818C5"/>
    <w:rsid w:val="00A8353A"/>
    <w:rsid w:val="00A83FB2"/>
    <w:rsid w:val="00A84F97"/>
    <w:rsid w:val="00A8520F"/>
    <w:rsid w:val="00A8539A"/>
    <w:rsid w:val="00A8559C"/>
    <w:rsid w:val="00A85AF4"/>
    <w:rsid w:val="00A86989"/>
    <w:rsid w:val="00A870E2"/>
    <w:rsid w:val="00A908BA"/>
    <w:rsid w:val="00A91E18"/>
    <w:rsid w:val="00A92225"/>
    <w:rsid w:val="00A929FD"/>
    <w:rsid w:val="00A92D65"/>
    <w:rsid w:val="00A93908"/>
    <w:rsid w:val="00A9393A"/>
    <w:rsid w:val="00A93A3F"/>
    <w:rsid w:val="00A93BD2"/>
    <w:rsid w:val="00A94726"/>
    <w:rsid w:val="00A94A0D"/>
    <w:rsid w:val="00A94F66"/>
    <w:rsid w:val="00A95141"/>
    <w:rsid w:val="00A95211"/>
    <w:rsid w:val="00A9542B"/>
    <w:rsid w:val="00A95B0B"/>
    <w:rsid w:val="00A962CB"/>
    <w:rsid w:val="00A97000"/>
    <w:rsid w:val="00AA0076"/>
    <w:rsid w:val="00AA19FC"/>
    <w:rsid w:val="00AA2A41"/>
    <w:rsid w:val="00AA2A93"/>
    <w:rsid w:val="00AA39B0"/>
    <w:rsid w:val="00AA4124"/>
    <w:rsid w:val="00AA507C"/>
    <w:rsid w:val="00AA5731"/>
    <w:rsid w:val="00AA58DE"/>
    <w:rsid w:val="00AA597C"/>
    <w:rsid w:val="00AA5B94"/>
    <w:rsid w:val="00AA60FB"/>
    <w:rsid w:val="00AA6BA1"/>
    <w:rsid w:val="00AB041F"/>
    <w:rsid w:val="00AB1387"/>
    <w:rsid w:val="00AB17F1"/>
    <w:rsid w:val="00AB24A6"/>
    <w:rsid w:val="00AB26F5"/>
    <w:rsid w:val="00AB2AF7"/>
    <w:rsid w:val="00AB2C6B"/>
    <w:rsid w:val="00AB3BFA"/>
    <w:rsid w:val="00AB480D"/>
    <w:rsid w:val="00AB5942"/>
    <w:rsid w:val="00AB5D1D"/>
    <w:rsid w:val="00AB636F"/>
    <w:rsid w:val="00AB6AE9"/>
    <w:rsid w:val="00AB6B5E"/>
    <w:rsid w:val="00AB6EB2"/>
    <w:rsid w:val="00AB7416"/>
    <w:rsid w:val="00AB7E13"/>
    <w:rsid w:val="00AC04E7"/>
    <w:rsid w:val="00AC0E5E"/>
    <w:rsid w:val="00AC0F77"/>
    <w:rsid w:val="00AC155A"/>
    <w:rsid w:val="00AC23CB"/>
    <w:rsid w:val="00AC30D7"/>
    <w:rsid w:val="00AC51D8"/>
    <w:rsid w:val="00AC5A34"/>
    <w:rsid w:val="00AC6DED"/>
    <w:rsid w:val="00AC6E60"/>
    <w:rsid w:val="00AC7062"/>
    <w:rsid w:val="00AD012C"/>
    <w:rsid w:val="00AD0B9C"/>
    <w:rsid w:val="00AD0DB1"/>
    <w:rsid w:val="00AD1AB1"/>
    <w:rsid w:val="00AD23FF"/>
    <w:rsid w:val="00AD496C"/>
    <w:rsid w:val="00AD5311"/>
    <w:rsid w:val="00AD5912"/>
    <w:rsid w:val="00AD68BC"/>
    <w:rsid w:val="00AD73F8"/>
    <w:rsid w:val="00AD77E0"/>
    <w:rsid w:val="00AD7DB4"/>
    <w:rsid w:val="00AE007D"/>
    <w:rsid w:val="00AE0A2A"/>
    <w:rsid w:val="00AE117A"/>
    <w:rsid w:val="00AE2A8F"/>
    <w:rsid w:val="00AE2B75"/>
    <w:rsid w:val="00AE40DF"/>
    <w:rsid w:val="00AE5288"/>
    <w:rsid w:val="00AE5385"/>
    <w:rsid w:val="00AE558D"/>
    <w:rsid w:val="00AE5F92"/>
    <w:rsid w:val="00AE7CF8"/>
    <w:rsid w:val="00AF0DA5"/>
    <w:rsid w:val="00AF2D09"/>
    <w:rsid w:val="00AF3FE1"/>
    <w:rsid w:val="00AF42D1"/>
    <w:rsid w:val="00AF484E"/>
    <w:rsid w:val="00AF4E74"/>
    <w:rsid w:val="00AF4EA8"/>
    <w:rsid w:val="00AF6010"/>
    <w:rsid w:val="00AF6B5B"/>
    <w:rsid w:val="00B00E74"/>
    <w:rsid w:val="00B010CD"/>
    <w:rsid w:val="00B0129C"/>
    <w:rsid w:val="00B026CE"/>
    <w:rsid w:val="00B02DD3"/>
    <w:rsid w:val="00B03B24"/>
    <w:rsid w:val="00B03BDC"/>
    <w:rsid w:val="00B03C5D"/>
    <w:rsid w:val="00B03D08"/>
    <w:rsid w:val="00B0430B"/>
    <w:rsid w:val="00B04DCB"/>
    <w:rsid w:val="00B05A9B"/>
    <w:rsid w:val="00B05E7A"/>
    <w:rsid w:val="00B064E8"/>
    <w:rsid w:val="00B06703"/>
    <w:rsid w:val="00B12154"/>
    <w:rsid w:val="00B12766"/>
    <w:rsid w:val="00B13719"/>
    <w:rsid w:val="00B13AC1"/>
    <w:rsid w:val="00B1429E"/>
    <w:rsid w:val="00B1550A"/>
    <w:rsid w:val="00B1567D"/>
    <w:rsid w:val="00B1668E"/>
    <w:rsid w:val="00B16FB3"/>
    <w:rsid w:val="00B178B3"/>
    <w:rsid w:val="00B17A64"/>
    <w:rsid w:val="00B17D5B"/>
    <w:rsid w:val="00B20C07"/>
    <w:rsid w:val="00B20C73"/>
    <w:rsid w:val="00B21220"/>
    <w:rsid w:val="00B213FB"/>
    <w:rsid w:val="00B21415"/>
    <w:rsid w:val="00B22292"/>
    <w:rsid w:val="00B22A1F"/>
    <w:rsid w:val="00B22A88"/>
    <w:rsid w:val="00B23351"/>
    <w:rsid w:val="00B237E4"/>
    <w:rsid w:val="00B24DA7"/>
    <w:rsid w:val="00B24EC0"/>
    <w:rsid w:val="00B250D1"/>
    <w:rsid w:val="00B2539D"/>
    <w:rsid w:val="00B256C5"/>
    <w:rsid w:val="00B268FF"/>
    <w:rsid w:val="00B26CB3"/>
    <w:rsid w:val="00B30BEC"/>
    <w:rsid w:val="00B30E30"/>
    <w:rsid w:val="00B310D0"/>
    <w:rsid w:val="00B31181"/>
    <w:rsid w:val="00B3121B"/>
    <w:rsid w:val="00B31BC4"/>
    <w:rsid w:val="00B32A20"/>
    <w:rsid w:val="00B33DEB"/>
    <w:rsid w:val="00B34559"/>
    <w:rsid w:val="00B3485E"/>
    <w:rsid w:val="00B349BF"/>
    <w:rsid w:val="00B35106"/>
    <w:rsid w:val="00B35A33"/>
    <w:rsid w:val="00B36B0B"/>
    <w:rsid w:val="00B379EF"/>
    <w:rsid w:val="00B37A62"/>
    <w:rsid w:val="00B37C89"/>
    <w:rsid w:val="00B4039F"/>
    <w:rsid w:val="00B4111C"/>
    <w:rsid w:val="00B41A10"/>
    <w:rsid w:val="00B42506"/>
    <w:rsid w:val="00B42F5B"/>
    <w:rsid w:val="00B43E63"/>
    <w:rsid w:val="00B443CA"/>
    <w:rsid w:val="00B44606"/>
    <w:rsid w:val="00B4466A"/>
    <w:rsid w:val="00B4483E"/>
    <w:rsid w:val="00B44984"/>
    <w:rsid w:val="00B450F7"/>
    <w:rsid w:val="00B458C3"/>
    <w:rsid w:val="00B45D71"/>
    <w:rsid w:val="00B46893"/>
    <w:rsid w:val="00B469F1"/>
    <w:rsid w:val="00B471AE"/>
    <w:rsid w:val="00B4772D"/>
    <w:rsid w:val="00B50093"/>
    <w:rsid w:val="00B50828"/>
    <w:rsid w:val="00B50CDE"/>
    <w:rsid w:val="00B51092"/>
    <w:rsid w:val="00B521F4"/>
    <w:rsid w:val="00B5453B"/>
    <w:rsid w:val="00B54A9A"/>
    <w:rsid w:val="00B55F6F"/>
    <w:rsid w:val="00B572E2"/>
    <w:rsid w:val="00B601A9"/>
    <w:rsid w:val="00B60765"/>
    <w:rsid w:val="00B60E02"/>
    <w:rsid w:val="00B612F6"/>
    <w:rsid w:val="00B61CCF"/>
    <w:rsid w:val="00B620B5"/>
    <w:rsid w:val="00B62BA8"/>
    <w:rsid w:val="00B62EEC"/>
    <w:rsid w:val="00B640C6"/>
    <w:rsid w:val="00B641FD"/>
    <w:rsid w:val="00B6428F"/>
    <w:rsid w:val="00B643FD"/>
    <w:rsid w:val="00B6487F"/>
    <w:rsid w:val="00B6720C"/>
    <w:rsid w:val="00B67AEE"/>
    <w:rsid w:val="00B7030F"/>
    <w:rsid w:val="00B7116E"/>
    <w:rsid w:val="00B7118C"/>
    <w:rsid w:val="00B7152A"/>
    <w:rsid w:val="00B715D4"/>
    <w:rsid w:val="00B71F0D"/>
    <w:rsid w:val="00B726BE"/>
    <w:rsid w:val="00B73363"/>
    <w:rsid w:val="00B739DD"/>
    <w:rsid w:val="00B73B81"/>
    <w:rsid w:val="00B745F6"/>
    <w:rsid w:val="00B77545"/>
    <w:rsid w:val="00B80341"/>
    <w:rsid w:val="00B80360"/>
    <w:rsid w:val="00B80E7C"/>
    <w:rsid w:val="00B815C6"/>
    <w:rsid w:val="00B81A6C"/>
    <w:rsid w:val="00B81BF7"/>
    <w:rsid w:val="00B81D4E"/>
    <w:rsid w:val="00B82074"/>
    <w:rsid w:val="00B8219E"/>
    <w:rsid w:val="00B82AD2"/>
    <w:rsid w:val="00B82C71"/>
    <w:rsid w:val="00B83845"/>
    <w:rsid w:val="00B83E5C"/>
    <w:rsid w:val="00B85A97"/>
    <w:rsid w:val="00B85E0C"/>
    <w:rsid w:val="00B85F69"/>
    <w:rsid w:val="00B86CC5"/>
    <w:rsid w:val="00B87556"/>
    <w:rsid w:val="00B87B13"/>
    <w:rsid w:val="00B90150"/>
    <w:rsid w:val="00B9217E"/>
    <w:rsid w:val="00B92412"/>
    <w:rsid w:val="00B92697"/>
    <w:rsid w:val="00B94395"/>
    <w:rsid w:val="00B94F9A"/>
    <w:rsid w:val="00B95D23"/>
    <w:rsid w:val="00B96588"/>
    <w:rsid w:val="00BA02BD"/>
    <w:rsid w:val="00BA075B"/>
    <w:rsid w:val="00BA0AE0"/>
    <w:rsid w:val="00BA198E"/>
    <w:rsid w:val="00BA1A27"/>
    <w:rsid w:val="00BA22F3"/>
    <w:rsid w:val="00BA2C96"/>
    <w:rsid w:val="00BA39D2"/>
    <w:rsid w:val="00BA39D4"/>
    <w:rsid w:val="00BB0ACA"/>
    <w:rsid w:val="00BB1934"/>
    <w:rsid w:val="00BB1D9F"/>
    <w:rsid w:val="00BB2192"/>
    <w:rsid w:val="00BB2476"/>
    <w:rsid w:val="00BB2696"/>
    <w:rsid w:val="00BB3BCC"/>
    <w:rsid w:val="00BB4553"/>
    <w:rsid w:val="00BB471A"/>
    <w:rsid w:val="00BB4AD5"/>
    <w:rsid w:val="00BB4E1E"/>
    <w:rsid w:val="00BB5F55"/>
    <w:rsid w:val="00BB6227"/>
    <w:rsid w:val="00BB6A3D"/>
    <w:rsid w:val="00BB6EC2"/>
    <w:rsid w:val="00BB74D5"/>
    <w:rsid w:val="00BC259B"/>
    <w:rsid w:val="00BC2AFD"/>
    <w:rsid w:val="00BC374D"/>
    <w:rsid w:val="00BC46CD"/>
    <w:rsid w:val="00BC6E06"/>
    <w:rsid w:val="00BD0979"/>
    <w:rsid w:val="00BD0A1A"/>
    <w:rsid w:val="00BD1219"/>
    <w:rsid w:val="00BD12C1"/>
    <w:rsid w:val="00BD2046"/>
    <w:rsid w:val="00BD2E79"/>
    <w:rsid w:val="00BD4112"/>
    <w:rsid w:val="00BD4173"/>
    <w:rsid w:val="00BD649C"/>
    <w:rsid w:val="00BD702B"/>
    <w:rsid w:val="00BD71F4"/>
    <w:rsid w:val="00BE0BE7"/>
    <w:rsid w:val="00BE17F7"/>
    <w:rsid w:val="00BE1F14"/>
    <w:rsid w:val="00BE4217"/>
    <w:rsid w:val="00BE49BE"/>
    <w:rsid w:val="00BE57BC"/>
    <w:rsid w:val="00BE6532"/>
    <w:rsid w:val="00BE7031"/>
    <w:rsid w:val="00BE71E2"/>
    <w:rsid w:val="00BE75B5"/>
    <w:rsid w:val="00BF027A"/>
    <w:rsid w:val="00BF0C87"/>
    <w:rsid w:val="00BF166E"/>
    <w:rsid w:val="00BF17E9"/>
    <w:rsid w:val="00BF27F4"/>
    <w:rsid w:val="00BF2923"/>
    <w:rsid w:val="00BF2B9E"/>
    <w:rsid w:val="00BF476E"/>
    <w:rsid w:val="00BF4977"/>
    <w:rsid w:val="00BF49F1"/>
    <w:rsid w:val="00BF52BB"/>
    <w:rsid w:val="00BF55D0"/>
    <w:rsid w:val="00BF61A2"/>
    <w:rsid w:val="00BF676C"/>
    <w:rsid w:val="00BF715B"/>
    <w:rsid w:val="00BF78E5"/>
    <w:rsid w:val="00C01129"/>
    <w:rsid w:val="00C012A0"/>
    <w:rsid w:val="00C01D8E"/>
    <w:rsid w:val="00C03889"/>
    <w:rsid w:val="00C044B5"/>
    <w:rsid w:val="00C04DBB"/>
    <w:rsid w:val="00C057DA"/>
    <w:rsid w:val="00C10AED"/>
    <w:rsid w:val="00C11B83"/>
    <w:rsid w:val="00C12196"/>
    <w:rsid w:val="00C132E9"/>
    <w:rsid w:val="00C13CA0"/>
    <w:rsid w:val="00C15A60"/>
    <w:rsid w:val="00C1619C"/>
    <w:rsid w:val="00C16329"/>
    <w:rsid w:val="00C16A01"/>
    <w:rsid w:val="00C17E17"/>
    <w:rsid w:val="00C20029"/>
    <w:rsid w:val="00C20C85"/>
    <w:rsid w:val="00C228C0"/>
    <w:rsid w:val="00C22ED3"/>
    <w:rsid w:val="00C2399A"/>
    <w:rsid w:val="00C2423F"/>
    <w:rsid w:val="00C259FA"/>
    <w:rsid w:val="00C260BC"/>
    <w:rsid w:val="00C2625D"/>
    <w:rsid w:val="00C26BDF"/>
    <w:rsid w:val="00C30778"/>
    <w:rsid w:val="00C30E54"/>
    <w:rsid w:val="00C31405"/>
    <w:rsid w:val="00C314FA"/>
    <w:rsid w:val="00C32386"/>
    <w:rsid w:val="00C327D0"/>
    <w:rsid w:val="00C3303E"/>
    <w:rsid w:val="00C3507C"/>
    <w:rsid w:val="00C36BD5"/>
    <w:rsid w:val="00C37B1E"/>
    <w:rsid w:val="00C40C59"/>
    <w:rsid w:val="00C40F80"/>
    <w:rsid w:val="00C417EC"/>
    <w:rsid w:val="00C425EC"/>
    <w:rsid w:val="00C42601"/>
    <w:rsid w:val="00C435A5"/>
    <w:rsid w:val="00C44388"/>
    <w:rsid w:val="00C446FC"/>
    <w:rsid w:val="00C4619C"/>
    <w:rsid w:val="00C4633E"/>
    <w:rsid w:val="00C47BB2"/>
    <w:rsid w:val="00C519F4"/>
    <w:rsid w:val="00C51A2F"/>
    <w:rsid w:val="00C51B46"/>
    <w:rsid w:val="00C51B54"/>
    <w:rsid w:val="00C52268"/>
    <w:rsid w:val="00C54620"/>
    <w:rsid w:val="00C54DBA"/>
    <w:rsid w:val="00C5510D"/>
    <w:rsid w:val="00C56DEF"/>
    <w:rsid w:val="00C56FBA"/>
    <w:rsid w:val="00C57014"/>
    <w:rsid w:val="00C579D0"/>
    <w:rsid w:val="00C603B9"/>
    <w:rsid w:val="00C61426"/>
    <w:rsid w:val="00C61C3D"/>
    <w:rsid w:val="00C629A3"/>
    <w:rsid w:val="00C62C40"/>
    <w:rsid w:val="00C6311E"/>
    <w:rsid w:val="00C63A84"/>
    <w:rsid w:val="00C6524C"/>
    <w:rsid w:val="00C65F40"/>
    <w:rsid w:val="00C660CD"/>
    <w:rsid w:val="00C66923"/>
    <w:rsid w:val="00C7285A"/>
    <w:rsid w:val="00C72DB2"/>
    <w:rsid w:val="00C73131"/>
    <w:rsid w:val="00C73EFF"/>
    <w:rsid w:val="00C740EF"/>
    <w:rsid w:val="00C74C49"/>
    <w:rsid w:val="00C7545A"/>
    <w:rsid w:val="00C755C5"/>
    <w:rsid w:val="00C7594B"/>
    <w:rsid w:val="00C75F0E"/>
    <w:rsid w:val="00C76823"/>
    <w:rsid w:val="00C76AD0"/>
    <w:rsid w:val="00C81B68"/>
    <w:rsid w:val="00C823F8"/>
    <w:rsid w:val="00C83876"/>
    <w:rsid w:val="00C853B3"/>
    <w:rsid w:val="00C8563C"/>
    <w:rsid w:val="00C85CA4"/>
    <w:rsid w:val="00C865A5"/>
    <w:rsid w:val="00C92379"/>
    <w:rsid w:val="00C926FD"/>
    <w:rsid w:val="00C9346C"/>
    <w:rsid w:val="00C9502F"/>
    <w:rsid w:val="00C952CE"/>
    <w:rsid w:val="00C961F6"/>
    <w:rsid w:val="00C965FC"/>
    <w:rsid w:val="00C9778D"/>
    <w:rsid w:val="00CA0AAF"/>
    <w:rsid w:val="00CA15F3"/>
    <w:rsid w:val="00CA2056"/>
    <w:rsid w:val="00CA2AFB"/>
    <w:rsid w:val="00CA2BCC"/>
    <w:rsid w:val="00CA3256"/>
    <w:rsid w:val="00CA3932"/>
    <w:rsid w:val="00CA42ED"/>
    <w:rsid w:val="00CA56CA"/>
    <w:rsid w:val="00CA656B"/>
    <w:rsid w:val="00CA662C"/>
    <w:rsid w:val="00CA74B4"/>
    <w:rsid w:val="00CB0533"/>
    <w:rsid w:val="00CB09B8"/>
    <w:rsid w:val="00CB16E4"/>
    <w:rsid w:val="00CB5E87"/>
    <w:rsid w:val="00CB672B"/>
    <w:rsid w:val="00CB6C29"/>
    <w:rsid w:val="00CC0D9B"/>
    <w:rsid w:val="00CC294E"/>
    <w:rsid w:val="00CC2D37"/>
    <w:rsid w:val="00CC41F1"/>
    <w:rsid w:val="00CC7122"/>
    <w:rsid w:val="00CC7F5D"/>
    <w:rsid w:val="00CD1186"/>
    <w:rsid w:val="00CD11EE"/>
    <w:rsid w:val="00CD177B"/>
    <w:rsid w:val="00CD1B60"/>
    <w:rsid w:val="00CD3C8B"/>
    <w:rsid w:val="00CD415A"/>
    <w:rsid w:val="00CD42B2"/>
    <w:rsid w:val="00CD4C81"/>
    <w:rsid w:val="00CD51FF"/>
    <w:rsid w:val="00CD5E3E"/>
    <w:rsid w:val="00CD5E85"/>
    <w:rsid w:val="00CD640C"/>
    <w:rsid w:val="00CD7C5D"/>
    <w:rsid w:val="00CE00DE"/>
    <w:rsid w:val="00CE08C8"/>
    <w:rsid w:val="00CE0AC0"/>
    <w:rsid w:val="00CE0B4B"/>
    <w:rsid w:val="00CE175A"/>
    <w:rsid w:val="00CE18A2"/>
    <w:rsid w:val="00CE1CE6"/>
    <w:rsid w:val="00CE27F0"/>
    <w:rsid w:val="00CE2A95"/>
    <w:rsid w:val="00CE2C1E"/>
    <w:rsid w:val="00CE2C81"/>
    <w:rsid w:val="00CE426A"/>
    <w:rsid w:val="00CE5DEB"/>
    <w:rsid w:val="00CE5FB9"/>
    <w:rsid w:val="00CE62FB"/>
    <w:rsid w:val="00CE6487"/>
    <w:rsid w:val="00CE6C9A"/>
    <w:rsid w:val="00CE73F9"/>
    <w:rsid w:val="00CE7657"/>
    <w:rsid w:val="00CE7C60"/>
    <w:rsid w:val="00CF1454"/>
    <w:rsid w:val="00CF2B70"/>
    <w:rsid w:val="00CF2E9C"/>
    <w:rsid w:val="00CF4A47"/>
    <w:rsid w:val="00CF4D89"/>
    <w:rsid w:val="00CF50C0"/>
    <w:rsid w:val="00CF54C1"/>
    <w:rsid w:val="00CF5599"/>
    <w:rsid w:val="00CF5EBF"/>
    <w:rsid w:val="00CF621D"/>
    <w:rsid w:val="00CF6912"/>
    <w:rsid w:val="00CF6DA3"/>
    <w:rsid w:val="00CF7DD8"/>
    <w:rsid w:val="00D010E7"/>
    <w:rsid w:val="00D01908"/>
    <w:rsid w:val="00D01C14"/>
    <w:rsid w:val="00D01CD7"/>
    <w:rsid w:val="00D01D04"/>
    <w:rsid w:val="00D01ED4"/>
    <w:rsid w:val="00D04E1B"/>
    <w:rsid w:val="00D052E4"/>
    <w:rsid w:val="00D06665"/>
    <w:rsid w:val="00D07DE5"/>
    <w:rsid w:val="00D10BDD"/>
    <w:rsid w:val="00D11F91"/>
    <w:rsid w:val="00D12857"/>
    <w:rsid w:val="00D142F1"/>
    <w:rsid w:val="00D16453"/>
    <w:rsid w:val="00D169AD"/>
    <w:rsid w:val="00D172B8"/>
    <w:rsid w:val="00D173A3"/>
    <w:rsid w:val="00D173A5"/>
    <w:rsid w:val="00D210BA"/>
    <w:rsid w:val="00D24A4D"/>
    <w:rsid w:val="00D256AA"/>
    <w:rsid w:val="00D2605D"/>
    <w:rsid w:val="00D26D9F"/>
    <w:rsid w:val="00D2719E"/>
    <w:rsid w:val="00D27272"/>
    <w:rsid w:val="00D30012"/>
    <w:rsid w:val="00D30CD5"/>
    <w:rsid w:val="00D310B3"/>
    <w:rsid w:val="00D32C8D"/>
    <w:rsid w:val="00D32EF4"/>
    <w:rsid w:val="00D33032"/>
    <w:rsid w:val="00D34140"/>
    <w:rsid w:val="00D343E4"/>
    <w:rsid w:val="00D34A96"/>
    <w:rsid w:val="00D356E6"/>
    <w:rsid w:val="00D363A6"/>
    <w:rsid w:val="00D36E9C"/>
    <w:rsid w:val="00D36ED3"/>
    <w:rsid w:val="00D37314"/>
    <w:rsid w:val="00D377DB"/>
    <w:rsid w:val="00D40DC8"/>
    <w:rsid w:val="00D41042"/>
    <w:rsid w:val="00D41860"/>
    <w:rsid w:val="00D41D12"/>
    <w:rsid w:val="00D4385B"/>
    <w:rsid w:val="00D44099"/>
    <w:rsid w:val="00D44D8D"/>
    <w:rsid w:val="00D458AD"/>
    <w:rsid w:val="00D45DD2"/>
    <w:rsid w:val="00D466E3"/>
    <w:rsid w:val="00D50447"/>
    <w:rsid w:val="00D50E78"/>
    <w:rsid w:val="00D50EF1"/>
    <w:rsid w:val="00D50F30"/>
    <w:rsid w:val="00D52424"/>
    <w:rsid w:val="00D528D1"/>
    <w:rsid w:val="00D52EEF"/>
    <w:rsid w:val="00D54E5E"/>
    <w:rsid w:val="00D54F35"/>
    <w:rsid w:val="00D54F96"/>
    <w:rsid w:val="00D561DD"/>
    <w:rsid w:val="00D561E4"/>
    <w:rsid w:val="00D57583"/>
    <w:rsid w:val="00D611FE"/>
    <w:rsid w:val="00D61C3F"/>
    <w:rsid w:val="00D62411"/>
    <w:rsid w:val="00D64E2C"/>
    <w:rsid w:val="00D65079"/>
    <w:rsid w:val="00D65D88"/>
    <w:rsid w:val="00D66F90"/>
    <w:rsid w:val="00D67680"/>
    <w:rsid w:val="00D6799F"/>
    <w:rsid w:val="00D679C8"/>
    <w:rsid w:val="00D71034"/>
    <w:rsid w:val="00D72131"/>
    <w:rsid w:val="00D725D1"/>
    <w:rsid w:val="00D73F89"/>
    <w:rsid w:val="00D76B3D"/>
    <w:rsid w:val="00D770EE"/>
    <w:rsid w:val="00D800FF"/>
    <w:rsid w:val="00D81330"/>
    <w:rsid w:val="00D81740"/>
    <w:rsid w:val="00D81D5A"/>
    <w:rsid w:val="00D81D6B"/>
    <w:rsid w:val="00D8296C"/>
    <w:rsid w:val="00D8359A"/>
    <w:rsid w:val="00D83A59"/>
    <w:rsid w:val="00D85B0E"/>
    <w:rsid w:val="00D86039"/>
    <w:rsid w:val="00D8603C"/>
    <w:rsid w:val="00D86AE6"/>
    <w:rsid w:val="00D8763C"/>
    <w:rsid w:val="00D87BA7"/>
    <w:rsid w:val="00D90088"/>
    <w:rsid w:val="00D9077B"/>
    <w:rsid w:val="00D9083F"/>
    <w:rsid w:val="00D9195D"/>
    <w:rsid w:val="00D9256B"/>
    <w:rsid w:val="00D927F5"/>
    <w:rsid w:val="00D92DC3"/>
    <w:rsid w:val="00D943B2"/>
    <w:rsid w:val="00D94E51"/>
    <w:rsid w:val="00D94E5F"/>
    <w:rsid w:val="00D9572E"/>
    <w:rsid w:val="00D967FB"/>
    <w:rsid w:val="00D9695D"/>
    <w:rsid w:val="00D97181"/>
    <w:rsid w:val="00DA0F05"/>
    <w:rsid w:val="00DA1893"/>
    <w:rsid w:val="00DA1BF8"/>
    <w:rsid w:val="00DA230E"/>
    <w:rsid w:val="00DA29B3"/>
    <w:rsid w:val="00DA3184"/>
    <w:rsid w:val="00DA339D"/>
    <w:rsid w:val="00DA390C"/>
    <w:rsid w:val="00DA3F2C"/>
    <w:rsid w:val="00DA4335"/>
    <w:rsid w:val="00DA62DA"/>
    <w:rsid w:val="00DA650E"/>
    <w:rsid w:val="00DA7837"/>
    <w:rsid w:val="00DA7F21"/>
    <w:rsid w:val="00DB4C5B"/>
    <w:rsid w:val="00DB5688"/>
    <w:rsid w:val="00DB5C41"/>
    <w:rsid w:val="00DB61DE"/>
    <w:rsid w:val="00DB6216"/>
    <w:rsid w:val="00DB62FB"/>
    <w:rsid w:val="00DB69DE"/>
    <w:rsid w:val="00DB7002"/>
    <w:rsid w:val="00DB76E9"/>
    <w:rsid w:val="00DB787F"/>
    <w:rsid w:val="00DB7A0E"/>
    <w:rsid w:val="00DC03CE"/>
    <w:rsid w:val="00DC157F"/>
    <w:rsid w:val="00DC2862"/>
    <w:rsid w:val="00DC28AA"/>
    <w:rsid w:val="00DC3220"/>
    <w:rsid w:val="00DC3894"/>
    <w:rsid w:val="00DC4495"/>
    <w:rsid w:val="00DC4AF8"/>
    <w:rsid w:val="00DC4D7E"/>
    <w:rsid w:val="00DC596D"/>
    <w:rsid w:val="00DC65FD"/>
    <w:rsid w:val="00DC6D5D"/>
    <w:rsid w:val="00DC7363"/>
    <w:rsid w:val="00DC7857"/>
    <w:rsid w:val="00DD09CC"/>
    <w:rsid w:val="00DD1AD4"/>
    <w:rsid w:val="00DD249A"/>
    <w:rsid w:val="00DD368F"/>
    <w:rsid w:val="00DD3A3A"/>
    <w:rsid w:val="00DD3F8F"/>
    <w:rsid w:val="00DD473B"/>
    <w:rsid w:val="00DD6148"/>
    <w:rsid w:val="00DE05E1"/>
    <w:rsid w:val="00DE104F"/>
    <w:rsid w:val="00DE1197"/>
    <w:rsid w:val="00DE16BB"/>
    <w:rsid w:val="00DE1F37"/>
    <w:rsid w:val="00DE395F"/>
    <w:rsid w:val="00DE4D56"/>
    <w:rsid w:val="00DE5247"/>
    <w:rsid w:val="00DE57F7"/>
    <w:rsid w:val="00DE5858"/>
    <w:rsid w:val="00DF018D"/>
    <w:rsid w:val="00DF040C"/>
    <w:rsid w:val="00DF1164"/>
    <w:rsid w:val="00DF3112"/>
    <w:rsid w:val="00DF3A5F"/>
    <w:rsid w:val="00DF3D87"/>
    <w:rsid w:val="00DF4426"/>
    <w:rsid w:val="00DF7963"/>
    <w:rsid w:val="00E004B8"/>
    <w:rsid w:val="00E00B88"/>
    <w:rsid w:val="00E02368"/>
    <w:rsid w:val="00E029BA"/>
    <w:rsid w:val="00E03B74"/>
    <w:rsid w:val="00E03F0B"/>
    <w:rsid w:val="00E04F7C"/>
    <w:rsid w:val="00E050CF"/>
    <w:rsid w:val="00E052B9"/>
    <w:rsid w:val="00E0639A"/>
    <w:rsid w:val="00E06855"/>
    <w:rsid w:val="00E07C74"/>
    <w:rsid w:val="00E07D2F"/>
    <w:rsid w:val="00E10F61"/>
    <w:rsid w:val="00E127A2"/>
    <w:rsid w:val="00E13275"/>
    <w:rsid w:val="00E13524"/>
    <w:rsid w:val="00E13763"/>
    <w:rsid w:val="00E13F2B"/>
    <w:rsid w:val="00E14A9A"/>
    <w:rsid w:val="00E154DB"/>
    <w:rsid w:val="00E16360"/>
    <w:rsid w:val="00E164D9"/>
    <w:rsid w:val="00E16569"/>
    <w:rsid w:val="00E16624"/>
    <w:rsid w:val="00E16B8F"/>
    <w:rsid w:val="00E17220"/>
    <w:rsid w:val="00E20823"/>
    <w:rsid w:val="00E23AD5"/>
    <w:rsid w:val="00E23B72"/>
    <w:rsid w:val="00E23FA2"/>
    <w:rsid w:val="00E24BB4"/>
    <w:rsid w:val="00E2526A"/>
    <w:rsid w:val="00E25615"/>
    <w:rsid w:val="00E30668"/>
    <w:rsid w:val="00E32D00"/>
    <w:rsid w:val="00E330CA"/>
    <w:rsid w:val="00E3731D"/>
    <w:rsid w:val="00E376E3"/>
    <w:rsid w:val="00E4009A"/>
    <w:rsid w:val="00E40433"/>
    <w:rsid w:val="00E40683"/>
    <w:rsid w:val="00E40A26"/>
    <w:rsid w:val="00E41A5B"/>
    <w:rsid w:val="00E41FB7"/>
    <w:rsid w:val="00E438AB"/>
    <w:rsid w:val="00E439E3"/>
    <w:rsid w:val="00E43D36"/>
    <w:rsid w:val="00E43F2E"/>
    <w:rsid w:val="00E4571A"/>
    <w:rsid w:val="00E45981"/>
    <w:rsid w:val="00E46851"/>
    <w:rsid w:val="00E46890"/>
    <w:rsid w:val="00E468B1"/>
    <w:rsid w:val="00E4745E"/>
    <w:rsid w:val="00E4770E"/>
    <w:rsid w:val="00E5026E"/>
    <w:rsid w:val="00E50CCC"/>
    <w:rsid w:val="00E51465"/>
    <w:rsid w:val="00E52624"/>
    <w:rsid w:val="00E52696"/>
    <w:rsid w:val="00E52AAE"/>
    <w:rsid w:val="00E53EF5"/>
    <w:rsid w:val="00E5405F"/>
    <w:rsid w:val="00E55273"/>
    <w:rsid w:val="00E55BD4"/>
    <w:rsid w:val="00E55DF2"/>
    <w:rsid w:val="00E569D5"/>
    <w:rsid w:val="00E56AF2"/>
    <w:rsid w:val="00E56DEF"/>
    <w:rsid w:val="00E579C7"/>
    <w:rsid w:val="00E57A7A"/>
    <w:rsid w:val="00E57DDC"/>
    <w:rsid w:val="00E61A01"/>
    <w:rsid w:val="00E6239B"/>
    <w:rsid w:val="00E62AB1"/>
    <w:rsid w:val="00E63C3B"/>
    <w:rsid w:val="00E63D1E"/>
    <w:rsid w:val="00E64C68"/>
    <w:rsid w:val="00E64E7A"/>
    <w:rsid w:val="00E65400"/>
    <w:rsid w:val="00E65D41"/>
    <w:rsid w:val="00E667E3"/>
    <w:rsid w:val="00E66F1A"/>
    <w:rsid w:val="00E671B9"/>
    <w:rsid w:val="00E67C5E"/>
    <w:rsid w:val="00E70DC7"/>
    <w:rsid w:val="00E71704"/>
    <w:rsid w:val="00E72A54"/>
    <w:rsid w:val="00E732EB"/>
    <w:rsid w:val="00E73797"/>
    <w:rsid w:val="00E73A65"/>
    <w:rsid w:val="00E73CCA"/>
    <w:rsid w:val="00E745E8"/>
    <w:rsid w:val="00E74950"/>
    <w:rsid w:val="00E74C0C"/>
    <w:rsid w:val="00E758C4"/>
    <w:rsid w:val="00E75CAA"/>
    <w:rsid w:val="00E772DB"/>
    <w:rsid w:val="00E774D4"/>
    <w:rsid w:val="00E77CC7"/>
    <w:rsid w:val="00E8170D"/>
    <w:rsid w:val="00E81713"/>
    <w:rsid w:val="00E819C6"/>
    <w:rsid w:val="00E826F6"/>
    <w:rsid w:val="00E82CAE"/>
    <w:rsid w:val="00E83B93"/>
    <w:rsid w:val="00E83E59"/>
    <w:rsid w:val="00E84004"/>
    <w:rsid w:val="00E84005"/>
    <w:rsid w:val="00E864A4"/>
    <w:rsid w:val="00E86A72"/>
    <w:rsid w:val="00E9097D"/>
    <w:rsid w:val="00E90A28"/>
    <w:rsid w:val="00E91116"/>
    <w:rsid w:val="00E923B6"/>
    <w:rsid w:val="00E92612"/>
    <w:rsid w:val="00E938E0"/>
    <w:rsid w:val="00E9483F"/>
    <w:rsid w:val="00E94DA1"/>
    <w:rsid w:val="00E955BE"/>
    <w:rsid w:val="00E9609C"/>
    <w:rsid w:val="00E96329"/>
    <w:rsid w:val="00E9729F"/>
    <w:rsid w:val="00EA01ED"/>
    <w:rsid w:val="00EA1D12"/>
    <w:rsid w:val="00EA44AE"/>
    <w:rsid w:val="00EA46ED"/>
    <w:rsid w:val="00EA48E5"/>
    <w:rsid w:val="00EA54B8"/>
    <w:rsid w:val="00EA5A18"/>
    <w:rsid w:val="00EA76CF"/>
    <w:rsid w:val="00EB02E9"/>
    <w:rsid w:val="00EB033B"/>
    <w:rsid w:val="00EB08F7"/>
    <w:rsid w:val="00EB1BE2"/>
    <w:rsid w:val="00EB1D94"/>
    <w:rsid w:val="00EB2FCD"/>
    <w:rsid w:val="00EB37E7"/>
    <w:rsid w:val="00EB3B24"/>
    <w:rsid w:val="00EB453F"/>
    <w:rsid w:val="00EB4C1C"/>
    <w:rsid w:val="00EB600B"/>
    <w:rsid w:val="00EB69DD"/>
    <w:rsid w:val="00EB6C7B"/>
    <w:rsid w:val="00EB70EA"/>
    <w:rsid w:val="00EC0A4E"/>
    <w:rsid w:val="00EC134A"/>
    <w:rsid w:val="00EC16A2"/>
    <w:rsid w:val="00EC3A1E"/>
    <w:rsid w:val="00EC3BF8"/>
    <w:rsid w:val="00EC3CB5"/>
    <w:rsid w:val="00EC3DA1"/>
    <w:rsid w:val="00EC4B83"/>
    <w:rsid w:val="00EC55C3"/>
    <w:rsid w:val="00EC55FC"/>
    <w:rsid w:val="00EC5D92"/>
    <w:rsid w:val="00EC624D"/>
    <w:rsid w:val="00EC6C41"/>
    <w:rsid w:val="00EC767C"/>
    <w:rsid w:val="00EC7E4D"/>
    <w:rsid w:val="00ED09A6"/>
    <w:rsid w:val="00ED1551"/>
    <w:rsid w:val="00ED1A92"/>
    <w:rsid w:val="00ED2875"/>
    <w:rsid w:val="00ED36B1"/>
    <w:rsid w:val="00ED42F8"/>
    <w:rsid w:val="00ED455D"/>
    <w:rsid w:val="00ED4AC8"/>
    <w:rsid w:val="00ED4ED5"/>
    <w:rsid w:val="00ED5486"/>
    <w:rsid w:val="00ED5604"/>
    <w:rsid w:val="00ED5E7D"/>
    <w:rsid w:val="00ED6CDD"/>
    <w:rsid w:val="00ED70A2"/>
    <w:rsid w:val="00ED7C67"/>
    <w:rsid w:val="00ED7D38"/>
    <w:rsid w:val="00EE06E7"/>
    <w:rsid w:val="00EE1A11"/>
    <w:rsid w:val="00EE3C4D"/>
    <w:rsid w:val="00EE4711"/>
    <w:rsid w:val="00EE5496"/>
    <w:rsid w:val="00EE663A"/>
    <w:rsid w:val="00EE6DD6"/>
    <w:rsid w:val="00EE6E39"/>
    <w:rsid w:val="00EE7F32"/>
    <w:rsid w:val="00EF03A4"/>
    <w:rsid w:val="00EF199E"/>
    <w:rsid w:val="00EF1BDA"/>
    <w:rsid w:val="00EF3136"/>
    <w:rsid w:val="00EF4452"/>
    <w:rsid w:val="00EF4EA0"/>
    <w:rsid w:val="00EF54E6"/>
    <w:rsid w:val="00EF5864"/>
    <w:rsid w:val="00EF5BA2"/>
    <w:rsid w:val="00EF63D1"/>
    <w:rsid w:val="00EF6529"/>
    <w:rsid w:val="00EF701A"/>
    <w:rsid w:val="00EF7051"/>
    <w:rsid w:val="00F000A5"/>
    <w:rsid w:val="00F00121"/>
    <w:rsid w:val="00F011BD"/>
    <w:rsid w:val="00F01C66"/>
    <w:rsid w:val="00F0249E"/>
    <w:rsid w:val="00F02B07"/>
    <w:rsid w:val="00F031BD"/>
    <w:rsid w:val="00F0325D"/>
    <w:rsid w:val="00F0473C"/>
    <w:rsid w:val="00F04A86"/>
    <w:rsid w:val="00F04D8F"/>
    <w:rsid w:val="00F05207"/>
    <w:rsid w:val="00F05BE4"/>
    <w:rsid w:val="00F07302"/>
    <w:rsid w:val="00F07A8E"/>
    <w:rsid w:val="00F10732"/>
    <w:rsid w:val="00F109CC"/>
    <w:rsid w:val="00F10F8F"/>
    <w:rsid w:val="00F11274"/>
    <w:rsid w:val="00F12982"/>
    <w:rsid w:val="00F12D14"/>
    <w:rsid w:val="00F13063"/>
    <w:rsid w:val="00F132C0"/>
    <w:rsid w:val="00F14A7A"/>
    <w:rsid w:val="00F14C7A"/>
    <w:rsid w:val="00F16A8B"/>
    <w:rsid w:val="00F16B9D"/>
    <w:rsid w:val="00F16D0D"/>
    <w:rsid w:val="00F17247"/>
    <w:rsid w:val="00F1770B"/>
    <w:rsid w:val="00F20019"/>
    <w:rsid w:val="00F21C2A"/>
    <w:rsid w:val="00F22695"/>
    <w:rsid w:val="00F22B7E"/>
    <w:rsid w:val="00F23B1E"/>
    <w:rsid w:val="00F23C60"/>
    <w:rsid w:val="00F23CCD"/>
    <w:rsid w:val="00F23D8B"/>
    <w:rsid w:val="00F248BE"/>
    <w:rsid w:val="00F24E65"/>
    <w:rsid w:val="00F25C85"/>
    <w:rsid w:val="00F26376"/>
    <w:rsid w:val="00F2736F"/>
    <w:rsid w:val="00F27551"/>
    <w:rsid w:val="00F30310"/>
    <w:rsid w:val="00F30CB0"/>
    <w:rsid w:val="00F31152"/>
    <w:rsid w:val="00F314F4"/>
    <w:rsid w:val="00F32D1E"/>
    <w:rsid w:val="00F34067"/>
    <w:rsid w:val="00F34CD6"/>
    <w:rsid w:val="00F353CB"/>
    <w:rsid w:val="00F359DE"/>
    <w:rsid w:val="00F35DA0"/>
    <w:rsid w:val="00F369E7"/>
    <w:rsid w:val="00F36E1A"/>
    <w:rsid w:val="00F37E01"/>
    <w:rsid w:val="00F416E9"/>
    <w:rsid w:val="00F432FA"/>
    <w:rsid w:val="00F4504F"/>
    <w:rsid w:val="00F4515F"/>
    <w:rsid w:val="00F45853"/>
    <w:rsid w:val="00F45BC2"/>
    <w:rsid w:val="00F460F6"/>
    <w:rsid w:val="00F46129"/>
    <w:rsid w:val="00F46EDC"/>
    <w:rsid w:val="00F47419"/>
    <w:rsid w:val="00F477F7"/>
    <w:rsid w:val="00F50718"/>
    <w:rsid w:val="00F51694"/>
    <w:rsid w:val="00F51776"/>
    <w:rsid w:val="00F5195A"/>
    <w:rsid w:val="00F52281"/>
    <w:rsid w:val="00F53343"/>
    <w:rsid w:val="00F5611B"/>
    <w:rsid w:val="00F56BE3"/>
    <w:rsid w:val="00F576D0"/>
    <w:rsid w:val="00F576D3"/>
    <w:rsid w:val="00F57E36"/>
    <w:rsid w:val="00F61119"/>
    <w:rsid w:val="00F6131F"/>
    <w:rsid w:val="00F61BE1"/>
    <w:rsid w:val="00F62C82"/>
    <w:rsid w:val="00F63B3C"/>
    <w:rsid w:val="00F63C13"/>
    <w:rsid w:val="00F63D14"/>
    <w:rsid w:val="00F64365"/>
    <w:rsid w:val="00F64583"/>
    <w:rsid w:val="00F64EC6"/>
    <w:rsid w:val="00F64EC7"/>
    <w:rsid w:val="00F6500B"/>
    <w:rsid w:val="00F668D0"/>
    <w:rsid w:val="00F66BB2"/>
    <w:rsid w:val="00F66D4A"/>
    <w:rsid w:val="00F67B8B"/>
    <w:rsid w:val="00F70A5C"/>
    <w:rsid w:val="00F72F02"/>
    <w:rsid w:val="00F7453B"/>
    <w:rsid w:val="00F752F7"/>
    <w:rsid w:val="00F76E51"/>
    <w:rsid w:val="00F772B7"/>
    <w:rsid w:val="00F77AF1"/>
    <w:rsid w:val="00F77DEB"/>
    <w:rsid w:val="00F80007"/>
    <w:rsid w:val="00F82B44"/>
    <w:rsid w:val="00F82C1C"/>
    <w:rsid w:val="00F83DFB"/>
    <w:rsid w:val="00F83E82"/>
    <w:rsid w:val="00F843F1"/>
    <w:rsid w:val="00F84523"/>
    <w:rsid w:val="00F84BB9"/>
    <w:rsid w:val="00F865E7"/>
    <w:rsid w:val="00F869DF"/>
    <w:rsid w:val="00F877AD"/>
    <w:rsid w:val="00F87FF4"/>
    <w:rsid w:val="00F90713"/>
    <w:rsid w:val="00F90BD5"/>
    <w:rsid w:val="00F91B4B"/>
    <w:rsid w:val="00F926FC"/>
    <w:rsid w:val="00F9281E"/>
    <w:rsid w:val="00F92C62"/>
    <w:rsid w:val="00F92C6E"/>
    <w:rsid w:val="00F935B6"/>
    <w:rsid w:val="00F93DF9"/>
    <w:rsid w:val="00F9408A"/>
    <w:rsid w:val="00F950D4"/>
    <w:rsid w:val="00F95A9D"/>
    <w:rsid w:val="00F961AE"/>
    <w:rsid w:val="00F9759A"/>
    <w:rsid w:val="00F97BD8"/>
    <w:rsid w:val="00FA035E"/>
    <w:rsid w:val="00FA163F"/>
    <w:rsid w:val="00FA225C"/>
    <w:rsid w:val="00FA2E47"/>
    <w:rsid w:val="00FA371C"/>
    <w:rsid w:val="00FA41CE"/>
    <w:rsid w:val="00FA53C5"/>
    <w:rsid w:val="00FA5980"/>
    <w:rsid w:val="00FA6561"/>
    <w:rsid w:val="00FA65B5"/>
    <w:rsid w:val="00FA7051"/>
    <w:rsid w:val="00FA7B7D"/>
    <w:rsid w:val="00FB0337"/>
    <w:rsid w:val="00FB20A5"/>
    <w:rsid w:val="00FB29CE"/>
    <w:rsid w:val="00FB2A6F"/>
    <w:rsid w:val="00FB2EF3"/>
    <w:rsid w:val="00FB3843"/>
    <w:rsid w:val="00FB4122"/>
    <w:rsid w:val="00FB5304"/>
    <w:rsid w:val="00FB628A"/>
    <w:rsid w:val="00FB62DD"/>
    <w:rsid w:val="00FC28D1"/>
    <w:rsid w:val="00FC30C1"/>
    <w:rsid w:val="00FC31C4"/>
    <w:rsid w:val="00FC50F7"/>
    <w:rsid w:val="00FC5E78"/>
    <w:rsid w:val="00FC7D22"/>
    <w:rsid w:val="00FD0DB5"/>
    <w:rsid w:val="00FD1168"/>
    <w:rsid w:val="00FD2206"/>
    <w:rsid w:val="00FD23FB"/>
    <w:rsid w:val="00FD250F"/>
    <w:rsid w:val="00FD2AB6"/>
    <w:rsid w:val="00FD35D5"/>
    <w:rsid w:val="00FD38C3"/>
    <w:rsid w:val="00FD3AA7"/>
    <w:rsid w:val="00FD3D0D"/>
    <w:rsid w:val="00FD4D40"/>
    <w:rsid w:val="00FD58CA"/>
    <w:rsid w:val="00FD65DA"/>
    <w:rsid w:val="00FD71A9"/>
    <w:rsid w:val="00FD7AF4"/>
    <w:rsid w:val="00FD7B8F"/>
    <w:rsid w:val="00FD7CD6"/>
    <w:rsid w:val="00FE0CB4"/>
    <w:rsid w:val="00FE159F"/>
    <w:rsid w:val="00FE1BD0"/>
    <w:rsid w:val="00FE28AD"/>
    <w:rsid w:val="00FE35B0"/>
    <w:rsid w:val="00FE3F93"/>
    <w:rsid w:val="00FE4B7A"/>
    <w:rsid w:val="00FE4FDF"/>
    <w:rsid w:val="00FE55FB"/>
    <w:rsid w:val="00FE5CA1"/>
    <w:rsid w:val="00FE60E6"/>
    <w:rsid w:val="00FE6359"/>
    <w:rsid w:val="00FE6820"/>
    <w:rsid w:val="00FE72C2"/>
    <w:rsid w:val="00FE755B"/>
    <w:rsid w:val="00FE7D55"/>
    <w:rsid w:val="00FF0397"/>
    <w:rsid w:val="00FF0867"/>
    <w:rsid w:val="00FF0DF7"/>
    <w:rsid w:val="00FF0F22"/>
    <w:rsid w:val="00FF27EA"/>
    <w:rsid w:val="00FF6732"/>
    <w:rsid w:val="00FF7FA8"/>
    <w:rsid w:val="011E1FE4"/>
    <w:rsid w:val="02125B54"/>
    <w:rsid w:val="022C285A"/>
    <w:rsid w:val="024C01D1"/>
    <w:rsid w:val="02CD1F13"/>
    <w:rsid w:val="02CE1E31"/>
    <w:rsid w:val="02E42DB9"/>
    <w:rsid w:val="02E63226"/>
    <w:rsid w:val="03145422"/>
    <w:rsid w:val="03541CED"/>
    <w:rsid w:val="03806F86"/>
    <w:rsid w:val="03DD1DF6"/>
    <w:rsid w:val="0408561B"/>
    <w:rsid w:val="048E56D2"/>
    <w:rsid w:val="04930FB9"/>
    <w:rsid w:val="04BA5D47"/>
    <w:rsid w:val="04D211D9"/>
    <w:rsid w:val="055C6987"/>
    <w:rsid w:val="05625DE6"/>
    <w:rsid w:val="06175254"/>
    <w:rsid w:val="061B2D09"/>
    <w:rsid w:val="064743C3"/>
    <w:rsid w:val="06A33F0A"/>
    <w:rsid w:val="06EB2968"/>
    <w:rsid w:val="07714C30"/>
    <w:rsid w:val="08A52FEB"/>
    <w:rsid w:val="08B17BE1"/>
    <w:rsid w:val="094D0D96"/>
    <w:rsid w:val="097430E9"/>
    <w:rsid w:val="09FC6C3A"/>
    <w:rsid w:val="09FD30D1"/>
    <w:rsid w:val="0A7D1284"/>
    <w:rsid w:val="0AA038E4"/>
    <w:rsid w:val="0AD11E75"/>
    <w:rsid w:val="0B084589"/>
    <w:rsid w:val="0B0E30C9"/>
    <w:rsid w:val="0B174FE2"/>
    <w:rsid w:val="0B8D2240"/>
    <w:rsid w:val="0BBC5504"/>
    <w:rsid w:val="0C320E51"/>
    <w:rsid w:val="0C34615F"/>
    <w:rsid w:val="0C526FBE"/>
    <w:rsid w:val="0C64503C"/>
    <w:rsid w:val="0C6801B6"/>
    <w:rsid w:val="0C701F5A"/>
    <w:rsid w:val="0C71142C"/>
    <w:rsid w:val="0CE02843"/>
    <w:rsid w:val="0D1F15BD"/>
    <w:rsid w:val="0D3D3470"/>
    <w:rsid w:val="0DB37F58"/>
    <w:rsid w:val="0DC2320B"/>
    <w:rsid w:val="0DF564D1"/>
    <w:rsid w:val="0E0C334B"/>
    <w:rsid w:val="0E3B6031"/>
    <w:rsid w:val="0E3C1FC7"/>
    <w:rsid w:val="0E852C1E"/>
    <w:rsid w:val="0E8A515C"/>
    <w:rsid w:val="0EEA5BFB"/>
    <w:rsid w:val="0F256701"/>
    <w:rsid w:val="0F613D22"/>
    <w:rsid w:val="0F930538"/>
    <w:rsid w:val="0FAF5841"/>
    <w:rsid w:val="0FBC7598"/>
    <w:rsid w:val="0FC30926"/>
    <w:rsid w:val="108F2053"/>
    <w:rsid w:val="10D518E6"/>
    <w:rsid w:val="10E74FC8"/>
    <w:rsid w:val="10FD0E05"/>
    <w:rsid w:val="11243C0B"/>
    <w:rsid w:val="112C58F4"/>
    <w:rsid w:val="113D057A"/>
    <w:rsid w:val="115C1F30"/>
    <w:rsid w:val="116D0697"/>
    <w:rsid w:val="11EE43E9"/>
    <w:rsid w:val="1215737F"/>
    <w:rsid w:val="122401D6"/>
    <w:rsid w:val="12437AFC"/>
    <w:rsid w:val="128D6FC9"/>
    <w:rsid w:val="12A367ED"/>
    <w:rsid w:val="12D12EC3"/>
    <w:rsid w:val="12E24269"/>
    <w:rsid w:val="13174428"/>
    <w:rsid w:val="13322D21"/>
    <w:rsid w:val="13332FA0"/>
    <w:rsid w:val="134F0723"/>
    <w:rsid w:val="13C27E49"/>
    <w:rsid w:val="13C84553"/>
    <w:rsid w:val="13F82B68"/>
    <w:rsid w:val="141C6219"/>
    <w:rsid w:val="14790619"/>
    <w:rsid w:val="148443FC"/>
    <w:rsid w:val="149526D7"/>
    <w:rsid w:val="14970597"/>
    <w:rsid w:val="14F92417"/>
    <w:rsid w:val="163065E9"/>
    <w:rsid w:val="165658F3"/>
    <w:rsid w:val="16B0099F"/>
    <w:rsid w:val="16D53A6A"/>
    <w:rsid w:val="16D97E67"/>
    <w:rsid w:val="17630503"/>
    <w:rsid w:val="177E6D04"/>
    <w:rsid w:val="178B22E1"/>
    <w:rsid w:val="17B26B89"/>
    <w:rsid w:val="18B40E79"/>
    <w:rsid w:val="18E96A8C"/>
    <w:rsid w:val="18F816E3"/>
    <w:rsid w:val="19622F5E"/>
    <w:rsid w:val="1980792C"/>
    <w:rsid w:val="19E41BC5"/>
    <w:rsid w:val="1A400DC5"/>
    <w:rsid w:val="1A8E1B30"/>
    <w:rsid w:val="1AC2246F"/>
    <w:rsid w:val="1AFA74C0"/>
    <w:rsid w:val="1B043FCA"/>
    <w:rsid w:val="1B26647B"/>
    <w:rsid w:val="1B5543FC"/>
    <w:rsid w:val="1B6A60FA"/>
    <w:rsid w:val="1B7D17D0"/>
    <w:rsid w:val="1BA54AE2"/>
    <w:rsid w:val="1BF90F0C"/>
    <w:rsid w:val="1C515F7F"/>
    <w:rsid w:val="1C596B37"/>
    <w:rsid w:val="1C780D6B"/>
    <w:rsid w:val="1CC565A5"/>
    <w:rsid w:val="1CF85987"/>
    <w:rsid w:val="1D6152DA"/>
    <w:rsid w:val="1D7E5E8C"/>
    <w:rsid w:val="1DAF21B2"/>
    <w:rsid w:val="1DE101C9"/>
    <w:rsid w:val="1E3D5A5F"/>
    <w:rsid w:val="1E5E09CD"/>
    <w:rsid w:val="1E636E30"/>
    <w:rsid w:val="1E674B72"/>
    <w:rsid w:val="1E7511EF"/>
    <w:rsid w:val="1E9A533F"/>
    <w:rsid w:val="1F0C1276"/>
    <w:rsid w:val="1F29007A"/>
    <w:rsid w:val="1FBA7E71"/>
    <w:rsid w:val="1FE346CD"/>
    <w:rsid w:val="1FEE7FFF"/>
    <w:rsid w:val="20391F61"/>
    <w:rsid w:val="20EC0286"/>
    <w:rsid w:val="20F555B5"/>
    <w:rsid w:val="212A1E87"/>
    <w:rsid w:val="213276BA"/>
    <w:rsid w:val="21F268E3"/>
    <w:rsid w:val="22024935"/>
    <w:rsid w:val="22113A0E"/>
    <w:rsid w:val="22133E95"/>
    <w:rsid w:val="22A97468"/>
    <w:rsid w:val="22D06B4C"/>
    <w:rsid w:val="22FB1A56"/>
    <w:rsid w:val="234611FA"/>
    <w:rsid w:val="23464909"/>
    <w:rsid w:val="23D60193"/>
    <w:rsid w:val="241430A6"/>
    <w:rsid w:val="241C01AD"/>
    <w:rsid w:val="242D5F16"/>
    <w:rsid w:val="24713AE7"/>
    <w:rsid w:val="24830B6A"/>
    <w:rsid w:val="24B10CF0"/>
    <w:rsid w:val="24D61B28"/>
    <w:rsid w:val="24EA2059"/>
    <w:rsid w:val="25016049"/>
    <w:rsid w:val="2593624D"/>
    <w:rsid w:val="25BD7A42"/>
    <w:rsid w:val="26907B50"/>
    <w:rsid w:val="26AD28BB"/>
    <w:rsid w:val="26B648E9"/>
    <w:rsid w:val="26F96584"/>
    <w:rsid w:val="26FF4493"/>
    <w:rsid w:val="27217BDD"/>
    <w:rsid w:val="27231852"/>
    <w:rsid w:val="27617C60"/>
    <w:rsid w:val="278B6D75"/>
    <w:rsid w:val="28134781"/>
    <w:rsid w:val="282412E8"/>
    <w:rsid w:val="282D6C05"/>
    <w:rsid w:val="28885E11"/>
    <w:rsid w:val="288E0F4E"/>
    <w:rsid w:val="29514733"/>
    <w:rsid w:val="2967055F"/>
    <w:rsid w:val="298127EB"/>
    <w:rsid w:val="2A08088A"/>
    <w:rsid w:val="2A2267A5"/>
    <w:rsid w:val="2A2B742C"/>
    <w:rsid w:val="2A5715BC"/>
    <w:rsid w:val="2A711BC3"/>
    <w:rsid w:val="2AAF4AA4"/>
    <w:rsid w:val="2AE1606A"/>
    <w:rsid w:val="2AE8074F"/>
    <w:rsid w:val="2B02634F"/>
    <w:rsid w:val="2B345DDC"/>
    <w:rsid w:val="2B7F799F"/>
    <w:rsid w:val="2B943CAA"/>
    <w:rsid w:val="2BED24FB"/>
    <w:rsid w:val="2C100293"/>
    <w:rsid w:val="2C287215"/>
    <w:rsid w:val="2C5748E6"/>
    <w:rsid w:val="2CFA4E65"/>
    <w:rsid w:val="2D3527FA"/>
    <w:rsid w:val="2D861C29"/>
    <w:rsid w:val="2D875D08"/>
    <w:rsid w:val="2DB63420"/>
    <w:rsid w:val="2DB9081B"/>
    <w:rsid w:val="2DC11025"/>
    <w:rsid w:val="2DCF003E"/>
    <w:rsid w:val="2DF31F7F"/>
    <w:rsid w:val="2E450300"/>
    <w:rsid w:val="2E475C76"/>
    <w:rsid w:val="2EB05CA2"/>
    <w:rsid w:val="2EDE2C2F"/>
    <w:rsid w:val="2F2D7712"/>
    <w:rsid w:val="2F9A45B5"/>
    <w:rsid w:val="2FF41FDE"/>
    <w:rsid w:val="30163BB7"/>
    <w:rsid w:val="302D729E"/>
    <w:rsid w:val="30692EFD"/>
    <w:rsid w:val="30BD6874"/>
    <w:rsid w:val="30DF7A4D"/>
    <w:rsid w:val="313A3E26"/>
    <w:rsid w:val="314F2B44"/>
    <w:rsid w:val="316118F5"/>
    <w:rsid w:val="31A24EB3"/>
    <w:rsid w:val="31A737AC"/>
    <w:rsid w:val="31CF35BB"/>
    <w:rsid w:val="32073FC4"/>
    <w:rsid w:val="32087FC3"/>
    <w:rsid w:val="3215457C"/>
    <w:rsid w:val="32291373"/>
    <w:rsid w:val="32332299"/>
    <w:rsid w:val="325541CE"/>
    <w:rsid w:val="32896B26"/>
    <w:rsid w:val="333C22AF"/>
    <w:rsid w:val="337915FF"/>
    <w:rsid w:val="34F34842"/>
    <w:rsid w:val="350B51B7"/>
    <w:rsid w:val="353E165F"/>
    <w:rsid w:val="35C87067"/>
    <w:rsid w:val="35CE6E2D"/>
    <w:rsid w:val="35D22DC1"/>
    <w:rsid w:val="36AE738B"/>
    <w:rsid w:val="36D6243D"/>
    <w:rsid w:val="37144D14"/>
    <w:rsid w:val="37272C99"/>
    <w:rsid w:val="37E34E12"/>
    <w:rsid w:val="381E4C29"/>
    <w:rsid w:val="38684DFB"/>
    <w:rsid w:val="38C34C43"/>
    <w:rsid w:val="393D20D0"/>
    <w:rsid w:val="39796ACA"/>
    <w:rsid w:val="39AA23B6"/>
    <w:rsid w:val="39FC7DCF"/>
    <w:rsid w:val="3A5913BB"/>
    <w:rsid w:val="3A9B4912"/>
    <w:rsid w:val="3AA840F1"/>
    <w:rsid w:val="3ADC3D9A"/>
    <w:rsid w:val="3B0C4680"/>
    <w:rsid w:val="3B2544F5"/>
    <w:rsid w:val="3B442643"/>
    <w:rsid w:val="3B567FF1"/>
    <w:rsid w:val="3B646D61"/>
    <w:rsid w:val="3BC25D43"/>
    <w:rsid w:val="3BC46B1C"/>
    <w:rsid w:val="3C113E22"/>
    <w:rsid w:val="3C6475E1"/>
    <w:rsid w:val="3C7F5008"/>
    <w:rsid w:val="3CAB18C3"/>
    <w:rsid w:val="3CC01BC6"/>
    <w:rsid w:val="3DBF00CF"/>
    <w:rsid w:val="3DF4552E"/>
    <w:rsid w:val="3DF53AF1"/>
    <w:rsid w:val="3E007EA1"/>
    <w:rsid w:val="3E161C15"/>
    <w:rsid w:val="3E177285"/>
    <w:rsid w:val="3E3E194B"/>
    <w:rsid w:val="3E5F650B"/>
    <w:rsid w:val="3E731A42"/>
    <w:rsid w:val="3E7964D0"/>
    <w:rsid w:val="3F260156"/>
    <w:rsid w:val="3F3A3C4B"/>
    <w:rsid w:val="3F4305D7"/>
    <w:rsid w:val="3F5860E5"/>
    <w:rsid w:val="3F60143E"/>
    <w:rsid w:val="3F9000F5"/>
    <w:rsid w:val="3FA550A3"/>
    <w:rsid w:val="3FEB691C"/>
    <w:rsid w:val="3FF37BBC"/>
    <w:rsid w:val="400E1FFC"/>
    <w:rsid w:val="40297A82"/>
    <w:rsid w:val="403B61B5"/>
    <w:rsid w:val="411170B1"/>
    <w:rsid w:val="415E375B"/>
    <w:rsid w:val="41986C6D"/>
    <w:rsid w:val="41ED3A05"/>
    <w:rsid w:val="41F51E4B"/>
    <w:rsid w:val="4219589F"/>
    <w:rsid w:val="42284C54"/>
    <w:rsid w:val="423A7D24"/>
    <w:rsid w:val="42D00689"/>
    <w:rsid w:val="430B64FB"/>
    <w:rsid w:val="43194EF2"/>
    <w:rsid w:val="43AB4F19"/>
    <w:rsid w:val="440C3203"/>
    <w:rsid w:val="44143EC8"/>
    <w:rsid w:val="442F1BC2"/>
    <w:rsid w:val="44643563"/>
    <w:rsid w:val="448E3687"/>
    <w:rsid w:val="44A45819"/>
    <w:rsid w:val="44DB75EE"/>
    <w:rsid w:val="44E1092B"/>
    <w:rsid w:val="44E93E3F"/>
    <w:rsid w:val="44EE60BD"/>
    <w:rsid w:val="451C7BB5"/>
    <w:rsid w:val="45687FEF"/>
    <w:rsid w:val="459528A6"/>
    <w:rsid w:val="45A73001"/>
    <w:rsid w:val="45BB018F"/>
    <w:rsid w:val="45C306EF"/>
    <w:rsid w:val="45C47B93"/>
    <w:rsid w:val="45D00A6B"/>
    <w:rsid w:val="45F91CA4"/>
    <w:rsid w:val="46013559"/>
    <w:rsid w:val="465F5DEA"/>
    <w:rsid w:val="46B97CB9"/>
    <w:rsid w:val="46C37827"/>
    <w:rsid w:val="46EB6CB2"/>
    <w:rsid w:val="470E54AE"/>
    <w:rsid w:val="47174F5B"/>
    <w:rsid w:val="476E78FE"/>
    <w:rsid w:val="478E39F4"/>
    <w:rsid w:val="47B70FFA"/>
    <w:rsid w:val="47E241E2"/>
    <w:rsid w:val="48100173"/>
    <w:rsid w:val="484722C1"/>
    <w:rsid w:val="48522767"/>
    <w:rsid w:val="48580F04"/>
    <w:rsid w:val="48AC1250"/>
    <w:rsid w:val="49155047"/>
    <w:rsid w:val="49233439"/>
    <w:rsid w:val="495C4CF9"/>
    <w:rsid w:val="49841114"/>
    <w:rsid w:val="4A5465FD"/>
    <w:rsid w:val="4A6C05AA"/>
    <w:rsid w:val="4A991802"/>
    <w:rsid w:val="4AA04DE4"/>
    <w:rsid w:val="4AC4704A"/>
    <w:rsid w:val="4AF13892"/>
    <w:rsid w:val="4AF2343E"/>
    <w:rsid w:val="4B7C32B7"/>
    <w:rsid w:val="4C080E93"/>
    <w:rsid w:val="4C10676B"/>
    <w:rsid w:val="4C844DCB"/>
    <w:rsid w:val="4C9D15DC"/>
    <w:rsid w:val="4CA5530C"/>
    <w:rsid w:val="4CB46925"/>
    <w:rsid w:val="4CBA03DF"/>
    <w:rsid w:val="4CE257C9"/>
    <w:rsid w:val="4D5F286D"/>
    <w:rsid w:val="4D894F31"/>
    <w:rsid w:val="4E347D1E"/>
    <w:rsid w:val="4E7F169D"/>
    <w:rsid w:val="4EB726EA"/>
    <w:rsid w:val="4EE36B64"/>
    <w:rsid w:val="4EF72226"/>
    <w:rsid w:val="4F0239D4"/>
    <w:rsid w:val="4F29184C"/>
    <w:rsid w:val="4F2C564E"/>
    <w:rsid w:val="4F952A3E"/>
    <w:rsid w:val="4FD573F4"/>
    <w:rsid w:val="4FD86FAC"/>
    <w:rsid w:val="500E443B"/>
    <w:rsid w:val="50B01440"/>
    <w:rsid w:val="50C70BAB"/>
    <w:rsid w:val="50CD4B68"/>
    <w:rsid w:val="50D51A0F"/>
    <w:rsid w:val="51850890"/>
    <w:rsid w:val="519B6F8E"/>
    <w:rsid w:val="51C21AE4"/>
    <w:rsid w:val="51C911D9"/>
    <w:rsid w:val="5220728F"/>
    <w:rsid w:val="522D51B0"/>
    <w:rsid w:val="53136850"/>
    <w:rsid w:val="534020B0"/>
    <w:rsid w:val="536C65CB"/>
    <w:rsid w:val="537B0FC4"/>
    <w:rsid w:val="53C066F5"/>
    <w:rsid w:val="53F62840"/>
    <w:rsid w:val="540E7263"/>
    <w:rsid w:val="54216F96"/>
    <w:rsid w:val="547A48F8"/>
    <w:rsid w:val="54812E09"/>
    <w:rsid w:val="54A64C0B"/>
    <w:rsid w:val="54AB5007"/>
    <w:rsid w:val="54C3465D"/>
    <w:rsid w:val="55020B76"/>
    <w:rsid w:val="55376345"/>
    <w:rsid w:val="55760A4D"/>
    <w:rsid w:val="55A91315"/>
    <w:rsid w:val="56402E36"/>
    <w:rsid w:val="567323A2"/>
    <w:rsid w:val="567E1A33"/>
    <w:rsid w:val="56C87357"/>
    <w:rsid w:val="57144B90"/>
    <w:rsid w:val="574F5BC8"/>
    <w:rsid w:val="57E502DB"/>
    <w:rsid w:val="57F13A8A"/>
    <w:rsid w:val="57F4051E"/>
    <w:rsid w:val="57FB365A"/>
    <w:rsid w:val="584B3501"/>
    <w:rsid w:val="5861755C"/>
    <w:rsid w:val="586C27AA"/>
    <w:rsid w:val="587365AD"/>
    <w:rsid w:val="588E0972"/>
    <w:rsid w:val="58FC6A7F"/>
    <w:rsid w:val="59244AC5"/>
    <w:rsid w:val="593A642C"/>
    <w:rsid w:val="5975342B"/>
    <w:rsid w:val="59AF4BDE"/>
    <w:rsid w:val="59F64A21"/>
    <w:rsid w:val="5A9D5909"/>
    <w:rsid w:val="5AD4471D"/>
    <w:rsid w:val="5AF745AD"/>
    <w:rsid w:val="5BA224F7"/>
    <w:rsid w:val="5C0351D3"/>
    <w:rsid w:val="5C14118E"/>
    <w:rsid w:val="5C294243"/>
    <w:rsid w:val="5C9F2C22"/>
    <w:rsid w:val="5CC5327D"/>
    <w:rsid w:val="5CC93D27"/>
    <w:rsid w:val="5D011AF8"/>
    <w:rsid w:val="5D69550A"/>
    <w:rsid w:val="5D852344"/>
    <w:rsid w:val="5DB21F4E"/>
    <w:rsid w:val="5DB4012F"/>
    <w:rsid w:val="5DD86D6F"/>
    <w:rsid w:val="5DF037BE"/>
    <w:rsid w:val="5E045713"/>
    <w:rsid w:val="5E441746"/>
    <w:rsid w:val="5E94159E"/>
    <w:rsid w:val="5F12583B"/>
    <w:rsid w:val="5F57386C"/>
    <w:rsid w:val="5F7F32AE"/>
    <w:rsid w:val="5FB17282"/>
    <w:rsid w:val="5FD736CA"/>
    <w:rsid w:val="601E1A3A"/>
    <w:rsid w:val="606A6DC7"/>
    <w:rsid w:val="60A262DC"/>
    <w:rsid w:val="60A970FE"/>
    <w:rsid w:val="60AA20C1"/>
    <w:rsid w:val="60DA0BF8"/>
    <w:rsid w:val="60EE75D9"/>
    <w:rsid w:val="60F33A68"/>
    <w:rsid w:val="61007F33"/>
    <w:rsid w:val="611A1CF6"/>
    <w:rsid w:val="611C3E0F"/>
    <w:rsid w:val="612C2994"/>
    <w:rsid w:val="61314591"/>
    <w:rsid w:val="61A32437"/>
    <w:rsid w:val="61A966AA"/>
    <w:rsid w:val="629A2229"/>
    <w:rsid w:val="62B41A0B"/>
    <w:rsid w:val="62CC210E"/>
    <w:rsid w:val="62EF64B1"/>
    <w:rsid w:val="63315C1C"/>
    <w:rsid w:val="63427994"/>
    <w:rsid w:val="63E678B4"/>
    <w:rsid w:val="64A26447"/>
    <w:rsid w:val="652F397A"/>
    <w:rsid w:val="653B002E"/>
    <w:rsid w:val="6575350A"/>
    <w:rsid w:val="65855B7B"/>
    <w:rsid w:val="65974B3A"/>
    <w:rsid w:val="65F079B8"/>
    <w:rsid w:val="65FA13F5"/>
    <w:rsid w:val="668839C7"/>
    <w:rsid w:val="66A65487"/>
    <w:rsid w:val="66B5453D"/>
    <w:rsid w:val="66E3632D"/>
    <w:rsid w:val="66EE2180"/>
    <w:rsid w:val="672B01B5"/>
    <w:rsid w:val="67523A69"/>
    <w:rsid w:val="675D1C3B"/>
    <w:rsid w:val="677044AF"/>
    <w:rsid w:val="67772E48"/>
    <w:rsid w:val="678C0773"/>
    <w:rsid w:val="67944539"/>
    <w:rsid w:val="67AF7FBD"/>
    <w:rsid w:val="67E4410B"/>
    <w:rsid w:val="68005F37"/>
    <w:rsid w:val="68372DE4"/>
    <w:rsid w:val="68660FC4"/>
    <w:rsid w:val="69001A18"/>
    <w:rsid w:val="69C17B97"/>
    <w:rsid w:val="69F96F0A"/>
    <w:rsid w:val="69FF347E"/>
    <w:rsid w:val="6A003BA3"/>
    <w:rsid w:val="6A106FBA"/>
    <w:rsid w:val="6A93459F"/>
    <w:rsid w:val="6AB30049"/>
    <w:rsid w:val="6AD8445D"/>
    <w:rsid w:val="6B3F063E"/>
    <w:rsid w:val="6C772551"/>
    <w:rsid w:val="6C90080B"/>
    <w:rsid w:val="6CAD12C0"/>
    <w:rsid w:val="6CDA3D2E"/>
    <w:rsid w:val="6D05076E"/>
    <w:rsid w:val="6D2274F6"/>
    <w:rsid w:val="6DB12CE1"/>
    <w:rsid w:val="6DC17AF6"/>
    <w:rsid w:val="6DDE5C0F"/>
    <w:rsid w:val="6E22773B"/>
    <w:rsid w:val="6E790CD6"/>
    <w:rsid w:val="6E7D2F8F"/>
    <w:rsid w:val="6E804461"/>
    <w:rsid w:val="6F451933"/>
    <w:rsid w:val="6F5340B5"/>
    <w:rsid w:val="6F937074"/>
    <w:rsid w:val="6FE4739E"/>
    <w:rsid w:val="709541F4"/>
    <w:rsid w:val="70A02B99"/>
    <w:rsid w:val="70FA1E5B"/>
    <w:rsid w:val="71C01745"/>
    <w:rsid w:val="71DF793D"/>
    <w:rsid w:val="71F31B1A"/>
    <w:rsid w:val="72247F25"/>
    <w:rsid w:val="72413300"/>
    <w:rsid w:val="7248774A"/>
    <w:rsid w:val="72801E01"/>
    <w:rsid w:val="72BB169B"/>
    <w:rsid w:val="732D6239"/>
    <w:rsid w:val="73CD49D3"/>
    <w:rsid w:val="73CF5C6F"/>
    <w:rsid w:val="73F059C7"/>
    <w:rsid w:val="744877CF"/>
    <w:rsid w:val="745B51E7"/>
    <w:rsid w:val="746F0A29"/>
    <w:rsid w:val="74784559"/>
    <w:rsid w:val="74B84955"/>
    <w:rsid w:val="74C355C8"/>
    <w:rsid w:val="7531169A"/>
    <w:rsid w:val="753D14E3"/>
    <w:rsid w:val="7549665F"/>
    <w:rsid w:val="75CA4A82"/>
    <w:rsid w:val="75D26344"/>
    <w:rsid w:val="75EE5E44"/>
    <w:rsid w:val="764C7E7C"/>
    <w:rsid w:val="76570F19"/>
    <w:rsid w:val="76793DA7"/>
    <w:rsid w:val="767A3FC8"/>
    <w:rsid w:val="769431A0"/>
    <w:rsid w:val="774477C8"/>
    <w:rsid w:val="77902AF0"/>
    <w:rsid w:val="7807446F"/>
    <w:rsid w:val="785C5DF9"/>
    <w:rsid w:val="78A630AD"/>
    <w:rsid w:val="78D552CB"/>
    <w:rsid w:val="78FF324F"/>
    <w:rsid w:val="7902700A"/>
    <w:rsid w:val="794C5810"/>
    <w:rsid w:val="797258EA"/>
    <w:rsid w:val="79876FEC"/>
    <w:rsid w:val="79AE6381"/>
    <w:rsid w:val="7A4F18B8"/>
    <w:rsid w:val="7A966EA9"/>
    <w:rsid w:val="7AB7745D"/>
    <w:rsid w:val="7AEA5A84"/>
    <w:rsid w:val="7B827A6B"/>
    <w:rsid w:val="7B9C16AA"/>
    <w:rsid w:val="7BA14B36"/>
    <w:rsid w:val="7BC5545C"/>
    <w:rsid w:val="7BF2159B"/>
    <w:rsid w:val="7CA475D5"/>
    <w:rsid w:val="7CE309DD"/>
    <w:rsid w:val="7D154089"/>
    <w:rsid w:val="7D1B0177"/>
    <w:rsid w:val="7D2E486E"/>
    <w:rsid w:val="7D301A04"/>
    <w:rsid w:val="7D3D56F9"/>
    <w:rsid w:val="7DD623DB"/>
    <w:rsid w:val="7DF84014"/>
    <w:rsid w:val="7E1150D6"/>
    <w:rsid w:val="7E18726D"/>
    <w:rsid w:val="7E7C69F3"/>
    <w:rsid w:val="7E8254AC"/>
    <w:rsid w:val="7E85692E"/>
    <w:rsid w:val="7EC02A20"/>
    <w:rsid w:val="7EE2719E"/>
    <w:rsid w:val="7EF742CC"/>
    <w:rsid w:val="7F032335"/>
    <w:rsid w:val="7F370B6C"/>
    <w:rsid w:val="7F42145F"/>
    <w:rsid w:val="7F630F67"/>
    <w:rsid w:val="7F9330C3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iPriority="99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pageBreakBefore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0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E-mail Signature"/>
    <w:basedOn w:val="1"/>
    <w:next w:val="7"/>
    <w:qFormat/>
    <w:uiPriority w:val="0"/>
    <w:rPr>
      <w:rFonts w:eastAsia="等线" w:cs="Times New Roman"/>
      <w:sz w:val="21"/>
      <w:szCs w:val="21"/>
    </w:rPr>
  </w:style>
  <w:style w:type="paragraph" w:customStyle="1" w:styleId="7">
    <w:name w:val="文章"/>
    <w:basedOn w:val="1"/>
    <w:next w:val="8"/>
    <w:qFormat/>
    <w:uiPriority w:val="0"/>
    <w:pPr>
      <w:adjustRightInd w:val="0"/>
      <w:spacing w:afterLines="50" w:line="360" w:lineRule="auto"/>
      <w:ind w:firstLine="567"/>
    </w:pPr>
    <w:rPr>
      <w:rFonts w:ascii="Garamond" w:hAnsi="Garamond" w:cs="Times New Roman"/>
      <w:spacing w:val="2"/>
      <w:sz w:val="24"/>
      <w:szCs w:val="20"/>
    </w:rPr>
  </w:style>
  <w:style w:type="paragraph" w:styleId="8">
    <w:name w:val="List"/>
    <w:basedOn w:val="1"/>
    <w:next w:val="9"/>
    <w:qFormat/>
    <w:uiPriority w:val="0"/>
    <w:pPr>
      <w:ind w:left="200" w:hanging="200" w:hangingChars="200"/>
    </w:pPr>
  </w:style>
  <w:style w:type="paragraph" w:styleId="9">
    <w:name w:val="List Bullet 2"/>
    <w:basedOn w:val="1"/>
    <w:next w:val="10"/>
    <w:qFormat/>
    <w:uiPriority w:val="0"/>
    <w:pPr>
      <w:numPr>
        <w:ilvl w:val="0"/>
        <w:numId w:val="1"/>
      </w:numPr>
    </w:pPr>
  </w:style>
  <w:style w:type="paragraph" w:customStyle="1" w:styleId="10">
    <w:name w:val="xl70"/>
    <w:basedOn w:val="1"/>
    <w:next w:val="11"/>
    <w:qFormat/>
    <w:uiPriority w:val="0"/>
    <w:pPr>
      <w:widowControl/>
      <w:pBdr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customStyle="1" w:styleId="11">
    <w:name w:val="正文缩进1"/>
    <w:next w:val="12"/>
    <w:qFormat/>
    <w:uiPriority w:val="0"/>
    <w:pPr>
      <w:widowControl w:val="0"/>
      <w:suppressAutoHyphens/>
      <w:adjustRightInd w:val="0"/>
      <w:snapToGrid w:val="0"/>
      <w:spacing w:line="360" w:lineRule="auto"/>
      <w:ind w:firstLine="420" w:firstLineChars="200"/>
      <w:jc w:val="left"/>
    </w:pPr>
    <w:rPr>
      <w:rFonts w:ascii="Times New Roman" w:hAnsi="Times New Roman" w:eastAsia="宋体" w:cs="Times New Roman"/>
      <w:spacing w:val="-2"/>
      <w:kern w:val="1"/>
      <w:sz w:val="28"/>
      <w:szCs w:val="20"/>
      <w:lang w:val="en-US" w:eastAsia="ar-SA" w:bidi="ar-SA"/>
    </w:rPr>
  </w:style>
  <w:style w:type="paragraph" w:customStyle="1" w:styleId="12">
    <w:name w:val="td1"/>
    <w:next w:val="1"/>
    <w:qFormat/>
    <w:uiPriority w:val="0"/>
    <w:pPr>
      <w:widowControl/>
      <w:adjustRightInd w:val="0"/>
      <w:snapToGrid w:val="0"/>
      <w:spacing w:before="280" w:after="280" w:line="300" w:lineRule="atLeast"/>
      <w:ind w:firstLine="200" w:firstLineChars="200"/>
    </w:pPr>
    <w:rPr>
      <w:rFonts w:ascii="Times New Roman" w:hAnsi="Times New Roman" w:eastAsia="宋体" w:cs="Times New Roman"/>
      <w:color w:val="000000"/>
      <w:spacing w:val="-2"/>
      <w:sz w:val="18"/>
      <w:lang w:val="en-US" w:eastAsia="zh-CN" w:bidi="ar-SA"/>
    </w:rPr>
  </w:style>
  <w:style w:type="paragraph" w:styleId="13">
    <w:name w:val="Normal Indent"/>
    <w:basedOn w:val="1"/>
    <w:link w:val="85"/>
    <w:qFormat/>
    <w:uiPriority w:val="0"/>
    <w:pPr>
      <w:ind w:firstLine="420" w:firstLineChars="200"/>
    </w:pPr>
    <w:rPr>
      <w:rFonts w:ascii="Times New Roman"/>
      <w:sz w:val="28"/>
    </w:rPr>
  </w:style>
  <w:style w:type="paragraph" w:styleId="14">
    <w:name w:val="caption"/>
    <w:basedOn w:val="1"/>
    <w:next w:val="1"/>
    <w:qFormat/>
    <w:uiPriority w:val="0"/>
    <w:pPr>
      <w:snapToGrid w:val="0"/>
      <w:spacing w:before="160" w:after="160" w:line="288" w:lineRule="auto"/>
      <w:ind w:firstLine="510" w:firstLineChars="200"/>
    </w:pPr>
    <w:rPr>
      <w:rFonts w:ascii="Arial" w:hAnsi="Arial" w:eastAsia="黑体" w:cs="Times New Roman"/>
      <w:sz w:val="24"/>
    </w:rPr>
  </w:style>
  <w:style w:type="paragraph" w:styleId="15">
    <w:name w:val="annotation text"/>
    <w:basedOn w:val="1"/>
    <w:link w:val="58"/>
    <w:qFormat/>
    <w:uiPriority w:val="0"/>
    <w:pPr>
      <w:jc w:val="left"/>
    </w:pPr>
  </w:style>
  <w:style w:type="paragraph" w:styleId="16">
    <w:name w:val="Salutation"/>
    <w:next w:val="1"/>
    <w:unhideWhenUsed/>
    <w:qFormat/>
    <w:uiPriority w:val="99"/>
    <w:pPr>
      <w:widowControl w:val="0"/>
      <w:spacing w:line="307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Body Text"/>
    <w:basedOn w:val="1"/>
    <w:qFormat/>
    <w:uiPriority w:val="0"/>
    <w:pPr>
      <w:spacing w:after="120"/>
    </w:pPr>
  </w:style>
  <w:style w:type="paragraph" w:styleId="18">
    <w:name w:val="Body Text Indent"/>
    <w:basedOn w:val="1"/>
    <w:next w:val="14"/>
    <w:link w:val="91"/>
    <w:qFormat/>
    <w:uiPriority w:val="0"/>
    <w:pPr>
      <w:ind w:firstLine="522" w:firstLineChars="200"/>
    </w:pPr>
    <w:rPr>
      <w:rFonts w:ascii="宋体" w:hAnsi="宋体"/>
      <w:sz w:val="28"/>
    </w:rPr>
  </w:style>
  <w:style w:type="paragraph" w:styleId="19">
    <w:name w:val="Block Text"/>
    <w:basedOn w:val="1"/>
    <w:qFormat/>
    <w:uiPriority w:val="0"/>
    <w:pPr>
      <w:ind w:left="113" w:right="113" w:firstLine="555"/>
      <w:jc w:val="left"/>
    </w:pPr>
    <w:rPr>
      <w:sz w:val="28"/>
    </w:rPr>
  </w:style>
  <w:style w:type="paragraph" w:styleId="20">
    <w:name w:val="Plain Text"/>
    <w:basedOn w:val="1"/>
    <w:link w:val="99"/>
    <w:qFormat/>
    <w:uiPriority w:val="0"/>
    <w:rPr>
      <w:rFonts w:ascii="宋体" w:hAnsi="Courier New"/>
    </w:rPr>
  </w:style>
  <w:style w:type="paragraph" w:styleId="21">
    <w:name w:val="List Bullet 5"/>
    <w:basedOn w:val="1"/>
    <w:unhideWhenUsed/>
    <w:qFormat/>
    <w:uiPriority w:val="99"/>
    <w:pPr>
      <w:numPr>
        <w:ilvl w:val="0"/>
        <w:numId w:val="2"/>
      </w:numPr>
      <w:jc w:val="center"/>
    </w:pPr>
    <w:rPr>
      <w:rFonts w:ascii="Times New Roman" w:hAnsi="Times New Roman"/>
    </w:rPr>
  </w:style>
  <w:style w:type="paragraph" w:styleId="22">
    <w:name w:val="toc 8"/>
    <w:basedOn w:val="1"/>
    <w:next w:val="1"/>
    <w:qFormat/>
    <w:uiPriority w:val="0"/>
    <w:pPr>
      <w:widowControl w:val="0"/>
      <w:ind w:left="1470"/>
    </w:pPr>
    <w:rPr>
      <w:rFonts w:ascii="Calibri" w:hAnsi="Calibri" w:eastAsiaTheme="minorEastAsia" w:cstheme="minorBidi"/>
      <w:kern w:val="2"/>
      <w:sz w:val="18"/>
      <w:szCs w:val="18"/>
      <w:lang w:val="en-US" w:eastAsia="zh-CN" w:bidi="ar-SA"/>
    </w:rPr>
  </w:style>
  <w:style w:type="paragraph" w:styleId="23">
    <w:name w:val="Date"/>
    <w:basedOn w:val="1"/>
    <w:next w:val="1"/>
    <w:qFormat/>
    <w:uiPriority w:val="0"/>
    <w:pPr>
      <w:ind w:left="100" w:leftChars="2500"/>
    </w:pPr>
    <w:rPr>
      <w:kern w:val="0"/>
      <w:sz w:val="24"/>
      <w:szCs w:val="20"/>
    </w:rPr>
  </w:style>
  <w:style w:type="paragraph" w:styleId="24">
    <w:name w:val="Body Text Indent 2"/>
    <w:basedOn w:val="1"/>
    <w:next w:val="1"/>
    <w:qFormat/>
    <w:uiPriority w:val="0"/>
    <w:pPr>
      <w:ind w:firstLine="546" w:firstLineChars="200"/>
    </w:pPr>
  </w:style>
  <w:style w:type="paragraph" w:styleId="25">
    <w:name w:val="Balloon Text"/>
    <w:basedOn w:val="1"/>
    <w:link w:val="59"/>
    <w:qFormat/>
    <w:uiPriority w:val="0"/>
    <w:rPr>
      <w:sz w:val="18"/>
      <w:szCs w:val="18"/>
    </w:rPr>
  </w:style>
  <w:style w:type="paragraph" w:styleId="2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7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8">
    <w:name w:val="toc 1"/>
    <w:basedOn w:val="1"/>
    <w:next w:val="1"/>
    <w:qFormat/>
    <w:uiPriority w:val="0"/>
  </w:style>
  <w:style w:type="paragraph" w:styleId="29">
    <w:name w:val="List 5"/>
    <w:basedOn w:val="1"/>
    <w:next w:val="30"/>
    <w:qFormat/>
    <w:uiPriority w:val="0"/>
    <w:pPr>
      <w:widowControl/>
      <w:autoSpaceDE/>
      <w:autoSpaceDN/>
      <w:spacing w:before="0" w:after="0" w:line="440" w:lineRule="exact"/>
      <w:ind w:left="100" w:hanging="200"/>
    </w:pPr>
    <w:rPr>
      <w:rFonts w:ascii="宋体" w:eastAsia="宋体"/>
      <w:sz w:val="24"/>
    </w:rPr>
  </w:style>
  <w:style w:type="paragraph" w:customStyle="1" w:styleId="30">
    <w:name w:val="大华农正文"/>
    <w:basedOn w:val="1"/>
    <w:next w:val="31"/>
    <w:qFormat/>
    <w:uiPriority w:val="0"/>
    <w:pPr>
      <w:widowControl w:val="0"/>
      <w:autoSpaceDE/>
      <w:autoSpaceDN/>
      <w:spacing w:before="0" w:after="0" w:line="360" w:lineRule="auto"/>
      <w:ind w:left="0" w:firstLine="200"/>
    </w:pPr>
    <w:rPr>
      <w:rFonts w:ascii="Times New Roman" w:eastAsia="宋体"/>
      <w:sz w:val="24"/>
    </w:rPr>
  </w:style>
  <w:style w:type="paragraph" w:customStyle="1" w:styleId="31">
    <w:name w:val="Char Char Char Char Char Char1 Char Char Char1 Char Char Char Char Char Char Char"/>
    <w:basedOn w:val="1"/>
    <w:next w:val="32"/>
    <w:qFormat/>
    <w:uiPriority w:val="0"/>
    <w:pPr>
      <w:autoSpaceDE/>
      <w:autoSpaceDN/>
      <w:spacing w:line="360" w:lineRule="auto"/>
      <w:ind w:firstLine="200"/>
    </w:pPr>
    <w:rPr>
      <w:rFonts w:ascii="宋体"/>
    </w:rPr>
  </w:style>
  <w:style w:type="paragraph" w:customStyle="1" w:styleId="32">
    <w:name w:val="标准"/>
    <w:basedOn w:val="1"/>
    <w:next w:val="33"/>
    <w:qFormat/>
    <w:uiPriority w:val="0"/>
    <w:pPr>
      <w:widowControl/>
      <w:autoSpaceDE/>
      <w:autoSpaceDN/>
      <w:spacing w:before="0" w:after="0" w:line="480" w:lineRule="exact"/>
      <w:ind w:left="0" w:firstLine="0"/>
    </w:pPr>
    <w:rPr>
      <w:rFonts w:ascii="宋体" w:eastAsia="宋体"/>
      <w:sz w:val="28"/>
    </w:rPr>
  </w:style>
  <w:style w:type="paragraph" w:customStyle="1" w:styleId="33">
    <w:name w:val="MTDisplayEquation"/>
    <w:basedOn w:val="1"/>
    <w:next w:val="1"/>
    <w:qFormat/>
    <w:uiPriority w:val="0"/>
    <w:pPr>
      <w:widowControl w:val="0"/>
      <w:autoSpaceDE/>
      <w:autoSpaceDN/>
      <w:spacing w:before="0" w:after="0" w:line="360" w:lineRule="auto"/>
      <w:ind w:left="0" w:firstLine="480"/>
    </w:pPr>
    <w:rPr>
      <w:rFonts w:ascii="Times New Roman" w:eastAsia="宋体"/>
      <w:sz w:val="24"/>
    </w:rPr>
  </w:style>
  <w:style w:type="paragraph" w:styleId="34">
    <w:name w:val="toc 2"/>
    <w:basedOn w:val="1"/>
    <w:next w:val="6"/>
    <w:qFormat/>
    <w:uiPriority w:val="0"/>
    <w:pPr>
      <w:tabs>
        <w:tab w:val="right" w:leader="dot" w:pos="8460"/>
      </w:tabs>
      <w:spacing w:line="400" w:lineRule="exact"/>
      <w:ind w:left="210"/>
      <w:jc w:val="left"/>
    </w:pPr>
    <w:rPr>
      <w:smallCaps/>
      <w:sz w:val="28"/>
    </w:rPr>
  </w:style>
  <w:style w:type="paragraph" w:styleId="35">
    <w:name w:val="Body Text 2"/>
    <w:basedOn w:val="1"/>
    <w:next w:val="1"/>
    <w:qFormat/>
    <w:uiPriority w:val="0"/>
    <w:pPr>
      <w:spacing w:after="120" w:line="480" w:lineRule="auto"/>
    </w:pPr>
  </w:style>
  <w:style w:type="paragraph" w:styleId="36">
    <w:name w:val="Normal (Web)"/>
    <w:basedOn w:val="1"/>
    <w:next w:val="22"/>
    <w:link w:val="105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7">
    <w:name w:val="annotation subject"/>
    <w:basedOn w:val="15"/>
    <w:next w:val="15"/>
    <w:link w:val="60"/>
    <w:qFormat/>
    <w:uiPriority w:val="0"/>
    <w:rPr>
      <w:b/>
      <w:bCs/>
    </w:rPr>
  </w:style>
  <w:style w:type="paragraph" w:styleId="38">
    <w:name w:val="Body Text First Indent"/>
    <w:basedOn w:val="1"/>
    <w:next w:val="39"/>
    <w:qFormat/>
    <w:uiPriority w:val="0"/>
    <w:pPr>
      <w:ind w:firstLine="420" w:firstLineChars="100"/>
    </w:pPr>
  </w:style>
  <w:style w:type="paragraph" w:styleId="39">
    <w:name w:val="Body Text First Indent 2"/>
    <w:basedOn w:val="18"/>
    <w:next w:val="40"/>
    <w:qFormat/>
    <w:uiPriority w:val="0"/>
    <w:pPr>
      <w:ind w:left="420" w:leftChars="200" w:firstLine="420"/>
    </w:pPr>
    <w:rPr>
      <w:rFonts w:ascii="Times New Roman" w:hAnsi="Times New Roman"/>
      <w:sz w:val="21"/>
    </w:rPr>
  </w:style>
  <w:style w:type="paragraph" w:customStyle="1" w:styleId="40">
    <w:name w:val="Default"/>
    <w:basedOn w:val="41"/>
    <w:next w:val="42"/>
    <w:qFormat/>
    <w:uiPriority w:val="0"/>
    <w:pPr>
      <w:autoSpaceDE w:val="0"/>
      <w:autoSpaceDN w:val="0"/>
      <w:adjustRightInd w:val="0"/>
    </w:pPr>
    <w:rPr>
      <w:rFonts w:ascii="宋体" w:cs="宋体"/>
      <w:sz w:val="24"/>
    </w:rPr>
  </w:style>
  <w:style w:type="paragraph" w:customStyle="1" w:styleId="41">
    <w:name w:val="纯文本1"/>
    <w:basedOn w:val="1"/>
    <w:qFormat/>
    <w:uiPriority w:val="0"/>
    <w:rPr>
      <w:rFonts w:hint="eastAsia" w:ascii="宋体" w:hAnsi="Courier New" w:cs="Times New Roman"/>
      <w:spacing w:val="5"/>
      <w:szCs w:val="20"/>
    </w:rPr>
  </w:style>
  <w:style w:type="paragraph" w:customStyle="1" w:styleId="42">
    <w:name w:val="样式35"/>
    <w:basedOn w:val="43"/>
    <w:next w:val="44"/>
    <w:semiHidden/>
    <w:qFormat/>
    <w:uiPriority w:val="0"/>
    <w:pPr>
      <w:tabs>
        <w:tab w:val="left" w:pos="572"/>
        <w:tab w:val="left" w:pos="1982"/>
      </w:tabs>
      <w:spacing w:line="360" w:lineRule="auto"/>
      <w:ind w:firstLine="480"/>
    </w:pPr>
    <w:rPr>
      <w:color w:val="FF0000"/>
      <w:sz w:val="24"/>
      <w:szCs w:val="24"/>
    </w:rPr>
  </w:style>
  <w:style w:type="paragraph" w:customStyle="1" w:styleId="43">
    <w:name w:val="样式 正文编号（1） + Char"/>
    <w:basedOn w:val="1"/>
    <w:semiHidden/>
    <w:qFormat/>
    <w:uiPriority w:val="0"/>
    <w:pPr>
      <w:widowControl/>
      <w:tabs>
        <w:tab w:val="left" w:pos="572"/>
        <w:tab w:val="left" w:pos="1982"/>
      </w:tabs>
      <w:spacing w:line="520" w:lineRule="exact"/>
      <w:ind w:left="808" w:firstLine="454" w:firstLineChars="200"/>
      <w:textAlignment w:val="baseline"/>
    </w:pPr>
    <w:rPr>
      <w:rFonts w:ascii="Times New Roman" w:hAnsi="Times New Roman" w:cs="Times New Roman"/>
      <w:color w:val="000000"/>
      <w:kern w:val="0"/>
      <w:sz w:val="28"/>
      <w:szCs w:val="20"/>
      <w:u w:color="000000"/>
    </w:rPr>
  </w:style>
  <w:style w:type="paragraph" w:customStyle="1" w:styleId="44">
    <w:name w:val="font6"/>
    <w:basedOn w:val="1"/>
    <w:next w:val="34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Arial Unicode MS" w:cs="Times New Roman"/>
      <w:kern w:val="0"/>
      <w:sz w:val="18"/>
      <w:szCs w:val="18"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basedOn w:val="47"/>
    <w:qFormat/>
    <w:uiPriority w:val="0"/>
    <w:rPr>
      <w:b/>
    </w:rPr>
  </w:style>
  <w:style w:type="character" w:styleId="49">
    <w:name w:val="page number"/>
    <w:basedOn w:val="47"/>
    <w:qFormat/>
    <w:uiPriority w:val="0"/>
  </w:style>
  <w:style w:type="character" w:styleId="50">
    <w:name w:val="Emphasis"/>
    <w:basedOn w:val="47"/>
    <w:qFormat/>
    <w:uiPriority w:val="0"/>
    <w:rPr>
      <w:i/>
    </w:rPr>
  </w:style>
  <w:style w:type="character" w:styleId="51">
    <w:name w:val="Hyperlink"/>
    <w:basedOn w:val="47"/>
    <w:qFormat/>
    <w:uiPriority w:val="0"/>
    <w:rPr>
      <w:color w:val="000033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paragraph" w:customStyle="1" w:styleId="53">
    <w:name w:val="Char Char Char Char Char Char Char Char Char Char Char Char Char"/>
    <w:next w:val="5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point101"/>
    <w:basedOn w:val="1"/>
    <w:next w:val="55"/>
    <w:qFormat/>
    <w:uiPriority w:val="0"/>
    <w:pPr>
      <w:widowControl/>
      <w:spacing w:before="100" w:beforeAutospacing="1" w:after="100" w:afterAutospacing="1" w:line="39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样式1"/>
    <w:basedOn w:val="27"/>
    <w:next w:val="56"/>
    <w:qFormat/>
    <w:uiPriority w:val="0"/>
    <w:pPr>
      <w:spacing w:line="480" w:lineRule="atLeast"/>
      <w:jc w:val="center"/>
    </w:pPr>
    <w:rPr>
      <w:sz w:val="24"/>
    </w:rPr>
  </w:style>
  <w:style w:type="paragraph" w:customStyle="1" w:styleId="56">
    <w:name w:val="标题样式2"/>
    <w:next w:val="36"/>
    <w:qFormat/>
    <w:uiPriority w:val="0"/>
    <w:pPr>
      <w:keepNext/>
      <w:keepLines/>
      <w:widowControl w:val="0"/>
      <w:tabs>
        <w:tab w:val="left" w:pos="1440"/>
      </w:tabs>
      <w:adjustRightInd w:val="0"/>
      <w:ind w:left="1440" w:hanging="360"/>
      <w:textAlignment w:val="baseline"/>
      <w:outlineLvl w:val="1"/>
    </w:pPr>
    <w:rPr>
      <w:rFonts w:ascii="黑体" w:hAnsi="Arial" w:eastAsia="黑体" w:cstheme="minorBidi"/>
      <w:b/>
      <w:sz w:val="24"/>
      <w:szCs w:val="24"/>
      <w:lang w:val="en-US" w:eastAsia="zh-CN" w:bidi="ar-SA"/>
    </w:rPr>
  </w:style>
  <w:style w:type="paragraph" w:customStyle="1" w:styleId="57">
    <w:name w:val="样式26"/>
    <w:basedOn w:val="1"/>
    <w:qFormat/>
    <w:uiPriority w:val="0"/>
    <w:pPr>
      <w:spacing w:line="360" w:lineRule="auto"/>
      <w:ind w:firstLine="470" w:firstLineChars="196"/>
    </w:pPr>
    <w:rPr>
      <w:rFonts w:ascii="宋体" w:hAnsi="Courier New" w:cs="Times New Roman"/>
      <w:sz w:val="24"/>
      <w:szCs w:val="24"/>
    </w:rPr>
  </w:style>
  <w:style w:type="character" w:customStyle="1" w:styleId="58">
    <w:name w:val="批注文字 字符"/>
    <w:basedOn w:val="47"/>
    <w:link w:val="1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59">
    <w:name w:val="批注框文本 字符"/>
    <w:basedOn w:val="47"/>
    <w:link w:val="2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60">
    <w:name w:val="批注主题 字符"/>
    <w:basedOn w:val="58"/>
    <w:link w:val="3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61">
    <w:name w:val="font11"/>
    <w:basedOn w:val="4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2">
    <w:name w:val="font21"/>
    <w:basedOn w:val="47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63">
    <w:name w:val="正文内容"/>
    <w:basedOn w:val="1"/>
    <w:qFormat/>
    <w:uiPriority w:val="99"/>
    <w:pPr>
      <w:spacing w:line="360" w:lineRule="auto"/>
      <w:ind w:firstLine="200" w:firstLineChars="200"/>
    </w:pPr>
    <w:rPr>
      <w:sz w:val="24"/>
    </w:rPr>
  </w:style>
  <w:style w:type="paragraph" w:customStyle="1" w:styleId="64">
    <w:name w:val="表格正文"/>
    <w:basedOn w:val="1"/>
    <w:next w:val="13"/>
    <w:qFormat/>
    <w:uiPriority w:val="0"/>
    <w:pPr>
      <w:jc w:val="center"/>
    </w:pPr>
    <w:rPr>
      <w:rFonts w:ascii="Times New Roman"/>
      <w:sz w:val="24"/>
    </w:rPr>
  </w:style>
  <w:style w:type="paragraph" w:customStyle="1" w:styleId="65">
    <w:name w:val="Table Paragraph"/>
    <w:basedOn w:val="1"/>
    <w:qFormat/>
    <w:uiPriority w:val="1"/>
  </w:style>
  <w:style w:type="paragraph" w:customStyle="1" w:styleId="66">
    <w:name w:val="Char Char Char Char"/>
    <w:basedOn w:val="1"/>
    <w:next w:val="67"/>
    <w:qFormat/>
    <w:uiPriority w:val="0"/>
    <w:pPr>
      <w:adjustRightInd w:val="0"/>
      <w:spacing w:line="360" w:lineRule="auto"/>
    </w:pPr>
    <w:rPr>
      <w:rFonts w:ascii="Times New Roman" w:hAnsi="Times New Roman"/>
    </w:rPr>
  </w:style>
  <w:style w:type="paragraph" w:customStyle="1" w:styleId="67">
    <w:name w:val="正文 New New New New New New New New New New New New New New New New New New New New New New New New New"/>
    <w:next w:val="68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68">
    <w:name w:val="xl48"/>
    <w:basedOn w:val="1"/>
    <w:next w:val="69"/>
    <w:qFormat/>
    <w:uiPriority w:val="0"/>
    <w:pPr>
      <w:widowControl/>
      <w:autoSpaceDE/>
      <w:autoSpaceDN/>
      <w:spacing w:before="280" w:after="280" w:line="360" w:lineRule="auto"/>
      <w:ind w:left="0" w:firstLine="0"/>
    </w:pPr>
    <w:rPr>
      <w:rFonts w:ascii="宋体" w:eastAsia="宋体"/>
      <w:sz w:val="24"/>
    </w:rPr>
  </w:style>
  <w:style w:type="paragraph" w:customStyle="1" w:styleId="69">
    <w:name w:val="我的标题2"/>
    <w:basedOn w:val="1"/>
    <w:next w:val="29"/>
    <w:qFormat/>
    <w:uiPriority w:val="0"/>
    <w:pPr>
      <w:widowControl w:val="0"/>
      <w:autoSpaceDE/>
      <w:autoSpaceDN/>
      <w:spacing w:before="0" w:after="0" w:line="300" w:lineRule="exact"/>
      <w:ind w:left="0" w:firstLine="23"/>
    </w:pPr>
    <w:rPr>
      <w:rFonts w:ascii="Times New Roman" w:eastAsia="宋体"/>
      <w:sz w:val="18"/>
    </w:rPr>
  </w:style>
  <w:style w:type="paragraph" w:customStyle="1" w:styleId="70">
    <w:name w:val="批注文字1"/>
    <w:qFormat/>
    <w:locked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71">
    <w:name w:val="！正文ctrl-4 + 首行缩进:  2 字符 段前: 0.5 行1"/>
    <w:basedOn w:val="1"/>
    <w:qFormat/>
    <w:uiPriority w:val="0"/>
    <w:pPr>
      <w:spacing w:line="440" w:lineRule="exact"/>
      <w:ind w:firstLine="200" w:firstLineChars="200"/>
    </w:pPr>
    <w:rPr>
      <w:rFonts w:cs="宋体"/>
      <w:sz w:val="24"/>
      <w:szCs w:val="20"/>
    </w:rPr>
  </w:style>
  <w:style w:type="paragraph" w:customStyle="1" w:styleId="72">
    <w:name w:val="表格"/>
    <w:basedOn w:val="13"/>
    <w:next w:val="1"/>
    <w:qFormat/>
    <w:uiPriority w:val="0"/>
    <w:pPr>
      <w:adjustRightInd w:val="0"/>
      <w:snapToGrid w:val="0"/>
      <w:spacing w:beforeLines="10" w:afterLines="10" w:line="259" w:lineRule="auto"/>
      <w:jc w:val="center"/>
    </w:pPr>
    <w:rPr>
      <w:rFonts w:ascii="宋体"/>
      <w:kern w:val="0"/>
      <w:szCs w:val="20"/>
    </w:rPr>
  </w:style>
  <w:style w:type="paragraph" w:customStyle="1" w:styleId="73">
    <w:name w:val="Default1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4">
    <w:name w:val="ae正文zzzzzzzz"/>
    <w:basedOn w:val="75"/>
    <w:qFormat/>
    <w:uiPriority w:val="0"/>
    <w:pPr>
      <w:widowControl w:val="0"/>
    </w:pPr>
    <w:rPr>
      <w:rFonts w:cs="宋体"/>
    </w:rPr>
  </w:style>
  <w:style w:type="paragraph" w:customStyle="1" w:styleId="75">
    <w:name w:val="标正文格式"/>
    <w:qFormat/>
    <w:uiPriority w:val="0"/>
    <w:pPr>
      <w:spacing w:line="480" w:lineRule="exact"/>
      <w:ind w:firstLine="1092" w:firstLineChars="20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76">
    <w:name w:val="武正文"/>
    <w:basedOn w:val="1"/>
    <w:qFormat/>
    <w:uiPriority w:val="0"/>
    <w:pPr>
      <w:spacing w:line="360" w:lineRule="auto"/>
      <w:ind w:firstLine="200" w:firstLineChars="200"/>
    </w:pPr>
    <w:rPr>
      <w:color w:val="000000"/>
      <w:sz w:val="24"/>
    </w:rPr>
  </w:style>
  <w:style w:type="paragraph" w:customStyle="1" w:styleId="77">
    <w:name w:val="正文 首行缩进:  2 字符"/>
    <w:basedOn w:val="1"/>
    <w:semiHidden/>
    <w:qFormat/>
    <w:uiPriority w:val="0"/>
    <w:pPr>
      <w:spacing w:line="520" w:lineRule="exact"/>
      <w:ind w:firstLine="480" w:firstLineChars="200"/>
    </w:pPr>
    <w:rPr>
      <w:rFonts w:ascii="Times New Roman" w:hAnsi="Times New Roman"/>
      <w:kern w:val="44"/>
      <w:sz w:val="24"/>
    </w:rPr>
  </w:style>
  <w:style w:type="paragraph" w:customStyle="1" w:styleId="78">
    <w:name w:val="样式2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79">
    <w:name w:val="正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80">
    <w:name w:val="表格样式"/>
    <w:basedOn w:val="1"/>
    <w:qFormat/>
    <w:uiPriority w:val="0"/>
    <w:pPr>
      <w:adjustRightInd w:val="0"/>
      <w:snapToGrid w:val="0"/>
      <w:jc w:val="center"/>
      <w:textAlignment w:val="center"/>
    </w:pPr>
    <w:rPr>
      <w:rFonts w:ascii="Times New Roman" w:hAnsi="Times New Roman"/>
      <w:sz w:val="28"/>
    </w:rPr>
  </w:style>
  <w:style w:type="character" w:customStyle="1" w:styleId="81">
    <w:name w:val="表格1 Char"/>
    <w:link w:val="82"/>
    <w:qFormat/>
    <w:uiPriority w:val="0"/>
    <w:rPr>
      <w:kern w:val="2"/>
      <w:sz w:val="21"/>
    </w:rPr>
  </w:style>
  <w:style w:type="paragraph" w:customStyle="1" w:styleId="82">
    <w:name w:val="表格1"/>
    <w:basedOn w:val="1"/>
    <w:next w:val="1"/>
    <w:link w:val="81"/>
    <w:qFormat/>
    <w:uiPriority w:val="0"/>
    <w:pPr>
      <w:adjustRightInd w:val="0"/>
      <w:snapToGrid w:val="0"/>
      <w:spacing w:line="340" w:lineRule="exact"/>
      <w:jc w:val="center"/>
    </w:pPr>
    <w:rPr>
      <w:rFonts w:ascii="Times New Roman" w:hAnsi="Times New Roman"/>
      <w:szCs w:val="20"/>
    </w:rPr>
  </w:style>
  <w:style w:type="paragraph" w:customStyle="1" w:styleId="83">
    <w:name w:val="样式 正文文本 + 首行缩进:  2 字符"/>
    <w:basedOn w:val="17"/>
    <w:qFormat/>
    <w:uiPriority w:val="99"/>
    <w:pPr>
      <w:spacing w:after="200" w:line="480" w:lineRule="exact"/>
      <w:ind w:firstLine="480" w:firstLineChars="200"/>
    </w:pPr>
    <w:rPr>
      <w:rFonts w:ascii="宋体" w:hAnsi="宋体"/>
      <w:sz w:val="24"/>
    </w:rPr>
  </w:style>
  <w:style w:type="paragraph" w:styleId="84">
    <w:name w:val="List Paragraph"/>
    <w:basedOn w:val="1"/>
    <w:qFormat/>
    <w:uiPriority w:val="99"/>
    <w:pPr>
      <w:ind w:firstLine="420" w:firstLineChars="200"/>
    </w:pPr>
  </w:style>
  <w:style w:type="character" w:customStyle="1" w:styleId="85">
    <w:name w:val="正文缩进 字符"/>
    <w:link w:val="13"/>
    <w:qFormat/>
    <w:uiPriority w:val="0"/>
    <w:rPr>
      <w:rFonts w:hAnsi="Calibri"/>
      <w:kern w:val="2"/>
      <w:sz w:val="28"/>
      <w:szCs w:val="24"/>
    </w:rPr>
  </w:style>
  <w:style w:type="paragraph" w:customStyle="1" w:styleId="86">
    <w:name w:val="正文_18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87">
    <w:name w:val="表"/>
    <w:basedOn w:val="1"/>
    <w:link w:val="88"/>
    <w:qFormat/>
    <w:uiPriority w:val="99"/>
    <w:pPr>
      <w:spacing w:line="320" w:lineRule="exact"/>
      <w:jc w:val="left"/>
    </w:pPr>
    <w:rPr>
      <w:rFonts w:ascii="Times New Roman" w:hAnsi="Times New Roman"/>
      <w:kern w:val="0"/>
    </w:rPr>
  </w:style>
  <w:style w:type="character" w:customStyle="1" w:styleId="88">
    <w:name w:val="表 Char"/>
    <w:link w:val="87"/>
    <w:qFormat/>
    <w:uiPriority w:val="99"/>
    <w:rPr>
      <w:sz w:val="21"/>
      <w:szCs w:val="24"/>
    </w:rPr>
  </w:style>
  <w:style w:type="paragraph" w:customStyle="1" w:styleId="89">
    <w:name w:val="无间隔4"/>
    <w:basedOn w:val="1"/>
    <w:qFormat/>
    <w:uiPriority w:val="0"/>
    <w:pPr>
      <w:jc w:val="center"/>
    </w:pPr>
    <w:rPr>
      <w:rFonts w:hint="eastAsia" w:ascii="宋体" w:hAnsi="Courier New" w:eastAsia="Times New Roman"/>
      <w:sz w:val="24"/>
      <w:szCs w:val="20"/>
    </w:rPr>
  </w:style>
  <w:style w:type="paragraph" w:customStyle="1" w:styleId="90">
    <w:name w:val="缩进正文"/>
    <w:basedOn w:val="1"/>
    <w:next w:val="1"/>
    <w:qFormat/>
    <w:uiPriority w:val="0"/>
    <w:pPr>
      <w:snapToGrid w:val="0"/>
      <w:spacing w:after="120" w:line="420" w:lineRule="exact"/>
      <w:ind w:left="420" w:leftChars="200" w:firstLine="567"/>
    </w:pPr>
    <w:rPr>
      <w:rFonts w:ascii="宋体" w:hAnsi="Juice ITC" w:eastAsia="等线"/>
      <w:sz w:val="28"/>
    </w:rPr>
  </w:style>
  <w:style w:type="character" w:customStyle="1" w:styleId="91">
    <w:name w:val="正文文本缩进 字符"/>
    <w:link w:val="18"/>
    <w:qFormat/>
    <w:locked/>
    <w:uiPriority w:val="0"/>
    <w:rPr>
      <w:rFonts w:ascii="宋体" w:hAnsi="宋体"/>
      <w:kern w:val="2"/>
      <w:sz w:val="28"/>
      <w:szCs w:val="24"/>
    </w:rPr>
  </w:style>
  <w:style w:type="character" w:customStyle="1" w:styleId="92">
    <w:name w:val="正文格式 Char"/>
    <w:link w:val="93"/>
    <w:qFormat/>
    <w:uiPriority w:val="0"/>
    <w:rPr>
      <w:kern w:val="2"/>
      <w:sz w:val="24"/>
    </w:rPr>
  </w:style>
  <w:style w:type="paragraph" w:customStyle="1" w:styleId="93">
    <w:name w:val="正文格式"/>
    <w:basedOn w:val="1"/>
    <w:link w:val="92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94">
    <w:name w:val="表中文字"/>
    <w:basedOn w:val="1"/>
    <w:qFormat/>
    <w:uiPriority w:val="0"/>
    <w:pPr>
      <w:spacing w:line="360" w:lineRule="auto"/>
      <w:jc w:val="center"/>
    </w:pPr>
    <w:rPr>
      <w:rFonts w:ascii="Times New Roman" w:hAnsi="Times New Roman"/>
    </w:rPr>
  </w:style>
  <w:style w:type="character" w:customStyle="1" w:styleId="95">
    <w:name w:val="表头 Char"/>
    <w:link w:val="96"/>
    <w:qFormat/>
    <w:locked/>
    <w:uiPriority w:val="0"/>
    <w:rPr>
      <w:b/>
      <w:kern w:val="2"/>
      <w:sz w:val="24"/>
    </w:rPr>
  </w:style>
  <w:style w:type="paragraph" w:customStyle="1" w:styleId="96">
    <w:name w:val="表头"/>
    <w:basedOn w:val="1"/>
    <w:next w:val="1"/>
    <w:link w:val="95"/>
    <w:qFormat/>
    <w:uiPriority w:val="0"/>
    <w:pPr>
      <w:adjustRightInd w:val="0"/>
      <w:snapToGrid w:val="0"/>
      <w:spacing w:line="440" w:lineRule="exact"/>
      <w:jc w:val="center"/>
    </w:pPr>
    <w:rPr>
      <w:rFonts w:ascii="Times New Roman" w:hAnsi="Times New Roman"/>
      <w:b/>
      <w:sz w:val="24"/>
      <w:szCs w:val="20"/>
    </w:rPr>
  </w:style>
  <w:style w:type="paragraph" w:customStyle="1" w:styleId="97">
    <w:name w:val="样式 标题 1 + Times New Roman 非加粗 段前: 0 磅"/>
    <w:basedOn w:val="2"/>
    <w:qFormat/>
    <w:uiPriority w:val="0"/>
    <w:pPr>
      <w:pageBreakBefore w:val="0"/>
      <w:spacing w:before="340" w:after="330" w:line="576" w:lineRule="auto"/>
    </w:pPr>
    <w:rPr>
      <w:rFonts w:ascii="Times New Roman" w:hAnsi="Times New Roman"/>
      <w:bCs w:val="0"/>
      <w:sz w:val="44"/>
      <w:szCs w:val="24"/>
    </w:rPr>
  </w:style>
  <w:style w:type="paragraph" w:customStyle="1" w:styleId="98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9">
    <w:name w:val="纯文本 字符"/>
    <w:basedOn w:val="47"/>
    <w:link w:val="20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100">
    <w:name w:val="标题 2 字符"/>
    <w:basedOn w:val="47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1">
    <w:name w:val="页脚 字符"/>
    <w:basedOn w:val="47"/>
    <w:qFormat/>
    <w:uiPriority w:val="99"/>
  </w:style>
  <w:style w:type="paragraph" w:customStyle="1" w:styleId="102">
    <w:name w:val="X-0"/>
    <w:basedOn w:val="1"/>
    <w:link w:val="104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cs="宋体"/>
      <w:kern w:val="0"/>
      <w:sz w:val="24"/>
      <w:szCs w:val="21"/>
    </w:rPr>
  </w:style>
  <w:style w:type="paragraph" w:customStyle="1" w:styleId="103">
    <w:name w:val="0-5新正文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character" w:customStyle="1" w:styleId="104">
    <w:name w:val="X-0 Char"/>
    <w:basedOn w:val="47"/>
    <w:link w:val="102"/>
    <w:qFormat/>
    <w:locked/>
    <w:uiPriority w:val="0"/>
    <w:rPr>
      <w:rFonts w:cs="宋体"/>
      <w:sz w:val="24"/>
      <w:szCs w:val="21"/>
    </w:rPr>
  </w:style>
  <w:style w:type="character" w:customStyle="1" w:styleId="105">
    <w:name w:val="普通(网站) 字符"/>
    <w:basedOn w:val="47"/>
    <w:link w:val="36"/>
    <w:qFormat/>
    <w:locked/>
    <w:uiPriority w:val="99"/>
    <w:rPr>
      <w:rFonts w:ascii="宋体" w:hAnsi="宋体" w:cs="宋体"/>
      <w:sz w:val="24"/>
      <w:szCs w:val="24"/>
    </w:rPr>
  </w:style>
  <w:style w:type="paragraph" w:customStyle="1" w:styleId="106">
    <w:name w:val="S正文段落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/>
      <w:kern w:val="0"/>
      <w:sz w:val="24"/>
      <w:szCs w:val="20"/>
    </w:rPr>
  </w:style>
  <w:style w:type="paragraph" w:customStyle="1" w:styleId="107">
    <w:name w:val="新正文"/>
    <w:basedOn w:val="1"/>
    <w:link w:val="110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lang w:bidi="mn-Mong-CN"/>
    </w:rPr>
  </w:style>
  <w:style w:type="paragraph" w:customStyle="1" w:styleId="108">
    <w:name w:val="X-N"/>
    <w:basedOn w:val="1"/>
    <w:link w:val="112"/>
    <w:qFormat/>
    <w:uiPriority w:val="0"/>
    <w:pPr>
      <w:adjustRightInd w:val="0"/>
      <w:jc w:val="center"/>
    </w:pPr>
    <w:rPr>
      <w:rFonts w:ascii="Times New Roman" w:hAnsi="Times New Roman"/>
      <w:szCs w:val="21"/>
    </w:rPr>
  </w:style>
  <w:style w:type="paragraph" w:customStyle="1" w:styleId="109">
    <w:name w:val="0-5表格外"/>
    <w:basedOn w:val="1"/>
    <w:link w:val="114"/>
    <w:qFormat/>
    <w:uiPriority w:val="1"/>
    <w:pPr>
      <w:adjustRightInd w:val="0"/>
      <w:snapToGrid w:val="0"/>
      <w:spacing w:before="50" w:beforeLines="50"/>
      <w:jc w:val="center"/>
    </w:pPr>
    <w:rPr>
      <w:rFonts w:ascii="Times New Roman" w:hAnsi="Times New Roman"/>
      <w:b/>
      <w:sz w:val="24"/>
      <w:szCs w:val="20"/>
    </w:rPr>
  </w:style>
  <w:style w:type="character" w:customStyle="1" w:styleId="110">
    <w:name w:val="新正文 Char"/>
    <w:link w:val="107"/>
    <w:qFormat/>
    <w:uiPriority w:val="0"/>
    <w:rPr>
      <w:kern w:val="2"/>
      <w:sz w:val="24"/>
      <w:szCs w:val="24"/>
      <w:lang w:bidi="mn-Mong-CN"/>
    </w:rPr>
  </w:style>
  <w:style w:type="paragraph" w:customStyle="1" w:styleId="111">
    <w:name w:val="X-W"/>
    <w:basedOn w:val="1"/>
    <w:link w:val="113"/>
    <w:qFormat/>
    <w:uiPriority w:val="0"/>
    <w:pPr>
      <w:adjustRightInd w:val="0"/>
      <w:snapToGrid w:val="0"/>
      <w:spacing w:before="120"/>
      <w:jc w:val="center"/>
    </w:pPr>
    <w:rPr>
      <w:rFonts w:ascii="Times New Roman" w:hAnsi="Times New Roman"/>
      <w:b/>
      <w:color w:val="000000"/>
      <w:sz w:val="24"/>
      <w:szCs w:val="20"/>
    </w:rPr>
  </w:style>
  <w:style w:type="character" w:customStyle="1" w:styleId="112">
    <w:name w:val="X-N Char"/>
    <w:link w:val="108"/>
    <w:qFormat/>
    <w:uiPriority w:val="0"/>
    <w:rPr>
      <w:kern w:val="2"/>
      <w:sz w:val="21"/>
      <w:szCs w:val="21"/>
    </w:rPr>
  </w:style>
  <w:style w:type="character" w:customStyle="1" w:styleId="113">
    <w:name w:val="X-W Char"/>
    <w:basedOn w:val="47"/>
    <w:link w:val="111"/>
    <w:qFormat/>
    <w:uiPriority w:val="0"/>
    <w:rPr>
      <w:b/>
      <w:color w:val="000000"/>
      <w:kern w:val="2"/>
      <w:sz w:val="24"/>
    </w:rPr>
  </w:style>
  <w:style w:type="character" w:customStyle="1" w:styleId="114">
    <w:name w:val="0-5表格外 字符"/>
    <w:link w:val="109"/>
    <w:qFormat/>
    <w:uiPriority w:val="1"/>
    <w:rPr>
      <w:b/>
      <w:kern w:val="2"/>
      <w:sz w:val="24"/>
    </w:rPr>
  </w:style>
  <w:style w:type="paragraph" w:customStyle="1" w:styleId="115">
    <w:name w:val="表格文字-报告表"/>
    <w:basedOn w:val="1"/>
    <w:qFormat/>
    <w:uiPriority w:val="0"/>
    <w:pPr>
      <w:adjustRightInd w:val="0"/>
      <w:spacing w:line="0" w:lineRule="atLeast"/>
      <w:jc w:val="center"/>
    </w:pPr>
    <w:rPr>
      <w:rFonts w:ascii="Times New Roman" w:hAnsi="Times New Roman"/>
      <w:szCs w:val="21"/>
    </w:rPr>
  </w:style>
  <w:style w:type="paragraph" w:customStyle="1" w:styleId="116">
    <w:name w:val="段落 Char1"/>
    <w:basedOn w:val="1"/>
    <w:qFormat/>
    <w:uiPriority w:val="0"/>
    <w:pPr>
      <w:tabs>
        <w:tab w:val="left" w:pos="1021"/>
      </w:tabs>
      <w:spacing w:line="360" w:lineRule="auto"/>
      <w:ind w:firstLine="504" w:firstLineChars="200"/>
    </w:pPr>
    <w:rPr>
      <w:rFonts w:hAnsi="宋体"/>
      <w:bCs/>
      <w:color w:val="000000"/>
      <w:spacing w:val="6"/>
      <w:kern w:val="0"/>
      <w:sz w:val="24"/>
      <w:szCs w:val="28"/>
    </w:rPr>
  </w:style>
  <w:style w:type="paragraph" w:customStyle="1" w:styleId="117">
    <w:name w:val="【正文】"/>
    <w:basedOn w:val="1"/>
    <w:next w:val="1"/>
    <w:qFormat/>
    <w:uiPriority w:val="0"/>
    <w:pPr>
      <w:spacing w:line="440" w:lineRule="exact"/>
      <w:ind w:firstLine="544"/>
      <w:jc w:val="both"/>
    </w:pPr>
    <w:rPr>
      <w:rFonts w:ascii="Times New Roman" w:hAnsi="Times New Roman" w:cs="宋体"/>
      <w:spacing w:val="16"/>
      <w:szCs w:val="20"/>
    </w:rPr>
  </w:style>
  <w:style w:type="paragraph" w:customStyle="1" w:styleId="118">
    <w:name w:val="表格内容居中"/>
    <w:qFormat/>
    <w:uiPriority w:val="0"/>
    <w:pPr>
      <w:adjustRightInd w:val="0"/>
      <w:snapToGrid w:val="0"/>
      <w:jc w:val="center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customStyle="1" w:styleId="119">
    <w:name w:val="表格内容"/>
    <w:basedOn w:val="1"/>
    <w:qFormat/>
    <w:uiPriority w:val="0"/>
    <w:pPr>
      <w:adjustRightInd w:val="0"/>
      <w:snapToGrid w:val="0"/>
    </w:pPr>
    <w:rPr>
      <w:rFonts w:ascii="Times New Roman" w:hAnsi="Times New Roman" w:eastAsia="宋体" w:cs="Times New Roman"/>
      <w:szCs w:val="21"/>
    </w:rPr>
  </w:style>
  <w:style w:type="paragraph" w:customStyle="1" w:styleId="1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1">
    <w:name w:val="报告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sz w:val="24"/>
      <w:szCs w:val="20"/>
    </w:rPr>
  </w:style>
  <w:style w:type="paragraph" w:customStyle="1" w:styleId="122">
    <w:name w:val="主要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cs="宋体"/>
      <w:kern w:val="0"/>
      <w:sz w:val="24"/>
      <w:szCs w:val="21"/>
    </w:rPr>
  </w:style>
  <w:style w:type="paragraph" w:customStyle="1" w:styleId="123">
    <w:name w:val="1正文"/>
    <w:basedOn w:val="1"/>
    <w:qFormat/>
    <w:uiPriority w:val="0"/>
    <w:pPr>
      <w:ind w:left="0" w:firstLine="200" w:firstLineChars="200"/>
    </w:pPr>
    <w:rPr>
      <w:rFonts w:ascii="Times New Roman" w:hAnsi="Times New Roman"/>
      <w:sz w:val="24"/>
      <w:szCs w:val="24"/>
    </w:rPr>
  </w:style>
  <w:style w:type="paragraph" w:customStyle="1" w:styleId="124">
    <w:name w:val="样式 标题 2标题 21标题 121标题 2 Char1 Char节H2节标题 1.1节标题 1.1 Char...1"/>
    <w:basedOn w:val="3"/>
    <w:next w:val="125"/>
    <w:qFormat/>
    <w:uiPriority w:val="0"/>
    <w:pPr>
      <w:widowControl/>
    </w:pPr>
    <w:rPr>
      <w:rFonts w:ascii="黑体"/>
      <w:color w:val="000000"/>
      <w:sz w:val="28"/>
    </w:rPr>
  </w:style>
  <w:style w:type="paragraph" w:customStyle="1" w:styleId="125">
    <w:name w:val="xl41"/>
    <w:basedOn w:val="1"/>
    <w:next w:val="126"/>
    <w:qFormat/>
    <w:uiPriority w:val="0"/>
    <w:pPr>
      <w:widowControl/>
      <w:spacing w:before="280" w:after="280"/>
      <w:ind w:firstLine="0"/>
      <w:jc w:val="center"/>
    </w:pPr>
    <w:rPr>
      <w:rFonts w:ascii="Arial Unicode MS"/>
    </w:rPr>
  </w:style>
  <w:style w:type="paragraph" w:customStyle="1" w:styleId="126">
    <w:name w:val="样式 正文 + 首行缩进:  2 字符 + 宋体 四号 首行缩进:  2 字符"/>
    <w:basedOn w:val="1"/>
    <w:next w:val="127"/>
    <w:qFormat/>
    <w:uiPriority w:val="0"/>
    <w:pPr>
      <w:widowControl/>
      <w:spacing w:line="480" w:lineRule="exact"/>
    </w:pPr>
    <w:rPr>
      <w:rFonts w:ascii="宋体"/>
      <w:sz w:val="28"/>
    </w:rPr>
  </w:style>
  <w:style w:type="paragraph" w:customStyle="1" w:styleId="127">
    <w:name w:val="表标题"/>
    <w:next w:val="128"/>
    <w:qFormat/>
    <w:uiPriority w:val="0"/>
    <w:pPr>
      <w:widowControl w:val="0"/>
      <w:spacing w:before="156" w:line="300" w:lineRule="auto"/>
      <w:ind w:firstLine="7"/>
      <w:jc w:val="center"/>
    </w:pPr>
    <w:rPr>
      <w:rFonts w:ascii="Times New Roman" w:hAnsi="Times New Roman" w:eastAsia="宋体" w:cs="Times New Roman"/>
      <w:b/>
      <w:sz w:val="24"/>
      <w:lang w:val="en-US" w:eastAsia="zh-CN" w:bidi="ar-SA"/>
    </w:rPr>
  </w:style>
  <w:style w:type="paragraph" w:customStyle="1" w:styleId="128">
    <w:name w:val="自动表格内部"/>
    <w:basedOn w:val="1"/>
    <w:next w:val="129"/>
    <w:qFormat/>
    <w:uiPriority w:val="0"/>
    <w:pPr>
      <w:widowControl/>
      <w:ind w:firstLine="0"/>
      <w:jc w:val="center"/>
    </w:pPr>
    <w:rPr>
      <w:rFonts w:ascii="宋体"/>
    </w:rPr>
  </w:style>
  <w:style w:type="paragraph" w:customStyle="1" w:styleId="129">
    <w:name w:val="正文 New New New New New New New New New New New New New New New New New New New New New New New New New New New New New New"/>
    <w:next w:val="13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0">
    <w:name w:val="自动A"/>
    <w:basedOn w:val="1"/>
    <w:next w:val="131"/>
    <w:qFormat/>
    <w:uiPriority w:val="0"/>
    <w:pPr>
      <w:spacing w:before="120" w:after="120" w:line="360" w:lineRule="auto"/>
      <w:ind w:firstLine="480" w:firstLineChars="200"/>
    </w:pPr>
    <w:rPr>
      <w:color w:val="000000"/>
      <w:kern w:val="0"/>
      <w:sz w:val="24"/>
    </w:rPr>
  </w:style>
  <w:style w:type="paragraph" w:customStyle="1" w:styleId="131">
    <w:name w:val="样式 标题 2标题 21标题 121H2SeHead wsa2标题 1.1 + 小三 非加粗 段前: 12.5..."/>
    <w:basedOn w:val="3"/>
    <w:next w:val="132"/>
    <w:qFormat/>
    <w:uiPriority w:val="0"/>
    <w:pPr>
      <w:widowControl/>
      <w:spacing w:before="120" w:line="413" w:lineRule="auto"/>
      <w:ind w:left="238"/>
    </w:pPr>
  </w:style>
  <w:style w:type="paragraph" w:customStyle="1" w:styleId="132">
    <w:name w:val="my table header"/>
    <w:next w:val="133"/>
    <w:qFormat/>
    <w:uiPriority w:val="0"/>
    <w:pPr>
      <w:autoSpaceDE w:val="0"/>
      <w:autoSpaceDN w:val="0"/>
      <w:spacing w:line="312" w:lineRule="auto"/>
      <w:ind w:firstLine="480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133">
    <w:name w:val="表头名称"/>
    <w:basedOn w:val="13"/>
    <w:next w:val="23"/>
    <w:qFormat/>
    <w:uiPriority w:val="0"/>
    <w:pPr>
      <w:autoSpaceDE w:val="0"/>
      <w:autoSpaceDN w:val="0"/>
      <w:adjustRightInd w:val="0"/>
      <w:snapToGrid w:val="0"/>
      <w:spacing w:after="156" w:afterLines="50" w:line="500" w:lineRule="exact"/>
      <w:ind w:firstLine="0"/>
      <w:jc w:val="center"/>
    </w:pPr>
    <w:rPr>
      <w:rFonts w:ascii="宋体" w:hAnsi="宋体"/>
      <w:b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447a41f7-0147-4618-a4d6-8de06e57522d</errorID>
      <errorWord>》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16BF55CF</paraID>
      <start>9</start>
      <end>10</end>
      <status>unmodified</status>
      <modifiedWord/>
      <trackRevisions>false</trackRevisions>
    </reviewItem>
    <reviewItem>
      <errorID>e262a3b1-c3e4-411e-9d71-cca480e90ef3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2476866F</paraID>
      <start>45</start>
      <end>47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69262-aa03-471b-9fcf-5a67afed0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4540</Words>
  <Characters>4935</Characters>
  <Lines>251</Lines>
  <Paragraphs>70</Paragraphs>
  <TotalTime>4</TotalTime>
  <ScaleCrop>false</ScaleCrop>
  <LinksUpToDate>false</LinksUpToDate>
  <CharactersWithSpaces>4953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2021-08-17T00:20:00Z</dcterms:created>
  <dc:creator>彻美达吉</dc:creator>
  <cp:lastModifiedBy>ℳ๓₯㎕.老街。</cp:lastModifiedBy>
  <cp:lastPrinted>2021-12-17T14:23:00Z</cp:lastPrinted>
  <dcterms:modified xsi:type="dcterms:W3CDTF">2026-06-22T03:37:40Z</dcterms:modified>
  <cp:revision>1480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D37A78D340E5420FB3E7E1D98B645ADF_13</vt:lpwstr>
  </property>
  <property fmtid="{D5CDD505-2E9C-101B-9397-08002B2CF9AE}" pid="4" name="KSOTemplateDocerSaveRecord">
    <vt:lpwstr>eyJoZGlkIjoiMDE5MzY4NTVmNWNkM2FiOTE3MzcxMWViN2E1MTkyMzYiLCJ1c2VySWQiOiI1MDc3ODA1MzIifQ==</vt:lpwstr>
  </property>
</Properties>
</file>