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051F0">
      <w:pPr>
        <w:pStyle w:val="2"/>
        <w:spacing w:before="120" w:beforeLines="50" w:after="120" w:afterLines="50" w:line="360" w:lineRule="auto"/>
        <w:jc w:val="center"/>
        <w:rPr>
          <w:color w:val="auto"/>
        </w:rPr>
      </w:pPr>
      <w:bookmarkStart w:id="0" w:name="_Toc18722"/>
      <w:bookmarkStart w:id="1" w:name="_Toc149705135"/>
      <w:bookmarkStart w:id="2" w:name="_Toc188349438"/>
      <w:bookmarkStart w:id="3" w:name="_Toc146967236"/>
      <w:r>
        <w:rPr>
          <w:rFonts w:hint="eastAsia"/>
          <w:color w:val="auto"/>
        </w:rPr>
        <w:t>概</w:t>
      </w:r>
      <w:r>
        <w:rPr>
          <w:rFonts w:hint="eastAsia"/>
          <w:color w:val="auto"/>
          <w:lang w:val="en-US" w:eastAsia="zh-CN"/>
        </w:rPr>
        <w:t xml:space="preserve"> </w:t>
      </w:r>
      <w:r>
        <w:rPr>
          <w:rFonts w:hint="eastAsia"/>
          <w:color w:val="auto"/>
        </w:rPr>
        <w:t>述</w:t>
      </w:r>
      <w:bookmarkEnd w:id="0"/>
    </w:p>
    <w:p w14:paraId="294713F6">
      <w:pPr>
        <w:keepNext/>
        <w:keepLines/>
        <w:spacing w:before="120" w:after="120" w:line="460" w:lineRule="exact"/>
        <w:ind w:firstLine="300" w:firstLineChars="100"/>
        <w:rPr>
          <w:rFonts w:eastAsia="黑体"/>
          <w:color w:val="auto"/>
          <w:sz w:val="30"/>
          <w:szCs w:val="30"/>
        </w:rPr>
      </w:pPr>
      <w:bookmarkStart w:id="4" w:name="_Toc317685750"/>
      <w:bookmarkStart w:id="5" w:name="_Toc324671605"/>
      <w:bookmarkStart w:id="6" w:name="_Toc370992970"/>
      <w:bookmarkStart w:id="7" w:name="_Toc3068"/>
      <w:r>
        <w:rPr>
          <w:rFonts w:eastAsia="黑体"/>
          <w:color w:val="auto"/>
          <w:sz w:val="30"/>
          <w:szCs w:val="30"/>
        </w:rPr>
        <w:t>1</w:t>
      </w:r>
      <w:bookmarkEnd w:id="4"/>
      <w:bookmarkEnd w:id="5"/>
      <w:bookmarkEnd w:id="6"/>
      <w:bookmarkEnd w:id="7"/>
      <w:r>
        <w:rPr>
          <w:rFonts w:hint="eastAsia" w:eastAsia="黑体"/>
          <w:color w:val="auto"/>
          <w:sz w:val="30"/>
          <w:szCs w:val="30"/>
        </w:rPr>
        <w:t>建设项目</w:t>
      </w:r>
      <w:r>
        <w:rPr>
          <w:rFonts w:hint="eastAsia" w:eastAsia="黑体"/>
          <w:color w:val="auto"/>
          <w:sz w:val="30"/>
          <w:szCs w:val="30"/>
          <w:lang w:val="en-US" w:eastAsia="zh-CN"/>
        </w:rPr>
        <w:t>背景</w:t>
      </w:r>
    </w:p>
    <w:p w14:paraId="47C8754D">
      <w:pPr>
        <w:spacing w:line="460" w:lineRule="exact"/>
        <w:ind w:firstLine="480" w:firstLineChars="200"/>
        <w:rPr>
          <w:rFonts w:hint="eastAsia"/>
          <w:color w:val="auto"/>
          <w:sz w:val="24"/>
          <w:lang w:val="en-US" w:eastAsia="zh-CN" w:bidi="en-US"/>
        </w:rPr>
      </w:pPr>
      <w:bookmarkStart w:id="8" w:name="_Toc317685751"/>
      <w:bookmarkStart w:id="9" w:name="_Toc324671606"/>
      <w:bookmarkStart w:id="10" w:name="_Toc370992971"/>
      <w:bookmarkStart w:id="11" w:name="_Toc14578"/>
      <w:r>
        <w:rPr>
          <w:rFonts w:hint="eastAsia"/>
          <w:color w:val="auto"/>
          <w:sz w:val="24"/>
          <w:lang w:val="en-US" w:eastAsia="zh-CN" w:bidi="en-US"/>
        </w:rPr>
        <w:t>鄯善工业园区洪峰清洁染料有限责任公司成立于2015年1月，是一家从事化学原料和化学制品制造业的高新技术企业。2023年5月，鄯善工业园区洪峰清洁染料有限责任公司更名为鄯善洪峰新材料有限公司。</w:t>
      </w:r>
    </w:p>
    <w:p w14:paraId="0495CD8A">
      <w:pPr>
        <w:spacing w:line="460" w:lineRule="exact"/>
        <w:ind w:firstLine="480" w:firstLineChars="200"/>
        <w:rPr>
          <w:rFonts w:hint="eastAsia"/>
          <w:color w:val="auto"/>
          <w:sz w:val="24"/>
          <w:lang w:val="en-US" w:eastAsia="zh-CN" w:bidi="en-US"/>
        </w:rPr>
      </w:pPr>
      <w:r>
        <w:rPr>
          <w:rFonts w:hint="eastAsia"/>
          <w:color w:val="auto"/>
          <w:sz w:val="24"/>
          <w:lang w:val="en-US" w:eastAsia="zh-CN" w:bidi="en-US"/>
        </w:rPr>
        <w:t>企业现有工程于2015年3月取得原吐鲁番地区环保局的批复，批准建设规模为油溶黄2000t/a、溶剂红1000t/a、银珠R 1000t/a、大红粉1000t/a、固色剂150t/a、H酸400t/a、对硝基苯胺（99%）550t/a。</w:t>
      </w:r>
    </w:p>
    <w:p w14:paraId="63206668">
      <w:pPr>
        <w:spacing w:line="460" w:lineRule="exact"/>
        <w:ind w:firstLine="480" w:firstLineChars="200"/>
        <w:rPr>
          <w:rFonts w:hint="eastAsia"/>
          <w:color w:val="auto"/>
          <w:sz w:val="24"/>
          <w:lang w:val="en-US" w:eastAsia="zh-CN" w:bidi="en-US"/>
        </w:rPr>
      </w:pPr>
      <w:r>
        <w:rPr>
          <w:rFonts w:hint="eastAsia"/>
          <w:color w:val="auto"/>
          <w:sz w:val="24"/>
          <w:lang w:val="en-US" w:eastAsia="zh-CN" w:bidi="en-US"/>
        </w:rPr>
        <w:t>在实施过程中，企业建设方案发生了变化：取消了原环评批复的1000t/a大红粉生产线和400t/a H酸生产线，变更为550t/a碱性红1:1染料生产线。原环评批复的燃煤锅炉变更为一台8t/h燃气锅炉和一台3t/h燃气导热油炉。这些变化属于建设项目重大变动。</w:t>
      </w:r>
    </w:p>
    <w:p w14:paraId="2DD76DA6">
      <w:pPr>
        <w:spacing w:line="460" w:lineRule="exact"/>
        <w:ind w:firstLine="480" w:firstLineChars="200"/>
        <w:rPr>
          <w:rFonts w:hint="eastAsia"/>
          <w:color w:val="auto"/>
          <w:sz w:val="24"/>
          <w:lang w:val="en-US" w:eastAsia="zh-CN" w:bidi="en-US"/>
        </w:rPr>
      </w:pPr>
      <w:r>
        <w:rPr>
          <w:rFonts w:hint="eastAsia"/>
          <w:color w:val="auto"/>
          <w:sz w:val="24"/>
          <w:lang w:val="en-US" w:eastAsia="zh-CN" w:bidi="en-US"/>
        </w:rPr>
        <w:t>2018年5月，企业委托河北德源环保科技有限公司编制完成《鄯善工业园区洪峰清洁染料有限责任公司新型年产5000吨纺丝染料及1500吨助剂、中间体研发及生产变更项目环境影响报告书》，原吐鲁番市环境保护局对变动项目进行了备案。</w:t>
      </w:r>
    </w:p>
    <w:p w14:paraId="0D97FA1C">
      <w:pPr>
        <w:spacing w:line="460" w:lineRule="exact"/>
        <w:ind w:firstLine="480" w:firstLineChars="200"/>
        <w:rPr>
          <w:rFonts w:hint="eastAsia"/>
          <w:color w:val="auto"/>
          <w:sz w:val="24"/>
          <w:lang w:val="en-US" w:eastAsia="zh-CN" w:bidi="en-US"/>
        </w:rPr>
      </w:pPr>
      <w:r>
        <w:rPr>
          <w:rFonts w:hint="eastAsia"/>
          <w:color w:val="auto"/>
          <w:sz w:val="24"/>
          <w:lang w:val="en-US" w:eastAsia="zh-CN" w:bidi="en-US"/>
        </w:rPr>
        <w:t>2021年12月鄯善工业园区洪峰清洁染料有限责任公司将550t/a碱性红1:1的完整生产线，配套完整的公用辅助设施、储运及环保设施等计为一期工程，并通过自主竣工环境保护验收。其他染料、中间体等产品生产线及配套建设内容将纳入二期工程验收，二期工程至今未建。</w:t>
      </w:r>
    </w:p>
    <w:p w14:paraId="377BDB2B">
      <w:pPr>
        <w:spacing w:line="460" w:lineRule="exact"/>
        <w:ind w:firstLine="480" w:firstLineChars="200"/>
        <w:rPr>
          <w:rFonts w:hint="default"/>
          <w:color w:val="auto"/>
          <w:sz w:val="24"/>
          <w:lang w:val="en-US" w:eastAsia="zh-CN" w:bidi="en-US"/>
        </w:rPr>
      </w:pPr>
      <w:r>
        <w:rPr>
          <w:rFonts w:hint="eastAsia"/>
          <w:color w:val="auto"/>
          <w:sz w:val="24"/>
          <w:lang w:val="en-US" w:eastAsia="zh-CN" w:bidi="en-US"/>
        </w:rPr>
        <w:t>在企业运行过程中，由于现有550t/a碱性红1:1生产线中磺化母液（主要成分高浓度硫酸）无法全部回用，部分母液中和后稀释排放，造成一定的资源浪费。为此鄯善洪峰新材料有限公司结合自身需求，开展年产500吨墨水蓝及100吨荧光黄染料建设项目。主要建设增设一条100t/a荧光黄10GF生产线，一条500t/a墨水蓝43#生产线，同时配套建设一套2000t/a废盐污水处理装置和一套2000t/a聚硫酸铁生产线用于处理工艺废水和磺化母液，同步建设相应水、电、环保等附属设施。</w:t>
      </w:r>
    </w:p>
    <w:p w14:paraId="3049FE79">
      <w:pPr>
        <w:widowControl/>
        <w:spacing w:line="460" w:lineRule="exact"/>
        <w:ind w:firstLine="480" w:firstLineChars="200"/>
        <w:rPr>
          <w:bCs/>
          <w:color w:val="auto"/>
          <w:sz w:val="24"/>
        </w:rPr>
      </w:pPr>
      <w:r>
        <w:rPr>
          <w:rFonts w:hint="eastAsia"/>
          <w:color w:val="auto"/>
          <w:sz w:val="24"/>
        </w:rPr>
        <w:t>根据《中华人民共和国环境保护法</w:t>
      </w:r>
      <w:r>
        <w:rPr>
          <w:rFonts w:hint="eastAsia"/>
          <w:color w:val="auto"/>
          <w:sz w:val="24"/>
          <w:lang w:eastAsia="zh-CN"/>
        </w:rPr>
        <w:t>》《</w:t>
      </w:r>
      <w:r>
        <w:rPr>
          <w:rFonts w:hint="eastAsia"/>
          <w:color w:val="auto"/>
          <w:sz w:val="24"/>
        </w:rPr>
        <w:t>中华人民共和国环境影响评价法</w:t>
      </w:r>
      <w:r>
        <w:rPr>
          <w:rFonts w:hint="eastAsia"/>
          <w:color w:val="auto"/>
          <w:sz w:val="24"/>
          <w:lang w:eastAsia="zh-CN"/>
        </w:rPr>
        <w:t>》和《</w:t>
      </w:r>
      <w:r>
        <w:rPr>
          <w:rFonts w:hint="eastAsia"/>
          <w:color w:val="auto"/>
          <w:sz w:val="24"/>
        </w:rPr>
        <w:t>建设项目环境保护管理条例》的规定，本项目应进行环境影响评价。</w:t>
      </w:r>
      <w:r>
        <w:rPr>
          <w:rFonts w:hint="eastAsia"/>
          <w:color w:val="auto"/>
          <w:sz w:val="24"/>
          <w:lang w:val="en-US" w:eastAsia="zh-CN"/>
        </w:rPr>
        <w:t>受</w:t>
      </w:r>
      <w:r>
        <w:rPr>
          <w:rFonts w:hint="eastAsia"/>
          <w:color w:val="auto"/>
          <w:sz w:val="24"/>
        </w:rPr>
        <w:t>鄯善洪峰新材料有限公司</w:t>
      </w:r>
      <w:r>
        <w:rPr>
          <w:rFonts w:hint="eastAsia"/>
          <w:color w:val="auto"/>
          <w:sz w:val="24"/>
          <w:lang w:val="en-US" w:eastAsia="zh-CN"/>
        </w:rPr>
        <w:t>委托</w:t>
      </w:r>
      <w:r>
        <w:rPr>
          <w:rFonts w:hint="eastAsia"/>
          <w:bCs/>
          <w:color w:val="auto"/>
          <w:sz w:val="24"/>
        </w:rPr>
        <w:t>，乌鲁木齐湘永丽景环保科技有限公司承担该项目环境影响评价工作。我单位接受委托后，对</w:t>
      </w:r>
      <w:r>
        <w:rPr>
          <w:rFonts w:hint="eastAsia"/>
          <w:bCs/>
          <w:color w:val="auto"/>
          <w:sz w:val="24"/>
          <w:lang w:val="en-US" w:eastAsia="zh-CN"/>
        </w:rPr>
        <w:t>项目</w:t>
      </w:r>
      <w:r>
        <w:rPr>
          <w:rFonts w:hint="eastAsia"/>
          <w:bCs/>
          <w:color w:val="auto"/>
          <w:sz w:val="24"/>
        </w:rPr>
        <w:t>情况进行了认真的调研，并踏勘了</w:t>
      </w:r>
      <w:r>
        <w:rPr>
          <w:rFonts w:hint="eastAsia"/>
          <w:bCs/>
          <w:color w:val="auto"/>
          <w:sz w:val="24"/>
          <w:lang w:val="en-US" w:eastAsia="zh-CN"/>
        </w:rPr>
        <w:t>项目区</w:t>
      </w:r>
      <w:r>
        <w:rPr>
          <w:rFonts w:hint="eastAsia"/>
          <w:bCs/>
          <w:color w:val="auto"/>
          <w:sz w:val="24"/>
        </w:rPr>
        <w:t>及周围的环境</w:t>
      </w:r>
      <w:r>
        <w:rPr>
          <w:rFonts w:hint="eastAsia"/>
          <w:bCs/>
          <w:color w:val="auto"/>
          <w:sz w:val="24"/>
          <w:lang w:val="en-US" w:eastAsia="zh-CN"/>
        </w:rPr>
        <w:t>情况</w:t>
      </w:r>
      <w:r>
        <w:rPr>
          <w:rFonts w:hint="eastAsia"/>
          <w:bCs/>
          <w:color w:val="auto"/>
          <w:sz w:val="24"/>
        </w:rPr>
        <w:t>，对项目周围环境空气、厂区现状、噪声、土壤等进行了监测，在充分收集、整理相关资料的基础上，编制完成了该项目的环境影响报告书</w:t>
      </w:r>
      <w:r>
        <w:rPr>
          <w:rFonts w:hint="eastAsia"/>
          <w:bCs/>
          <w:color w:val="auto"/>
          <w:sz w:val="24"/>
          <w:lang w:eastAsia="zh-CN"/>
        </w:rPr>
        <w:t>，并报送</w:t>
      </w:r>
      <w:r>
        <w:rPr>
          <w:rFonts w:hint="eastAsia"/>
          <w:bCs/>
          <w:color w:val="auto"/>
          <w:sz w:val="24"/>
          <w:lang w:val="en-US" w:eastAsia="zh-CN"/>
        </w:rPr>
        <w:t>生态环境</w:t>
      </w:r>
      <w:r>
        <w:rPr>
          <w:rFonts w:hint="eastAsia"/>
          <w:bCs/>
          <w:color w:val="auto"/>
          <w:sz w:val="24"/>
          <w:lang w:eastAsia="zh-CN"/>
        </w:rPr>
        <w:t>主管部门审批</w:t>
      </w:r>
      <w:r>
        <w:rPr>
          <w:rFonts w:hint="eastAsia"/>
          <w:bCs/>
          <w:color w:val="auto"/>
          <w:sz w:val="24"/>
        </w:rPr>
        <w:t>。</w:t>
      </w:r>
    </w:p>
    <w:p w14:paraId="51945649">
      <w:pPr>
        <w:keepNext/>
        <w:keepLines/>
        <w:spacing w:before="120" w:after="120" w:line="460" w:lineRule="exact"/>
        <w:ind w:firstLine="300" w:firstLineChars="100"/>
        <w:rPr>
          <w:rFonts w:eastAsia="黑体"/>
          <w:color w:val="auto"/>
          <w:sz w:val="30"/>
          <w:szCs w:val="30"/>
        </w:rPr>
      </w:pPr>
      <w:r>
        <w:rPr>
          <w:rFonts w:hint="eastAsia" w:eastAsia="黑体"/>
          <w:color w:val="auto"/>
          <w:sz w:val="30"/>
          <w:szCs w:val="30"/>
          <w:lang w:val="en-US" w:eastAsia="zh-CN"/>
        </w:rPr>
        <w:t>2</w:t>
      </w:r>
      <w:r>
        <w:rPr>
          <w:rFonts w:eastAsia="黑体"/>
          <w:color w:val="auto"/>
          <w:sz w:val="30"/>
          <w:szCs w:val="30"/>
        </w:rPr>
        <w:t>环境影响评价的工作过程</w:t>
      </w:r>
    </w:p>
    <w:p w14:paraId="7F9465DD">
      <w:pPr>
        <w:keepNext/>
        <w:keepLines/>
        <w:spacing w:before="120" w:after="120" w:line="460" w:lineRule="exact"/>
        <w:ind w:firstLine="300" w:firstLineChars="100"/>
        <w:rPr>
          <w:rFonts w:eastAsia="黑体"/>
          <w:color w:val="auto"/>
          <w:sz w:val="30"/>
          <w:szCs w:val="30"/>
        </w:rPr>
      </w:pPr>
      <w:r>
        <w:rPr>
          <w:rFonts w:hint="eastAsia" w:eastAsia="黑体"/>
          <w:color w:val="auto"/>
          <w:sz w:val="30"/>
          <w:szCs w:val="30"/>
          <w:lang w:val="en-US" w:eastAsia="zh-CN"/>
        </w:rPr>
        <w:t>3</w:t>
      </w:r>
      <w:r>
        <w:rPr>
          <w:rFonts w:eastAsia="黑体"/>
          <w:color w:val="auto"/>
          <w:sz w:val="30"/>
          <w:szCs w:val="30"/>
        </w:rPr>
        <w:t>分析判定相关情况</w:t>
      </w:r>
    </w:p>
    <w:p w14:paraId="44072B69">
      <w:pPr>
        <w:spacing w:line="460" w:lineRule="exact"/>
        <w:ind w:firstLine="480" w:firstLineChars="200"/>
        <w:rPr>
          <w:color w:val="auto"/>
          <w:sz w:val="24"/>
        </w:rPr>
      </w:pPr>
      <w:r>
        <w:rPr>
          <w:rFonts w:hint="eastAsia"/>
          <w:color w:val="auto"/>
          <w:sz w:val="24"/>
          <w:lang w:val="en-US" w:eastAsia="zh-CN"/>
        </w:rPr>
        <w:t>3.1</w:t>
      </w:r>
      <w:r>
        <w:rPr>
          <w:rFonts w:hint="eastAsia"/>
          <w:color w:val="auto"/>
          <w:sz w:val="24"/>
        </w:rPr>
        <w:t>政策符合性分析</w:t>
      </w:r>
    </w:p>
    <w:p w14:paraId="3E134917">
      <w:pPr>
        <w:spacing w:line="460" w:lineRule="exact"/>
        <w:ind w:firstLine="480" w:firstLineChars="200"/>
        <w:rPr>
          <w:rFonts w:hint="default" w:eastAsia="宋体"/>
          <w:color w:val="auto"/>
          <w:sz w:val="24"/>
          <w:lang w:val="en-US" w:eastAsia="zh-CN" w:bidi="en-US"/>
        </w:rPr>
      </w:pPr>
      <w:r>
        <w:rPr>
          <w:rFonts w:hint="eastAsia"/>
          <w:color w:val="auto"/>
          <w:sz w:val="24"/>
          <w:lang w:bidi="en-US"/>
        </w:rPr>
        <w:t>对照《产业结构调整指导目录（20</w:t>
      </w:r>
      <w:r>
        <w:rPr>
          <w:rFonts w:hint="eastAsia"/>
          <w:color w:val="auto"/>
          <w:sz w:val="24"/>
          <w:lang w:val="en-US" w:eastAsia="zh-CN" w:bidi="en-US"/>
        </w:rPr>
        <w:t>24</w:t>
      </w:r>
      <w:r>
        <w:rPr>
          <w:rFonts w:hint="eastAsia"/>
          <w:color w:val="auto"/>
          <w:sz w:val="24"/>
          <w:lang w:bidi="en-US"/>
        </w:rPr>
        <w:t>年本</w:t>
      </w:r>
      <w:r>
        <w:rPr>
          <w:rFonts w:hint="eastAsia"/>
          <w:color w:val="auto"/>
          <w:sz w:val="24"/>
          <w:lang w:eastAsia="zh-CN" w:bidi="en-US"/>
        </w:rPr>
        <w:t>）</w:t>
      </w:r>
      <w:r>
        <w:rPr>
          <w:rFonts w:hint="eastAsia"/>
          <w:color w:val="auto"/>
          <w:sz w:val="24"/>
          <w:lang w:bidi="en-US"/>
        </w:rPr>
        <w:t>》，</w:t>
      </w:r>
      <w:r>
        <w:rPr>
          <w:rFonts w:hint="eastAsia"/>
          <w:color w:val="auto"/>
          <w:sz w:val="24"/>
          <w:lang w:val="en-US" w:eastAsia="zh-CN" w:bidi="en-US"/>
        </w:rPr>
        <w:t>本项目为染料制造，不属于鼓励类、淘汰类和限制类，为允许类建设项目；根据《产业发展与转移指导目录（2018年本）》，新疆维吾尔自治区，一、化工，高端专用精细化学品（克拉玛依市、乌鲁木齐市、伊犁州直、巴音郭楞蒙古自治州、吐鲁番市）。因此本项目选址符合《产业发展与转移指导目录（2018年本）》。</w:t>
      </w:r>
    </w:p>
    <w:p w14:paraId="26941817">
      <w:pPr>
        <w:spacing w:line="460" w:lineRule="exact"/>
        <w:ind w:firstLine="480" w:firstLineChars="200"/>
        <w:rPr>
          <w:rFonts w:hint="eastAsia"/>
          <w:color w:val="auto"/>
          <w:sz w:val="24"/>
          <w:lang w:bidi="en-US"/>
        </w:rPr>
      </w:pPr>
      <w:r>
        <w:rPr>
          <w:rFonts w:hint="eastAsia"/>
          <w:color w:val="auto"/>
          <w:sz w:val="24"/>
          <w:lang w:val="en-US" w:eastAsia="zh-CN" w:bidi="en-US"/>
        </w:rPr>
        <w:t>本项目生产工艺、生产设备及产品均不在《部分工业行业淘汰落后生产工艺装备和产品指导目录（2010年本）》限制类和淘汰类之列</w:t>
      </w:r>
      <w:r>
        <w:rPr>
          <w:rFonts w:hint="eastAsia"/>
          <w:color w:val="auto"/>
          <w:sz w:val="24"/>
          <w:lang w:bidi="en-US"/>
        </w:rPr>
        <w:t>。</w:t>
      </w:r>
    </w:p>
    <w:p w14:paraId="4029C724">
      <w:pPr>
        <w:spacing w:line="460" w:lineRule="exact"/>
        <w:ind w:firstLine="480" w:firstLineChars="200"/>
        <w:rPr>
          <w:rFonts w:hint="default"/>
          <w:color w:val="auto"/>
          <w:sz w:val="24"/>
          <w:lang w:val="en-US" w:eastAsia="zh-CN" w:bidi="en-US"/>
        </w:rPr>
      </w:pPr>
      <w:r>
        <w:rPr>
          <w:rFonts w:hint="eastAsia"/>
          <w:color w:val="auto"/>
          <w:sz w:val="24"/>
          <w:lang w:val="en-US" w:eastAsia="zh-CN" w:bidi="en-US"/>
        </w:rPr>
        <w:t>本项目建设符合《市场准入负面清单（2025年版）》相关政策要求。</w:t>
      </w:r>
    </w:p>
    <w:p w14:paraId="5FDC4AAF">
      <w:pPr>
        <w:spacing w:line="460" w:lineRule="exact"/>
        <w:ind w:firstLine="480" w:firstLineChars="200"/>
        <w:rPr>
          <w:rFonts w:hint="default"/>
          <w:color w:val="auto"/>
          <w:sz w:val="24"/>
          <w:lang w:val="en-US" w:eastAsia="zh-CN" w:bidi="en-US"/>
        </w:rPr>
      </w:pPr>
      <w:r>
        <w:rPr>
          <w:rFonts w:hint="eastAsia"/>
          <w:color w:val="auto"/>
          <w:sz w:val="24"/>
          <w:lang w:val="en-US" w:eastAsia="zh-CN" w:bidi="en-US"/>
        </w:rPr>
        <w:t>2025年5月，鄯善县发展和改革委员会出具了项目投资备案证，同意项目建设。</w:t>
      </w:r>
    </w:p>
    <w:p w14:paraId="646A5814">
      <w:pPr>
        <w:spacing w:line="460" w:lineRule="exact"/>
        <w:ind w:firstLine="480" w:firstLineChars="200"/>
        <w:rPr>
          <w:color w:val="auto"/>
          <w:sz w:val="24"/>
        </w:rPr>
      </w:pPr>
      <w:r>
        <w:rPr>
          <w:rFonts w:hint="eastAsia"/>
          <w:color w:val="auto"/>
          <w:sz w:val="24"/>
          <w:lang w:val="en-US" w:eastAsia="zh-CN" w:bidi="en-US"/>
        </w:rPr>
        <w:t>综上所述，项目符合国家和地方产业政策</w:t>
      </w:r>
      <w:r>
        <w:rPr>
          <w:rFonts w:hint="eastAsia"/>
          <w:color w:val="auto"/>
          <w:sz w:val="24"/>
          <w:lang w:bidi="en-US"/>
        </w:rPr>
        <w:t>。</w:t>
      </w:r>
    </w:p>
    <w:p w14:paraId="170AC52E">
      <w:pPr>
        <w:spacing w:line="460" w:lineRule="exact"/>
        <w:ind w:firstLine="480" w:firstLineChars="200"/>
        <w:rPr>
          <w:rFonts w:hint="default" w:eastAsia="宋体"/>
          <w:color w:val="auto"/>
          <w:sz w:val="24"/>
          <w:lang w:val="en-US" w:eastAsia="zh-CN"/>
        </w:rPr>
      </w:pPr>
      <w:r>
        <w:rPr>
          <w:rFonts w:hint="eastAsia"/>
          <w:color w:val="auto"/>
          <w:sz w:val="24"/>
        </w:rPr>
        <w:t>3.</w:t>
      </w:r>
      <w:r>
        <w:rPr>
          <w:rFonts w:hint="eastAsia"/>
          <w:color w:val="auto"/>
          <w:sz w:val="24"/>
          <w:lang w:val="en-US" w:eastAsia="zh-CN"/>
        </w:rPr>
        <w:t>2相关规划符合性分析</w:t>
      </w:r>
    </w:p>
    <w:p w14:paraId="3DB6FCAD">
      <w:pPr>
        <w:spacing w:line="460" w:lineRule="exact"/>
        <w:ind w:firstLine="480" w:firstLineChars="200"/>
        <w:rPr>
          <w:rFonts w:hint="eastAsia"/>
          <w:color w:val="auto"/>
          <w:sz w:val="24"/>
          <w:lang w:val="en-US" w:eastAsia="zh-CN"/>
        </w:rPr>
      </w:pPr>
      <w:r>
        <w:rPr>
          <w:rFonts w:hint="eastAsia"/>
          <w:color w:val="auto"/>
          <w:sz w:val="24"/>
          <w:lang w:val="en-US" w:eastAsia="zh-CN"/>
        </w:rPr>
        <w:t>项目建设符合《“十四五”循环经济发展规划》、《新疆生态环境保护“十四五”规划》、《吐鲁番市生态环境保护“十四五”规划》要求。</w:t>
      </w:r>
    </w:p>
    <w:p w14:paraId="498CAAE1">
      <w:pPr>
        <w:spacing w:line="460" w:lineRule="exact"/>
        <w:ind w:firstLine="480" w:firstLineChars="200"/>
        <w:rPr>
          <w:rFonts w:hint="eastAsia"/>
          <w:color w:val="auto"/>
          <w:sz w:val="24"/>
          <w:lang w:val="en-US" w:eastAsia="zh-CN"/>
        </w:rPr>
      </w:pPr>
      <w:r>
        <w:rPr>
          <w:rFonts w:hint="eastAsia"/>
          <w:color w:val="auto"/>
          <w:sz w:val="24"/>
          <w:lang w:val="en-US" w:eastAsia="zh-CN"/>
        </w:rPr>
        <w:t>本项目位于鄯善工业园区能源化工产业区的化工产业组团，符合园区功能分区和用地规划；主要生产染料等精细化工产品，符合能源化工产业区的发展石化中下游精细化工的产业定位。符合《鄯善工业园区总体规划（2024-2035年）环境影响报告书》及审查意见相关要求。符合《新疆鄯善工业园区化工集聚区总体规划（2022-2035））环境影响报告书》及审查意见相关要求。</w:t>
      </w:r>
    </w:p>
    <w:p w14:paraId="01BBA6BE">
      <w:pPr>
        <w:spacing w:line="460" w:lineRule="exact"/>
        <w:ind w:firstLine="480" w:firstLineChars="200"/>
        <w:rPr>
          <w:rFonts w:hint="default"/>
          <w:color w:val="auto"/>
          <w:sz w:val="24"/>
          <w:lang w:val="en-US" w:eastAsia="zh-CN"/>
        </w:rPr>
      </w:pPr>
      <w:r>
        <w:rPr>
          <w:rFonts w:hint="eastAsia"/>
          <w:color w:val="auto"/>
          <w:sz w:val="24"/>
          <w:lang w:val="en-US" w:eastAsia="zh-CN"/>
        </w:rPr>
        <w:t>3.3相关环境政策符合性分析</w:t>
      </w:r>
    </w:p>
    <w:p w14:paraId="21C53FB8">
      <w:pPr>
        <w:spacing w:line="460" w:lineRule="exact"/>
        <w:ind w:firstLine="480" w:firstLineChars="200"/>
        <w:rPr>
          <w:rFonts w:hint="eastAsia"/>
          <w:color w:val="auto"/>
          <w:sz w:val="24"/>
          <w:lang w:val="en-US" w:eastAsia="zh-CN"/>
        </w:rPr>
      </w:pPr>
      <w:r>
        <w:rPr>
          <w:rFonts w:hint="eastAsia"/>
          <w:color w:val="auto"/>
          <w:sz w:val="24"/>
          <w:lang w:val="en-US" w:eastAsia="zh-CN"/>
        </w:rPr>
        <w:t>本项目符合《新疆维吾尔自治区新建化工项目准入条件（试行）》、《空气质量持续改善行动计划》、《环境影响评价与排污许可领域协同推进碳减排工作方案》、《新疆维吾尔自治区重点行业生态环境准入条件（2024年）》、《关于加强高耗能、高排放建设项目生态环境源头防控的指导意见》、《关于加快解决当前挥发性有机物治理突出问题的通知》、《关于印发重点行业挥发性有机物综合治理方案的通知》、《新疆维吾尔自治区2025年空气质量持续改善行动实施方案》等文件要求。</w:t>
      </w:r>
    </w:p>
    <w:p w14:paraId="61E48D7A">
      <w:pPr>
        <w:spacing w:line="460" w:lineRule="exact"/>
        <w:ind w:firstLine="480" w:firstLineChars="200"/>
        <w:rPr>
          <w:rFonts w:hint="default"/>
          <w:color w:val="auto"/>
          <w:sz w:val="24"/>
          <w:lang w:val="en-US" w:eastAsia="zh-CN"/>
        </w:rPr>
      </w:pPr>
      <w:r>
        <w:rPr>
          <w:rFonts w:hint="eastAsia"/>
          <w:color w:val="auto"/>
          <w:sz w:val="24"/>
          <w:lang w:val="en-US" w:eastAsia="zh-CN"/>
        </w:rPr>
        <w:t>3.4生态环境分区管控符合性分析</w:t>
      </w:r>
    </w:p>
    <w:p w14:paraId="7B74F5F1">
      <w:pPr>
        <w:spacing w:line="460" w:lineRule="exact"/>
        <w:ind w:firstLine="480" w:firstLineChars="200"/>
        <w:rPr>
          <w:rFonts w:hint="default"/>
          <w:color w:val="auto"/>
          <w:sz w:val="24"/>
          <w:lang w:val="en-US" w:eastAsia="zh-CN"/>
        </w:rPr>
      </w:pPr>
      <w:r>
        <w:rPr>
          <w:rFonts w:hint="eastAsia"/>
          <w:color w:val="auto"/>
          <w:sz w:val="24"/>
          <w:lang w:val="en-US" w:eastAsia="zh-CN"/>
        </w:rPr>
        <w:t>本项目所在地属于鄯善工业园区重点管控单元，环境管控编码为ZH65042120004。本项目符合生态环境分区管控要求</w:t>
      </w:r>
    </w:p>
    <w:p w14:paraId="03C570F7">
      <w:pPr>
        <w:spacing w:line="460" w:lineRule="exact"/>
        <w:ind w:firstLine="480" w:firstLineChars="200"/>
        <w:rPr>
          <w:rFonts w:hint="default"/>
          <w:color w:val="auto"/>
          <w:sz w:val="24"/>
          <w:lang w:val="en-US" w:eastAsia="zh-CN"/>
        </w:rPr>
      </w:pPr>
      <w:r>
        <w:rPr>
          <w:rFonts w:hint="eastAsia"/>
          <w:color w:val="auto"/>
          <w:sz w:val="24"/>
          <w:lang w:val="en-US" w:eastAsia="zh-CN"/>
        </w:rPr>
        <w:t>3.5项目选址合理性分析</w:t>
      </w:r>
    </w:p>
    <w:p w14:paraId="2D4084F0">
      <w:pPr>
        <w:spacing w:line="460" w:lineRule="exact"/>
        <w:ind w:firstLine="480" w:firstLineChars="200"/>
        <w:rPr>
          <w:rFonts w:hint="eastAsia"/>
          <w:color w:val="auto"/>
          <w:sz w:val="24"/>
        </w:rPr>
      </w:pPr>
      <w:r>
        <w:rPr>
          <w:rFonts w:hint="eastAsia"/>
          <w:color w:val="auto"/>
          <w:sz w:val="24"/>
          <w:lang w:val="en-US" w:eastAsia="zh-CN"/>
        </w:rPr>
        <w:t>本项目位于鄯善工业园，用地性质为三类工业用地，项目的建设不涉及自然保护区、风景名胜区、饮用水源保护区、冰川、森林、湿地、基本农田、基本草原等环境敏感区，项目的建设不涉及吐鲁番市生态保护红线。项目厂址离居民区及村庄较远，不影响当地居民的生活环境，所涉及的污染物达标排放及环境问题可通过采取一定的措施予以解决，项目选址符合园区规划产业定位和布局，符合生态环境分区管控，从环保角度看项目选址是合理的</w:t>
      </w:r>
      <w:r>
        <w:rPr>
          <w:rFonts w:hint="eastAsia"/>
          <w:color w:val="auto"/>
          <w:sz w:val="24"/>
        </w:rPr>
        <w:t>。</w:t>
      </w:r>
    </w:p>
    <w:p w14:paraId="4102F31F">
      <w:pPr>
        <w:keepNext/>
        <w:keepLines/>
        <w:spacing w:before="120" w:after="120" w:line="460" w:lineRule="exact"/>
        <w:ind w:firstLine="300" w:firstLineChars="100"/>
        <w:rPr>
          <w:rFonts w:eastAsia="黑体"/>
          <w:color w:val="auto"/>
          <w:sz w:val="30"/>
          <w:szCs w:val="30"/>
        </w:rPr>
      </w:pPr>
      <w:bookmarkStart w:id="12" w:name="_Toc324671611"/>
      <w:bookmarkStart w:id="13" w:name="_Toc2551"/>
      <w:bookmarkStart w:id="14" w:name="_Toc370992972"/>
      <w:r>
        <w:rPr>
          <w:rFonts w:hint="eastAsia" w:eastAsia="黑体"/>
          <w:color w:val="auto"/>
          <w:sz w:val="30"/>
          <w:szCs w:val="30"/>
          <w:lang w:val="en-US" w:eastAsia="zh-CN"/>
        </w:rPr>
        <w:t>4</w:t>
      </w:r>
      <w:r>
        <w:rPr>
          <w:rFonts w:eastAsia="黑体"/>
          <w:color w:val="auto"/>
          <w:sz w:val="30"/>
          <w:szCs w:val="30"/>
        </w:rPr>
        <w:t>关注的主要环境问题及</w:t>
      </w:r>
      <w:bookmarkEnd w:id="12"/>
      <w:bookmarkEnd w:id="13"/>
      <w:bookmarkEnd w:id="14"/>
      <w:r>
        <w:rPr>
          <w:rFonts w:eastAsia="黑体"/>
          <w:color w:val="auto"/>
          <w:sz w:val="30"/>
          <w:szCs w:val="30"/>
        </w:rPr>
        <w:t>环境影响</w:t>
      </w:r>
    </w:p>
    <w:p w14:paraId="5EC5DAEA">
      <w:pPr>
        <w:spacing w:line="460" w:lineRule="exact"/>
        <w:ind w:firstLine="480" w:firstLineChars="200"/>
        <w:rPr>
          <w:rFonts w:hint="eastAsia"/>
          <w:color w:val="auto"/>
          <w:sz w:val="24"/>
          <w:lang w:val="en-US" w:eastAsia="zh-CN"/>
        </w:rPr>
      </w:pPr>
      <w:r>
        <w:rPr>
          <w:rFonts w:hint="eastAsia"/>
          <w:color w:val="auto"/>
          <w:sz w:val="24"/>
        </w:rPr>
        <w:t>本项目是</w:t>
      </w:r>
      <w:r>
        <w:rPr>
          <w:rFonts w:hint="eastAsia"/>
          <w:color w:val="auto"/>
          <w:sz w:val="24"/>
          <w:lang w:val="en-US" w:eastAsia="zh-CN"/>
        </w:rPr>
        <w:t>染料制造项目，同步建设利用现有工程磺化母液的聚硫酸铁生产线。</w:t>
      </w:r>
    </w:p>
    <w:p w14:paraId="74ABBD8E">
      <w:pPr>
        <w:spacing w:line="460" w:lineRule="exact"/>
        <w:ind w:firstLine="480" w:firstLineChars="200"/>
        <w:rPr>
          <w:rFonts w:hint="default"/>
          <w:color w:val="auto"/>
          <w:sz w:val="24"/>
          <w:lang w:val="en-US" w:eastAsia="zh-CN"/>
        </w:rPr>
      </w:pPr>
      <w:r>
        <w:rPr>
          <w:rFonts w:hint="eastAsia"/>
          <w:color w:val="auto"/>
          <w:sz w:val="24"/>
          <w:lang w:val="en-US" w:eastAsia="zh-CN"/>
        </w:rPr>
        <w:t>1、主要关注的环境问题</w:t>
      </w:r>
    </w:p>
    <w:p w14:paraId="150EAAAB">
      <w:pPr>
        <w:spacing w:line="460" w:lineRule="exact"/>
        <w:ind w:firstLine="480" w:firstLineChars="200"/>
        <w:rPr>
          <w:rFonts w:hint="eastAsia"/>
          <w:color w:val="auto"/>
          <w:sz w:val="24"/>
        </w:rPr>
      </w:pPr>
      <w:r>
        <w:rPr>
          <w:rFonts w:hint="eastAsia"/>
          <w:color w:val="auto"/>
          <w:sz w:val="24"/>
        </w:rPr>
        <w:t>通过对本项目工程特点、所在区域的环境特点以及周边环境现状调查，确定本次评价关注的主要环境问题如下：</w:t>
      </w:r>
    </w:p>
    <w:p w14:paraId="0EF869CA">
      <w:pPr>
        <w:numPr>
          <w:ilvl w:val="0"/>
          <w:numId w:val="4"/>
        </w:numPr>
        <w:spacing w:line="460" w:lineRule="exact"/>
        <w:ind w:firstLine="480" w:firstLineChars="200"/>
        <w:rPr>
          <w:rFonts w:hint="eastAsia"/>
          <w:color w:val="auto"/>
          <w:sz w:val="24"/>
          <w:lang w:eastAsia="zh-CN"/>
        </w:rPr>
      </w:pPr>
      <w:r>
        <w:rPr>
          <w:rFonts w:hint="eastAsia"/>
          <w:color w:val="auto"/>
          <w:sz w:val="24"/>
        </w:rPr>
        <w:t>项目的建设是否符合</w:t>
      </w:r>
      <w:r>
        <w:rPr>
          <w:rFonts w:hint="eastAsia"/>
          <w:color w:val="auto"/>
          <w:sz w:val="24"/>
          <w:lang w:val="en-US" w:eastAsia="zh-CN"/>
        </w:rPr>
        <w:t>现行</w:t>
      </w:r>
      <w:r>
        <w:rPr>
          <w:rFonts w:hint="eastAsia"/>
          <w:color w:val="auto"/>
          <w:sz w:val="24"/>
        </w:rPr>
        <w:t>国家法律法规、产业政策和相关文件的要求</w:t>
      </w:r>
      <w:r>
        <w:rPr>
          <w:rFonts w:hint="eastAsia"/>
          <w:color w:val="auto"/>
          <w:sz w:val="24"/>
          <w:lang w:eastAsia="zh-CN"/>
        </w:rPr>
        <w:t>；</w:t>
      </w:r>
    </w:p>
    <w:p w14:paraId="34527FF2">
      <w:pPr>
        <w:numPr>
          <w:ilvl w:val="0"/>
          <w:numId w:val="4"/>
        </w:numPr>
        <w:spacing w:line="460" w:lineRule="exact"/>
        <w:ind w:firstLine="480" w:firstLineChars="200"/>
        <w:rPr>
          <w:rFonts w:hint="eastAsia"/>
          <w:color w:val="auto"/>
          <w:sz w:val="24"/>
        </w:rPr>
      </w:pPr>
      <w:r>
        <w:rPr>
          <w:rFonts w:hint="eastAsia"/>
          <w:color w:val="auto"/>
          <w:sz w:val="24"/>
          <w:lang w:val="en-US" w:eastAsia="zh-CN"/>
        </w:rPr>
        <w:t>重点关注企业现有工程污染防治措施的运行情况及实际处理效果，分析现有污染防治措施的可行性，针对现有工程的不足提出“以新带老”措施</w:t>
      </w:r>
      <w:r>
        <w:rPr>
          <w:rFonts w:hint="eastAsia"/>
          <w:color w:val="auto"/>
          <w:sz w:val="24"/>
        </w:rPr>
        <w:t>；</w:t>
      </w:r>
    </w:p>
    <w:p w14:paraId="19BC2B20">
      <w:pPr>
        <w:spacing w:line="460" w:lineRule="exact"/>
        <w:ind w:firstLine="480" w:firstLineChars="200"/>
        <w:rPr>
          <w:rFonts w:hint="eastAsia"/>
          <w:color w:val="auto"/>
          <w:sz w:val="24"/>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w:t>
      </w:r>
      <w:r>
        <w:rPr>
          <w:rFonts w:hint="eastAsia"/>
          <w:color w:val="auto"/>
          <w:sz w:val="24"/>
        </w:rPr>
        <w:t>重点关注本项目运营期大气环境影响及其防治措施的可行性；</w:t>
      </w:r>
    </w:p>
    <w:p w14:paraId="624DFFAB">
      <w:pPr>
        <w:spacing w:line="460" w:lineRule="exact"/>
        <w:ind w:firstLine="480" w:firstLineChars="200"/>
        <w:rPr>
          <w:rFonts w:hint="default" w:eastAsia="宋体"/>
          <w:color w:val="auto"/>
          <w:sz w:val="24"/>
          <w:lang w:val="en-US" w:eastAsia="zh-CN"/>
        </w:rPr>
      </w:pPr>
      <w:r>
        <w:rPr>
          <w:rFonts w:hint="eastAsia"/>
          <w:color w:val="auto"/>
          <w:sz w:val="24"/>
          <w:lang w:eastAsia="zh-CN"/>
        </w:rPr>
        <w:t>（</w:t>
      </w:r>
      <w:r>
        <w:rPr>
          <w:rFonts w:hint="eastAsia"/>
          <w:color w:val="auto"/>
          <w:sz w:val="24"/>
          <w:lang w:val="en-US" w:eastAsia="zh-CN"/>
        </w:rPr>
        <w:t>4</w:t>
      </w:r>
      <w:r>
        <w:rPr>
          <w:rFonts w:hint="eastAsia"/>
          <w:color w:val="auto"/>
          <w:sz w:val="24"/>
          <w:lang w:eastAsia="zh-CN"/>
        </w:rPr>
        <w:t>）</w:t>
      </w:r>
      <w:r>
        <w:rPr>
          <w:rFonts w:hint="eastAsia"/>
          <w:color w:val="auto"/>
          <w:sz w:val="24"/>
        </w:rPr>
        <w:t>重点关注</w:t>
      </w:r>
      <w:r>
        <w:rPr>
          <w:rFonts w:hint="eastAsia"/>
          <w:color w:val="auto"/>
          <w:sz w:val="24"/>
          <w:lang w:val="en-US" w:eastAsia="zh-CN"/>
        </w:rPr>
        <w:t>现有工程磺化母液资源化利用的技术和规模可行性</w:t>
      </w:r>
    </w:p>
    <w:p w14:paraId="635D977C">
      <w:pPr>
        <w:spacing w:line="460" w:lineRule="exact"/>
        <w:ind w:firstLine="480" w:firstLineChars="200"/>
        <w:rPr>
          <w:rFonts w:hint="eastAsia"/>
          <w:color w:val="auto"/>
          <w:sz w:val="24"/>
          <w:lang w:eastAsia="zh-CN"/>
        </w:rPr>
      </w:pPr>
      <w:r>
        <w:rPr>
          <w:rFonts w:hint="eastAsia"/>
          <w:color w:val="auto"/>
          <w:sz w:val="24"/>
          <w:lang w:eastAsia="zh-CN"/>
        </w:rPr>
        <w:t>（</w:t>
      </w:r>
      <w:r>
        <w:rPr>
          <w:rFonts w:hint="eastAsia"/>
          <w:color w:val="auto"/>
          <w:sz w:val="24"/>
          <w:lang w:val="en-US" w:eastAsia="zh-CN"/>
        </w:rPr>
        <w:t>5</w:t>
      </w:r>
      <w:r>
        <w:rPr>
          <w:rFonts w:hint="eastAsia"/>
          <w:color w:val="auto"/>
          <w:sz w:val="24"/>
          <w:lang w:eastAsia="zh-CN"/>
        </w:rPr>
        <w:t>）</w:t>
      </w:r>
      <w:r>
        <w:rPr>
          <w:rFonts w:hint="eastAsia"/>
          <w:color w:val="auto"/>
          <w:sz w:val="24"/>
          <w:lang w:val="en-US" w:eastAsia="zh-CN"/>
        </w:rPr>
        <w:t>重点关注</w:t>
      </w:r>
      <w:r>
        <w:rPr>
          <w:rFonts w:hint="eastAsia"/>
          <w:color w:val="auto"/>
          <w:sz w:val="24"/>
        </w:rPr>
        <w:t>本项目生产废水</w:t>
      </w:r>
      <w:r>
        <w:rPr>
          <w:rFonts w:hint="eastAsia"/>
          <w:color w:val="auto"/>
          <w:sz w:val="24"/>
          <w:lang w:val="en-US" w:eastAsia="zh-CN"/>
        </w:rPr>
        <w:t>依托现有污水处理站处理</w:t>
      </w:r>
      <w:r>
        <w:rPr>
          <w:rFonts w:hint="eastAsia"/>
          <w:color w:val="auto"/>
          <w:sz w:val="24"/>
        </w:rPr>
        <w:t>的</w:t>
      </w:r>
      <w:r>
        <w:rPr>
          <w:rFonts w:hint="eastAsia"/>
          <w:color w:val="auto"/>
          <w:sz w:val="24"/>
          <w:lang w:val="en-US" w:eastAsia="zh-CN"/>
        </w:rPr>
        <w:t>技术及规模</w:t>
      </w:r>
      <w:r>
        <w:rPr>
          <w:rFonts w:hint="eastAsia"/>
          <w:color w:val="auto"/>
          <w:sz w:val="24"/>
        </w:rPr>
        <w:t>可行性</w:t>
      </w:r>
      <w:r>
        <w:rPr>
          <w:rFonts w:hint="eastAsia"/>
          <w:color w:val="auto"/>
          <w:sz w:val="24"/>
          <w:lang w:eastAsia="zh-CN"/>
        </w:rPr>
        <w:t>；</w:t>
      </w:r>
    </w:p>
    <w:p w14:paraId="7EEDEB53">
      <w:pPr>
        <w:spacing w:line="460" w:lineRule="exact"/>
        <w:ind w:firstLine="480" w:firstLineChars="200"/>
        <w:rPr>
          <w:rFonts w:hint="eastAsia"/>
          <w:color w:val="auto"/>
          <w:sz w:val="24"/>
        </w:rPr>
      </w:pPr>
      <w:r>
        <w:rPr>
          <w:rFonts w:hint="eastAsia"/>
          <w:color w:val="auto"/>
          <w:sz w:val="24"/>
          <w:lang w:eastAsia="zh-CN"/>
        </w:rPr>
        <w:t>（</w:t>
      </w:r>
      <w:r>
        <w:rPr>
          <w:rFonts w:hint="eastAsia"/>
          <w:color w:val="auto"/>
          <w:sz w:val="24"/>
          <w:lang w:val="en-US" w:eastAsia="zh-CN"/>
        </w:rPr>
        <w:t>6</w:t>
      </w:r>
      <w:r>
        <w:rPr>
          <w:rFonts w:hint="eastAsia"/>
          <w:color w:val="auto"/>
          <w:sz w:val="24"/>
          <w:lang w:eastAsia="zh-CN"/>
        </w:rPr>
        <w:t>）</w:t>
      </w:r>
      <w:r>
        <w:rPr>
          <w:rFonts w:hint="eastAsia"/>
          <w:color w:val="auto"/>
          <w:sz w:val="24"/>
          <w:lang w:val="en-US" w:eastAsia="zh-CN"/>
        </w:rPr>
        <w:t>重点关注</w:t>
      </w:r>
      <w:r>
        <w:rPr>
          <w:rFonts w:hint="eastAsia"/>
          <w:color w:val="auto"/>
          <w:sz w:val="24"/>
        </w:rPr>
        <w:t>本项目运营期</w:t>
      </w:r>
      <w:r>
        <w:rPr>
          <w:rFonts w:hint="eastAsia"/>
          <w:color w:val="auto"/>
          <w:sz w:val="24"/>
          <w:lang w:val="en-US" w:eastAsia="zh-CN"/>
        </w:rPr>
        <w:t>地下水</w:t>
      </w:r>
      <w:r>
        <w:rPr>
          <w:rFonts w:hint="eastAsia"/>
          <w:color w:val="auto"/>
          <w:sz w:val="24"/>
        </w:rPr>
        <w:t>环境影响及其防治措施的可行性；</w:t>
      </w:r>
    </w:p>
    <w:p w14:paraId="67F1128B">
      <w:pPr>
        <w:spacing w:line="460" w:lineRule="exact"/>
        <w:ind w:firstLine="480" w:firstLineChars="200"/>
        <w:rPr>
          <w:rFonts w:hint="eastAsia"/>
          <w:color w:val="auto"/>
          <w:sz w:val="24"/>
          <w:lang w:eastAsia="zh-CN"/>
        </w:rPr>
      </w:pPr>
      <w:r>
        <w:rPr>
          <w:rFonts w:hint="eastAsia"/>
          <w:color w:val="auto"/>
          <w:sz w:val="24"/>
          <w:lang w:eastAsia="zh-CN"/>
        </w:rPr>
        <w:t>（</w:t>
      </w:r>
      <w:r>
        <w:rPr>
          <w:rFonts w:hint="eastAsia"/>
          <w:color w:val="auto"/>
          <w:sz w:val="24"/>
          <w:lang w:val="en-US" w:eastAsia="zh-CN"/>
        </w:rPr>
        <w:t>7</w:t>
      </w:r>
      <w:r>
        <w:rPr>
          <w:rFonts w:hint="eastAsia"/>
          <w:color w:val="auto"/>
          <w:sz w:val="24"/>
          <w:lang w:eastAsia="zh-CN"/>
        </w:rPr>
        <w:t>）</w:t>
      </w:r>
      <w:r>
        <w:rPr>
          <w:rFonts w:hint="eastAsia"/>
          <w:color w:val="auto"/>
          <w:sz w:val="24"/>
        </w:rPr>
        <w:t>重点论证本项目产生的各类固体废物处理处置措施的可行性</w:t>
      </w:r>
      <w:r>
        <w:rPr>
          <w:rFonts w:hint="eastAsia"/>
          <w:color w:val="auto"/>
          <w:sz w:val="24"/>
          <w:lang w:eastAsia="zh-CN"/>
        </w:rPr>
        <w:t>；</w:t>
      </w:r>
    </w:p>
    <w:p w14:paraId="6C5004B2">
      <w:pPr>
        <w:spacing w:line="460" w:lineRule="exact"/>
        <w:ind w:firstLine="480" w:firstLineChars="200"/>
        <w:rPr>
          <w:rFonts w:hint="eastAsia"/>
          <w:color w:val="auto"/>
          <w:sz w:val="24"/>
        </w:rPr>
      </w:pPr>
      <w:r>
        <w:rPr>
          <w:rFonts w:hint="eastAsia"/>
          <w:color w:val="auto"/>
          <w:sz w:val="24"/>
          <w:lang w:eastAsia="zh-CN"/>
        </w:rPr>
        <w:t>（</w:t>
      </w:r>
      <w:r>
        <w:rPr>
          <w:rFonts w:hint="eastAsia"/>
          <w:color w:val="auto"/>
          <w:sz w:val="24"/>
          <w:lang w:val="en-US" w:eastAsia="zh-CN"/>
        </w:rPr>
        <w:t>8</w:t>
      </w:r>
      <w:r>
        <w:rPr>
          <w:rFonts w:hint="eastAsia"/>
          <w:color w:val="auto"/>
          <w:sz w:val="24"/>
          <w:lang w:eastAsia="zh-CN"/>
        </w:rPr>
        <w:t>）</w:t>
      </w:r>
      <w:r>
        <w:rPr>
          <w:rFonts w:hint="eastAsia"/>
          <w:color w:val="auto"/>
          <w:sz w:val="24"/>
        </w:rPr>
        <w:t>重点论证本项目</w:t>
      </w:r>
      <w:r>
        <w:rPr>
          <w:rFonts w:hint="eastAsia"/>
          <w:color w:val="auto"/>
          <w:sz w:val="24"/>
          <w:lang w:val="en-US" w:eastAsia="zh-CN"/>
        </w:rPr>
        <w:t>运营期土壤环境影响</w:t>
      </w:r>
      <w:r>
        <w:rPr>
          <w:rFonts w:hint="eastAsia"/>
          <w:color w:val="auto"/>
          <w:sz w:val="24"/>
        </w:rPr>
        <w:t>及其防治措施的可行性；</w:t>
      </w:r>
    </w:p>
    <w:p w14:paraId="6419647A">
      <w:pPr>
        <w:spacing w:line="460" w:lineRule="exact"/>
        <w:ind w:firstLine="480" w:firstLineChars="200"/>
        <w:rPr>
          <w:rFonts w:hint="eastAsia"/>
          <w:color w:val="auto"/>
          <w:sz w:val="24"/>
        </w:rPr>
      </w:pPr>
      <w:r>
        <w:rPr>
          <w:rFonts w:hint="eastAsia"/>
          <w:color w:val="auto"/>
          <w:sz w:val="24"/>
          <w:lang w:eastAsia="zh-CN"/>
        </w:rPr>
        <w:t>（</w:t>
      </w:r>
      <w:r>
        <w:rPr>
          <w:rFonts w:hint="eastAsia"/>
          <w:color w:val="auto"/>
          <w:sz w:val="24"/>
          <w:lang w:val="en-US" w:eastAsia="zh-CN"/>
        </w:rPr>
        <w:t>9</w:t>
      </w:r>
      <w:r>
        <w:rPr>
          <w:rFonts w:hint="eastAsia"/>
          <w:color w:val="auto"/>
          <w:sz w:val="24"/>
          <w:lang w:eastAsia="zh-CN"/>
        </w:rPr>
        <w:t>）</w:t>
      </w:r>
      <w:r>
        <w:rPr>
          <w:rFonts w:hint="eastAsia"/>
          <w:color w:val="auto"/>
          <w:sz w:val="24"/>
          <w:lang w:val="en-US" w:eastAsia="zh-CN"/>
        </w:rPr>
        <w:t>关注企业现有环境风险防范措施，</w:t>
      </w:r>
      <w:r>
        <w:rPr>
          <w:rFonts w:hint="eastAsia"/>
          <w:color w:val="auto"/>
          <w:sz w:val="24"/>
        </w:rPr>
        <w:t>论证本项目</w:t>
      </w:r>
      <w:r>
        <w:rPr>
          <w:rFonts w:hint="eastAsia"/>
          <w:color w:val="auto"/>
          <w:sz w:val="24"/>
          <w:lang w:val="en-US" w:eastAsia="zh-CN"/>
        </w:rPr>
        <w:t>实施后物料种类变化</w:t>
      </w:r>
      <w:r>
        <w:rPr>
          <w:rFonts w:hint="eastAsia"/>
          <w:color w:val="auto"/>
          <w:sz w:val="24"/>
        </w:rPr>
        <w:t>可能产生的环境风险</w:t>
      </w:r>
      <w:r>
        <w:rPr>
          <w:rFonts w:hint="eastAsia"/>
          <w:color w:val="auto"/>
          <w:sz w:val="24"/>
          <w:lang w:eastAsia="zh-CN"/>
        </w:rPr>
        <w:t>，</w:t>
      </w:r>
      <w:r>
        <w:rPr>
          <w:rFonts w:hint="eastAsia"/>
          <w:color w:val="auto"/>
          <w:sz w:val="24"/>
          <w:lang w:val="en-US" w:eastAsia="zh-CN"/>
        </w:rPr>
        <w:t>在补充采取风险防范措施后</w:t>
      </w:r>
      <w:r>
        <w:rPr>
          <w:rFonts w:hint="eastAsia"/>
          <w:color w:val="auto"/>
          <w:sz w:val="24"/>
        </w:rPr>
        <w:t>是否达到可以接受的水平。</w:t>
      </w:r>
    </w:p>
    <w:p w14:paraId="2428FA7A">
      <w:pPr>
        <w:spacing w:line="460" w:lineRule="exact"/>
        <w:ind w:firstLine="480" w:firstLineChars="200"/>
        <w:rPr>
          <w:rFonts w:hint="default"/>
          <w:color w:val="auto"/>
          <w:sz w:val="24"/>
          <w:lang w:val="en-US" w:eastAsia="zh-CN"/>
        </w:rPr>
      </w:pPr>
      <w:r>
        <w:rPr>
          <w:rFonts w:hint="eastAsia"/>
          <w:color w:val="auto"/>
          <w:sz w:val="24"/>
          <w:lang w:val="en-US" w:eastAsia="zh-CN"/>
        </w:rPr>
        <w:t>2、主要环境影响</w:t>
      </w:r>
    </w:p>
    <w:p w14:paraId="22F27D60">
      <w:pPr>
        <w:spacing w:line="460" w:lineRule="exact"/>
        <w:ind w:firstLine="480" w:firstLineChars="200"/>
        <w:rPr>
          <w:rFonts w:hint="eastAsia"/>
          <w:color w:val="auto"/>
          <w:sz w:val="24"/>
          <w:lang w:val="en-US" w:eastAsia="zh-CN"/>
        </w:rPr>
      </w:pPr>
      <w:r>
        <w:rPr>
          <w:rFonts w:hint="eastAsia"/>
          <w:color w:val="auto"/>
          <w:sz w:val="24"/>
          <w:lang w:val="en-US" w:eastAsia="zh-CN"/>
        </w:rPr>
        <w:t>本项目建成运营后的主要环境影响体现在以下几个方面：</w:t>
      </w:r>
    </w:p>
    <w:p w14:paraId="7C8ADCB5">
      <w:pPr>
        <w:spacing w:line="460" w:lineRule="exact"/>
        <w:ind w:firstLine="480" w:firstLineChars="200"/>
        <w:rPr>
          <w:rFonts w:hint="eastAsia"/>
          <w:color w:val="auto"/>
          <w:sz w:val="24"/>
          <w:lang w:val="en-US" w:eastAsia="zh-CN"/>
        </w:rPr>
      </w:pPr>
      <w:r>
        <w:rPr>
          <w:rFonts w:hint="eastAsia"/>
          <w:color w:val="auto"/>
          <w:sz w:val="24"/>
          <w:lang w:val="en-US" w:eastAsia="zh-CN"/>
        </w:rPr>
        <w:t>（1）工艺废气对大气环境的影响及控制措施；</w:t>
      </w:r>
    </w:p>
    <w:p w14:paraId="18C7DA5F">
      <w:pPr>
        <w:spacing w:line="460" w:lineRule="exact"/>
        <w:ind w:firstLine="480" w:firstLineChars="200"/>
        <w:rPr>
          <w:rFonts w:hint="eastAsia"/>
          <w:color w:val="auto"/>
          <w:sz w:val="24"/>
          <w:lang w:val="en-US" w:eastAsia="zh-CN"/>
        </w:rPr>
      </w:pPr>
      <w:r>
        <w:rPr>
          <w:rFonts w:hint="eastAsia"/>
          <w:color w:val="auto"/>
          <w:sz w:val="24"/>
          <w:lang w:val="en-US" w:eastAsia="zh-CN"/>
        </w:rPr>
        <w:t>（2）生产废水对水环境的影响及控制措施；调查现有分区防渗措施及实际防渗效果，提出地下水分区防渗补充措施，防止对地下水环境造成不利影响；</w:t>
      </w:r>
    </w:p>
    <w:p w14:paraId="10935210">
      <w:pPr>
        <w:spacing w:line="460" w:lineRule="exact"/>
        <w:ind w:firstLine="480" w:firstLineChars="200"/>
        <w:rPr>
          <w:rFonts w:hint="eastAsia"/>
          <w:color w:val="auto"/>
          <w:sz w:val="24"/>
          <w:lang w:val="en-US" w:eastAsia="zh-CN"/>
        </w:rPr>
      </w:pPr>
      <w:r>
        <w:rPr>
          <w:rFonts w:hint="eastAsia"/>
          <w:color w:val="auto"/>
          <w:sz w:val="24"/>
          <w:lang w:val="en-US" w:eastAsia="zh-CN"/>
        </w:rPr>
        <w:t>（3）固体废物对周围环境的影响及控制措施；</w:t>
      </w:r>
    </w:p>
    <w:p w14:paraId="424F712A">
      <w:pPr>
        <w:spacing w:line="460" w:lineRule="exact"/>
        <w:ind w:firstLine="480" w:firstLineChars="200"/>
        <w:rPr>
          <w:rFonts w:hint="eastAsia"/>
          <w:color w:val="auto"/>
          <w:sz w:val="24"/>
          <w:lang w:val="en-US" w:eastAsia="zh-CN"/>
        </w:rPr>
      </w:pPr>
      <w:r>
        <w:rPr>
          <w:rFonts w:hint="eastAsia"/>
          <w:color w:val="auto"/>
          <w:sz w:val="24"/>
          <w:lang w:val="en-US" w:eastAsia="zh-CN"/>
        </w:rPr>
        <w:t>（4）各车间的生产设备以及风机、泵等运行产生的噪声对周围环境的影响及控制措施；</w:t>
      </w:r>
    </w:p>
    <w:p w14:paraId="70708197">
      <w:pPr>
        <w:spacing w:line="460" w:lineRule="exact"/>
        <w:ind w:firstLine="480" w:firstLineChars="200"/>
        <w:rPr>
          <w:rFonts w:hint="default"/>
          <w:color w:val="auto"/>
          <w:sz w:val="24"/>
          <w:lang w:val="en-US" w:eastAsia="zh-CN"/>
        </w:rPr>
      </w:pPr>
      <w:r>
        <w:rPr>
          <w:rFonts w:hint="eastAsia"/>
          <w:color w:val="auto"/>
          <w:sz w:val="24"/>
          <w:lang w:val="en-US" w:eastAsia="zh-CN"/>
        </w:rPr>
        <w:t>（5）工艺废气和废水对土壤环境的影响及控制措施；</w:t>
      </w:r>
    </w:p>
    <w:p w14:paraId="16F15CF6">
      <w:pPr>
        <w:spacing w:line="460" w:lineRule="exact"/>
        <w:ind w:firstLine="480" w:firstLineChars="200"/>
        <w:rPr>
          <w:rFonts w:hint="eastAsia"/>
          <w:color w:val="auto"/>
          <w:sz w:val="24"/>
        </w:rPr>
      </w:pPr>
      <w:r>
        <w:rPr>
          <w:rFonts w:hint="eastAsia"/>
          <w:color w:val="auto"/>
          <w:sz w:val="24"/>
          <w:lang w:val="en-US" w:eastAsia="zh-CN"/>
        </w:rPr>
        <w:t>（6）突发环境事件风险识别及环境风险防范措施和应急体系的建立和改进</w:t>
      </w:r>
      <w:r>
        <w:rPr>
          <w:rFonts w:hint="eastAsia"/>
          <w:color w:val="auto"/>
          <w:sz w:val="24"/>
        </w:rPr>
        <w:t>。</w:t>
      </w:r>
    </w:p>
    <w:p w14:paraId="57FDFB53">
      <w:pPr>
        <w:keepNext/>
        <w:keepLines/>
        <w:spacing w:before="120" w:after="120" w:line="460" w:lineRule="exact"/>
        <w:ind w:firstLine="300" w:firstLineChars="100"/>
        <w:rPr>
          <w:rFonts w:eastAsia="黑体"/>
          <w:color w:val="auto"/>
          <w:sz w:val="30"/>
          <w:szCs w:val="30"/>
        </w:rPr>
      </w:pPr>
      <w:r>
        <w:rPr>
          <w:rFonts w:hint="eastAsia" w:eastAsia="黑体"/>
          <w:color w:val="auto"/>
          <w:sz w:val="30"/>
          <w:szCs w:val="30"/>
          <w:lang w:val="en-US" w:eastAsia="zh-CN"/>
        </w:rPr>
        <w:t>5</w:t>
      </w:r>
      <w:r>
        <w:rPr>
          <w:rFonts w:eastAsia="黑体"/>
          <w:color w:val="auto"/>
          <w:sz w:val="30"/>
          <w:szCs w:val="30"/>
        </w:rPr>
        <w:t>环境影响报告书的主要结论</w:t>
      </w:r>
      <w:bookmarkEnd w:id="8"/>
      <w:bookmarkEnd w:id="9"/>
      <w:bookmarkEnd w:id="10"/>
      <w:bookmarkEnd w:id="11"/>
    </w:p>
    <w:p w14:paraId="2573D1B6">
      <w:pPr>
        <w:spacing w:line="460" w:lineRule="exact"/>
        <w:ind w:firstLine="480" w:firstLineChars="200"/>
        <w:rPr>
          <w:color w:val="auto"/>
          <w:sz w:val="24"/>
        </w:rPr>
      </w:pPr>
      <w:r>
        <w:rPr>
          <w:rFonts w:hint="eastAsia"/>
          <w:color w:val="auto"/>
          <w:sz w:val="24"/>
        </w:rPr>
        <w:t>项目符合国家及地方有关环境保护的法律法规、标准、政策、规范、相关规划和园区规划环评要求。项目采用的污染防治措施技术可靠、经济可行，污废水不外排环境，各类废气经处理后污染物可全部达标排放。经各专题环境影响分析，本项目排放的污染物对大气环境、水环境、声环境等的影响不会改变所在区域环境功能区的质量，环境风险水平可接受。因此，在认真落实污染防治和生态保护措施、环境风险防范措施、环境管理等各项措施后，从满足环境质量目标要求角度，项目建设可行。</w:t>
      </w:r>
    </w:p>
    <w:p w14:paraId="1E356F2D">
      <w:pPr>
        <w:pStyle w:val="2"/>
        <w:spacing w:before="100" w:beforeAutospacing="1" w:after="100" w:afterAutospacing="1" w:line="360" w:lineRule="auto"/>
        <w:jc w:val="center"/>
        <w:rPr>
          <w:color w:val="auto"/>
        </w:rPr>
      </w:pPr>
      <w:bookmarkStart w:id="15" w:name="_Toc26038"/>
      <w:r>
        <w:rPr>
          <w:color w:val="auto"/>
          <w:sz w:val="24"/>
        </w:rPr>
        <w:br w:type="column"/>
      </w:r>
      <w:bookmarkEnd w:id="15"/>
      <w:bookmarkStart w:id="16" w:name="_Toc22071"/>
      <w:bookmarkStart w:id="17" w:name="_Toc327365466"/>
      <w:bookmarkStart w:id="18" w:name="_Toc6801"/>
      <w:r>
        <w:rPr>
          <w:rFonts w:hint="eastAsia"/>
          <w:color w:val="auto"/>
        </w:rPr>
        <w:t>2</w:t>
      </w:r>
      <w:r>
        <w:rPr>
          <w:color w:val="auto"/>
        </w:rPr>
        <w:t xml:space="preserve">  </w:t>
      </w:r>
      <w:bookmarkEnd w:id="1"/>
      <w:bookmarkEnd w:id="2"/>
      <w:bookmarkEnd w:id="3"/>
      <w:bookmarkEnd w:id="16"/>
      <w:bookmarkEnd w:id="17"/>
      <w:bookmarkStart w:id="19" w:name="_Toc309715274"/>
      <w:bookmarkEnd w:id="19"/>
      <w:bookmarkStart w:id="20" w:name="_Toc454899342"/>
      <w:r>
        <w:rPr>
          <w:rFonts w:hint="eastAsia"/>
          <w:color w:val="auto"/>
        </w:rPr>
        <w:t>建设项目工程分析</w:t>
      </w:r>
      <w:bookmarkEnd w:id="18"/>
    </w:p>
    <w:p w14:paraId="1658320D">
      <w:pPr>
        <w:pStyle w:val="3"/>
        <w:adjustRightInd w:val="0"/>
        <w:spacing w:before="120" w:after="120" w:line="460" w:lineRule="exact"/>
        <w:textAlignment w:val="baseline"/>
        <w:rPr>
          <w:rFonts w:ascii="Times New Roman" w:hAnsi="Times New Roman"/>
          <w:b w:val="0"/>
          <w:color w:val="auto"/>
          <w:szCs w:val="28"/>
        </w:rPr>
      </w:pPr>
      <w:bookmarkStart w:id="21" w:name="_Toc7866"/>
      <w:r>
        <w:rPr>
          <w:rFonts w:hint="eastAsia" w:ascii="Times New Roman" w:hAnsi="Times New Roman"/>
          <w:b w:val="0"/>
          <w:color w:val="auto"/>
          <w:szCs w:val="28"/>
        </w:rPr>
        <w:t>2</w:t>
      </w:r>
      <w:r>
        <w:rPr>
          <w:rFonts w:ascii="Times New Roman" w:hAnsi="Times New Roman"/>
          <w:b w:val="0"/>
          <w:color w:val="auto"/>
          <w:szCs w:val="28"/>
        </w:rPr>
        <w:t>.1</w:t>
      </w:r>
      <w:r>
        <w:rPr>
          <w:rFonts w:hint="eastAsia" w:ascii="Times New Roman" w:hAnsi="Times New Roman"/>
          <w:b w:val="0"/>
          <w:color w:val="auto"/>
          <w:szCs w:val="28"/>
        </w:rPr>
        <w:t xml:space="preserve"> </w:t>
      </w:r>
      <w:r>
        <w:rPr>
          <w:rFonts w:hint="eastAsia" w:ascii="Times New Roman" w:hAnsi="Times New Roman"/>
          <w:b w:val="0"/>
          <w:color w:val="auto"/>
          <w:szCs w:val="28"/>
          <w:lang w:val="en-US" w:eastAsia="zh-CN"/>
        </w:rPr>
        <w:t>现有工程</w:t>
      </w:r>
      <w:r>
        <w:rPr>
          <w:rFonts w:hint="eastAsia" w:ascii="Times New Roman" w:hAnsi="Times New Roman"/>
          <w:b w:val="0"/>
          <w:color w:val="auto"/>
          <w:szCs w:val="28"/>
        </w:rPr>
        <w:t>概况</w:t>
      </w:r>
      <w:bookmarkEnd w:id="21"/>
    </w:p>
    <w:p w14:paraId="7DBE94D3">
      <w:pPr>
        <w:pStyle w:val="4"/>
        <w:adjustRightInd w:val="0"/>
        <w:spacing w:before="0" w:line="460" w:lineRule="exact"/>
        <w:ind w:left="113" w:firstLine="0"/>
        <w:textAlignment w:val="baseline"/>
        <w:rPr>
          <w:rFonts w:hint="default" w:ascii="Times New Roman"/>
          <w:color w:val="auto"/>
          <w:spacing w:val="12"/>
          <w:w w:val="95"/>
          <w:kern w:val="0"/>
          <w:szCs w:val="26"/>
          <w:lang w:val="en-US"/>
        </w:rPr>
      </w:pPr>
      <w:r>
        <w:rPr>
          <w:rFonts w:hint="eastAsia" w:ascii="Times New Roman"/>
          <w:color w:val="auto"/>
          <w:spacing w:val="12"/>
          <w:w w:val="95"/>
          <w:kern w:val="0"/>
          <w:szCs w:val="26"/>
        </w:rPr>
        <w:t>2</w:t>
      </w:r>
      <w:r>
        <w:rPr>
          <w:rFonts w:ascii="Times New Roman"/>
          <w:color w:val="auto"/>
          <w:spacing w:val="12"/>
          <w:w w:val="95"/>
          <w:kern w:val="0"/>
          <w:szCs w:val="26"/>
        </w:rPr>
        <w:t>.1.</w:t>
      </w:r>
      <w:r>
        <w:rPr>
          <w:rFonts w:hint="eastAsia" w:ascii="Times New Roman"/>
          <w:color w:val="auto"/>
          <w:spacing w:val="12"/>
          <w:w w:val="95"/>
          <w:kern w:val="0"/>
          <w:szCs w:val="26"/>
          <w:lang w:val="en-US" w:eastAsia="zh-CN"/>
        </w:rPr>
        <w:t>2现有工程规模及组成</w:t>
      </w:r>
    </w:p>
    <w:p w14:paraId="79C684FD">
      <w:pPr>
        <w:spacing w:line="460" w:lineRule="exact"/>
        <w:ind w:firstLine="480" w:firstLineChars="200"/>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鄯善洪峰新材料有限公司厂区内现有一条550t/a碱性红1:1的完整生产线及配套公用辅助设施、储运及环保设施。企业现有工程</w:t>
      </w:r>
      <w:r>
        <w:rPr>
          <w:rFonts w:hint="eastAsia" w:ascii="Times New Roman" w:hAnsi="Times New Roman" w:cs="Times New Roman"/>
          <w:color w:val="auto"/>
          <w:sz w:val="24"/>
          <w:szCs w:val="24"/>
          <w:lang w:val="en-US" w:eastAsia="zh-CN"/>
        </w:rPr>
        <w:t>具体内容如下：</w:t>
      </w:r>
    </w:p>
    <w:p w14:paraId="53FDA192">
      <w:pPr>
        <w:pStyle w:val="409"/>
        <w:keepNext w:val="0"/>
        <w:keepLines w:val="0"/>
        <w:pageBreakBefore w:val="0"/>
        <w:widowControl w:val="0"/>
        <w:tabs>
          <w:tab w:val="left" w:pos="0"/>
          <w:tab w:val="clear" w:pos="6840"/>
        </w:tabs>
        <w:kinsoku/>
        <w:wordWrap/>
        <w:overflowPunct/>
        <w:topLinePunct w:val="0"/>
        <w:autoSpaceDE w:val="0"/>
        <w:autoSpaceDN w:val="0"/>
        <w:bidi w:val="0"/>
        <w:adjustRightInd w:val="0"/>
        <w:snapToGrid w:val="0"/>
        <w:spacing w:before="157" w:beforeLines="50" w:after="0" w:line="240" w:lineRule="auto"/>
        <w:ind w:left="0"/>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表</w:t>
      </w:r>
      <w:r>
        <w:rPr>
          <w:rFonts w:hint="default" w:ascii="Times New Roman" w:hAnsi="Times New Roman" w:cs="Times New Roman"/>
          <w:color w:val="auto"/>
          <w:sz w:val="21"/>
          <w:szCs w:val="21"/>
        </w:rPr>
        <w:fldChar w:fldCharType="begin"/>
      </w:r>
      <w:r>
        <w:rPr>
          <w:rFonts w:hint="default" w:ascii="Times New Roman" w:hAnsi="Times New Roman" w:cs="Times New Roman"/>
          <w:color w:val="auto"/>
          <w:sz w:val="21"/>
          <w:szCs w:val="21"/>
        </w:rPr>
        <w:instrText xml:space="preserve"> STYLEREF 2 \s </w:instrText>
      </w:r>
      <w:r>
        <w:rPr>
          <w:rFonts w:hint="default" w:ascii="Times New Roman" w:hAnsi="Times New Roman" w:cs="Times New Roman"/>
          <w:color w:val="auto"/>
          <w:sz w:val="21"/>
          <w:szCs w:val="21"/>
        </w:rPr>
        <w:fldChar w:fldCharType="separate"/>
      </w:r>
      <w:r>
        <w:rPr>
          <w:rFonts w:hint="eastAsia" w:ascii="Times New Roman" w:hAnsi="Times New Roman" w:cs="Times New Roman"/>
          <w:color w:val="auto"/>
          <w:sz w:val="21"/>
          <w:szCs w:val="21"/>
          <w:lang w:val="en-US" w:eastAsia="zh-CN"/>
        </w:rPr>
        <w:t>2</w:t>
      </w:r>
      <w:r>
        <w:rPr>
          <w:rFonts w:hint="default" w:ascii="Times New Roman" w:hAnsi="Times New Roman" w:cs="Times New Roman"/>
          <w:color w:val="auto"/>
          <w:sz w:val="21"/>
          <w:szCs w:val="21"/>
        </w:rPr>
        <w:t>.1</w:t>
      </w:r>
      <w:r>
        <w:rPr>
          <w:rFonts w:hint="default" w:ascii="Times New Roman" w:hAnsi="Times New Roman" w:cs="Times New Roman"/>
          <w:color w:val="auto"/>
          <w:sz w:val="21"/>
          <w:szCs w:val="21"/>
        </w:rPr>
        <w:fldChar w:fldCharType="end"/>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rPr>
        <w:fldChar w:fldCharType="begin"/>
      </w:r>
      <w:r>
        <w:rPr>
          <w:rFonts w:hint="default" w:ascii="Times New Roman" w:hAnsi="Times New Roman" w:cs="Times New Roman"/>
          <w:color w:val="auto"/>
          <w:sz w:val="21"/>
          <w:szCs w:val="21"/>
        </w:rPr>
        <w:instrText xml:space="preserve"> SEQ 表 \* ARABIC \s 2 </w:instrText>
      </w:r>
      <w:r>
        <w:rPr>
          <w:rFonts w:hint="default" w:ascii="Times New Roman" w:hAnsi="Times New Roman" w:cs="Times New Roman"/>
          <w:color w:val="auto"/>
          <w:sz w:val="21"/>
          <w:szCs w:val="21"/>
        </w:rPr>
        <w:fldChar w:fldCharType="separate"/>
      </w:r>
      <w:r>
        <w:rPr>
          <w:rFonts w:hint="default" w:ascii="Times New Roman" w:hAnsi="Times New Roman" w:cs="Times New Roman"/>
          <w:color w:val="auto"/>
          <w:sz w:val="21"/>
          <w:szCs w:val="21"/>
        </w:rPr>
        <w:t>1</w:t>
      </w:r>
      <w:r>
        <w:rPr>
          <w:rFonts w:hint="default" w:ascii="Times New Roman" w:hAnsi="Times New Roman" w:cs="Times New Roman"/>
          <w:color w:val="auto"/>
          <w:sz w:val="21"/>
          <w:szCs w:val="21"/>
        </w:rPr>
        <w:fldChar w:fldCharType="end"/>
      </w:r>
      <w:r>
        <w:rPr>
          <w:rFonts w:hint="default" w:ascii="Times New Roman" w:hAnsi="Times New Roman" w:cs="Times New Roman"/>
          <w:color w:val="auto"/>
          <w:sz w:val="21"/>
          <w:szCs w:val="21"/>
        </w:rPr>
        <w:t xml:space="preserve"> </w:t>
      </w:r>
      <w:r>
        <w:rPr>
          <w:rFonts w:hint="eastAsia" w:ascii="Times New Roman" w:hAnsi="Times New Roman" w:cs="Times New Roman"/>
          <w:color w:val="auto"/>
          <w:sz w:val="21"/>
          <w:szCs w:val="21"/>
          <w:lang w:eastAsia="zh-CN"/>
        </w:rPr>
        <w:t>现有工程</w:t>
      </w:r>
      <w:r>
        <w:rPr>
          <w:rFonts w:hint="default" w:ascii="Times New Roman" w:hAnsi="Times New Roman" w:cs="Times New Roman"/>
          <w:color w:val="auto"/>
          <w:sz w:val="21"/>
          <w:szCs w:val="21"/>
        </w:rPr>
        <w:t>内容一览表</w:t>
      </w:r>
    </w:p>
    <w:tbl>
      <w:tblPr>
        <w:tblStyle w:val="5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520"/>
        <w:gridCol w:w="133"/>
        <w:gridCol w:w="653"/>
        <w:gridCol w:w="5645"/>
        <w:gridCol w:w="810"/>
      </w:tblGrid>
      <w:tr w14:paraId="041F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172" w:type="pct"/>
            <w:gridSpan w:val="4"/>
            <w:shd w:val="clear" w:color="auto" w:fill="FBD4B4" w:themeFill="accent6" w:themeFillTint="66"/>
            <w:noWrap w:val="0"/>
            <w:vAlign w:val="center"/>
          </w:tcPr>
          <w:p w14:paraId="3725334D">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项目组成</w:t>
            </w:r>
          </w:p>
        </w:tc>
        <w:tc>
          <w:tcPr>
            <w:tcW w:w="3346" w:type="pct"/>
            <w:shd w:val="clear" w:color="auto" w:fill="FBD4B4" w:themeFill="accent6" w:themeFillTint="66"/>
            <w:noWrap w:val="0"/>
            <w:vAlign w:val="center"/>
          </w:tcPr>
          <w:p w14:paraId="4BF9B697">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建设内容</w:t>
            </w:r>
          </w:p>
        </w:tc>
        <w:tc>
          <w:tcPr>
            <w:tcW w:w="480" w:type="pct"/>
            <w:shd w:val="clear" w:color="auto" w:fill="FBD4B4" w:themeFill="accent6" w:themeFillTint="66"/>
            <w:noWrap w:val="0"/>
            <w:vAlign w:val="center"/>
          </w:tcPr>
          <w:p w14:paraId="33F25677">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备注</w:t>
            </w:r>
          </w:p>
        </w:tc>
      </w:tr>
      <w:tr w14:paraId="120B8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8" w:type="pct"/>
            <w:vMerge w:val="restart"/>
            <w:noWrap w:val="0"/>
            <w:vAlign w:val="center"/>
          </w:tcPr>
          <w:p w14:paraId="18212A99">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bidi="zh-CN"/>
              </w:rPr>
              <w:t>主体工程</w:t>
            </w:r>
          </w:p>
        </w:tc>
        <w:tc>
          <w:tcPr>
            <w:tcW w:w="774" w:type="pct"/>
            <w:gridSpan w:val="3"/>
            <w:noWrap w:val="0"/>
            <w:vAlign w:val="center"/>
          </w:tcPr>
          <w:p w14:paraId="6CC535A7">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生产车间一</w:t>
            </w:r>
          </w:p>
        </w:tc>
        <w:tc>
          <w:tcPr>
            <w:tcW w:w="3346" w:type="pct"/>
            <w:noWrap w:val="0"/>
            <w:vAlign w:val="center"/>
          </w:tcPr>
          <w:p w14:paraId="03D4DF7E">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val="0"/>
                <w:bCs w:val="0"/>
                <w:color w:val="auto"/>
                <w:sz w:val="21"/>
                <w:szCs w:val="21"/>
                <w:lang w:eastAsia="zh-CN"/>
              </w:rPr>
            </w:pPr>
            <w:r>
              <w:rPr>
                <w:rFonts w:hint="eastAsia" w:ascii="Times New Roman" w:hAnsi="Times New Roman" w:eastAsia="宋体" w:cs="Times New Roman"/>
                <w:b w:val="0"/>
                <w:bCs w:val="0"/>
                <w:color w:val="auto"/>
                <w:sz w:val="21"/>
                <w:szCs w:val="21"/>
                <w:lang w:val="en-US" w:eastAsia="zh-CN"/>
              </w:rPr>
              <w:t>84m</w:t>
            </w:r>
            <w:r>
              <w:rPr>
                <w:rFonts w:hint="default" w:ascii="Times New Roman" w:hAnsi="Times New Roman" w:eastAsia="宋体" w:cs="Times New Roman"/>
                <w:b w:val="0"/>
                <w:bCs w:val="0"/>
                <w:color w:val="auto"/>
                <w:sz w:val="21"/>
                <w:szCs w:val="21"/>
              </w:rPr>
              <w:t>×</w:t>
            </w:r>
            <w:r>
              <w:rPr>
                <w:rFonts w:hint="eastAsia" w:ascii="Times New Roman" w:hAnsi="Times New Roman" w:eastAsia="宋体" w:cs="Times New Roman"/>
                <w:b w:val="0"/>
                <w:bCs w:val="0"/>
                <w:color w:val="auto"/>
                <w:sz w:val="21"/>
                <w:szCs w:val="21"/>
                <w:lang w:val="en-US" w:eastAsia="zh-CN"/>
              </w:rPr>
              <w:t>24.1</w:t>
            </w:r>
            <w:r>
              <w:rPr>
                <w:rFonts w:hint="default" w:ascii="Times New Roman" w:hAnsi="Times New Roman" w:eastAsia="宋体" w:cs="Times New Roman"/>
                <w:b w:val="0"/>
                <w:bCs w:val="0"/>
                <w:color w:val="auto"/>
                <w:sz w:val="21"/>
                <w:szCs w:val="21"/>
              </w:rPr>
              <w:t>m轻钢结构车间，层高6m，</w:t>
            </w:r>
            <w:r>
              <w:rPr>
                <w:rFonts w:hint="eastAsia" w:ascii="Times New Roman" w:hAnsi="Times New Roman" w:eastAsia="宋体" w:cs="Times New Roman"/>
                <w:b w:val="0"/>
                <w:bCs w:val="0"/>
                <w:color w:val="auto"/>
                <w:sz w:val="21"/>
                <w:szCs w:val="21"/>
                <w:lang w:val="en-US" w:eastAsia="zh-CN"/>
              </w:rPr>
              <w:t>内部</w:t>
            </w:r>
            <w:r>
              <w:rPr>
                <w:rFonts w:hint="default" w:ascii="Times New Roman" w:hAnsi="Times New Roman" w:eastAsia="宋体" w:cs="Times New Roman"/>
                <w:b w:val="0"/>
                <w:bCs w:val="0"/>
                <w:color w:val="auto"/>
                <w:sz w:val="21"/>
                <w:szCs w:val="21"/>
              </w:rPr>
              <w:t>设置</w:t>
            </w:r>
            <w:r>
              <w:rPr>
                <w:rFonts w:hint="eastAsia" w:ascii="Times New Roman" w:hAnsi="Times New Roman" w:eastAsia="宋体" w:cs="Times New Roman"/>
                <w:b w:val="0"/>
                <w:bCs w:val="0"/>
                <w:color w:val="auto"/>
                <w:sz w:val="21"/>
                <w:szCs w:val="21"/>
                <w:lang w:val="en-US" w:eastAsia="zh-CN"/>
              </w:rPr>
              <w:t>一条</w:t>
            </w:r>
            <w:r>
              <w:rPr>
                <w:rFonts w:hint="default" w:ascii="Times New Roman" w:hAnsi="Times New Roman" w:eastAsia="宋体" w:cs="Times New Roman"/>
                <w:b w:val="0"/>
                <w:bCs w:val="0"/>
                <w:color w:val="auto"/>
                <w:sz w:val="21"/>
                <w:szCs w:val="21"/>
              </w:rPr>
              <w:t>550t/a碱性红1:1生产线</w:t>
            </w:r>
            <w:r>
              <w:rPr>
                <w:rFonts w:hint="eastAsia" w:ascii="Times New Roman" w:hAnsi="Times New Roman" w:eastAsia="宋体" w:cs="Times New Roman"/>
                <w:b w:val="0"/>
                <w:bCs w:val="0"/>
                <w:color w:val="auto"/>
                <w:sz w:val="21"/>
                <w:szCs w:val="21"/>
                <w:lang w:eastAsia="zh-CN"/>
              </w:rPr>
              <w:t>。</w:t>
            </w:r>
          </w:p>
        </w:tc>
        <w:tc>
          <w:tcPr>
            <w:tcW w:w="480" w:type="pct"/>
            <w:noWrap w:val="0"/>
            <w:vAlign w:val="center"/>
          </w:tcPr>
          <w:p w14:paraId="5A2F5D80">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rPr>
            </w:pPr>
          </w:p>
        </w:tc>
      </w:tr>
      <w:tr w14:paraId="2C1F7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8" w:type="pct"/>
            <w:vMerge w:val="continue"/>
            <w:noWrap w:val="0"/>
            <w:vAlign w:val="center"/>
          </w:tcPr>
          <w:p w14:paraId="13397CDD">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bidi="zh-CN"/>
              </w:rPr>
            </w:pPr>
          </w:p>
        </w:tc>
        <w:tc>
          <w:tcPr>
            <w:tcW w:w="774" w:type="pct"/>
            <w:gridSpan w:val="3"/>
            <w:noWrap w:val="0"/>
            <w:vAlign w:val="center"/>
          </w:tcPr>
          <w:p w14:paraId="7D616C46">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生产车间二</w:t>
            </w:r>
          </w:p>
        </w:tc>
        <w:tc>
          <w:tcPr>
            <w:tcW w:w="3346" w:type="pct"/>
            <w:noWrap w:val="0"/>
            <w:vAlign w:val="center"/>
          </w:tcPr>
          <w:p w14:paraId="374E480B">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84m</w:t>
            </w:r>
            <w:r>
              <w:rPr>
                <w:rFonts w:hint="default" w:ascii="Times New Roman" w:hAnsi="Times New Roman" w:eastAsia="宋体" w:cs="Times New Roman"/>
                <w:b w:val="0"/>
                <w:bCs w:val="0"/>
                <w:color w:val="auto"/>
                <w:sz w:val="21"/>
                <w:szCs w:val="21"/>
              </w:rPr>
              <w:t>×</w:t>
            </w:r>
            <w:r>
              <w:rPr>
                <w:rFonts w:hint="eastAsia" w:ascii="Times New Roman" w:hAnsi="Times New Roman" w:eastAsia="宋体" w:cs="Times New Roman"/>
                <w:b w:val="0"/>
                <w:bCs w:val="0"/>
                <w:color w:val="auto"/>
                <w:sz w:val="21"/>
                <w:szCs w:val="21"/>
                <w:lang w:val="en-US" w:eastAsia="zh-CN"/>
              </w:rPr>
              <w:t>24</w:t>
            </w:r>
            <w:r>
              <w:rPr>
                <w:rFonts w:hint="default" w:ascii="Times New Roman" w:hAnsi="Times New Roman" w:eastAsia="宋体" w:cs="Times New Roman"/>
                <w:b w:val="0"/>
                <w:bCs w:val="0"/>
                <w:color w:val="auto"/>
                <w:sz w:val="21"/>
                <w:szCs w:val="21"/>
              </w:rPr>
              <w:t>m轻钢结构车间，层高6m</w:t>
            </w:r>
            <w:r>
              <w:rPr>
                <w:rFonts w:hint="eastAsia" w:ascii="Times New Roman" w:hAnsi="Times New Roman" w:eastAsia="宋体" w:cs="Times New Roman"/>
                <w:b w:val="0"/>
                <w:bCs w:val="0"/>
                <w:color w:val="auto"/>
                <w:sz w:val="21"/>
                <w:szCs w:val="21"/>
                <w:lang w:eastAsia="zh-CN"/>
              </w:rPr>
              <w:t>，</w:t>
            </w:r>
            <w:r>
              <w:rPr>
                <w:rFonts w:hint="eastAsia" w:ascii="Times New Roman" w:hAnsi="Times New Roman" w:eastAsia="宋体" w:cs="Times New Roman"/>
                <w:b w:val="0"/>
                <w:bCs w:val="0"/>
                <w:color w:val="auto"/>
                <w:sz w:val="21"/>
                <w:szCs w:val="21"/>
                <w:lang w:val="en-US" w:eastAsia="zh-CN"/>
              </w:rPr>
              <w:t>为预留车间，内部无生产线，目前用作辅助用房。</w:t>
            </w:r>
          </w:p>
        </w:tc>
        <w:tc>
          <w:tcPr>
            <w:tcW w:w="480" w:type="pct"/>
            <w:noWrap w:val="0"/>
            <w:vAlign w:val="center"/>
          </w:tcPr>
          <w:p w14:paraId="618ED2E3">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bidi="zh-CN"/>
              </w:rPr>
            </w:pPr>
          </w:p>
        </w:tc>
      </w:tr>
      <w:tr w14:paraId="594E2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8" w:type="pct"/>
            <w:vMerge w:val="restart"/>
            <w:shd w:val="clear" w:color="auto" w:fill="auto"/>
            <w:noWrap w:val="0"/>
            <w:vAlign w:val="center"/>
          </w:tcPr>
          <w:p w14:paraId="4BD57F58">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贮运</w:t>
            </w:r>
          </w:p>
          <w:p w14:paraId="619B590A">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工程</w:t>
            </w:r>
          </w:p>
          <w:p w14:paraId="74868D30">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bidi="zh-CN"/>
              </w:rPr>
            </w:pPr>
          </w:p>
        </w:tc>
        <w:tc>
          <w:tcPr>
            <w:tcW w:w="774" w:type="pct"/>
            <w:gridSpan w:val="3"/>
            <w:shd w:val="clear" w:color="auto" w:fill="auto"/>
            <w:noWrap w:val="0"/>
            <w:vAlign w:val="center"/>
          </w:tcPr>
          <w:p w14:paraId="7456FC0A">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外部运输</w:t>
            </w:r>
          </w:p>
        </w:tc>
        <w:tc>
          <w:tcPr>
            <w:tcW w:w="3346" w:type="pct"/>
            <w:shd w:val="clear" w:color="auto" w:fill="auto"/>
            <w:noWrap w:val="0"/>
            <w:vAlign w:val="center"/>
          </w:tcPr>
          <w:p w14:paraId="22D6E827">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sz w:val="21"/>
                <w:szCs w:val="21"/>
                <w:lang w:val="en-US" w:eastAsia="zh-CN"/>
              </w:rPr>
              <w:t>原料及产品均采用</w:t>
            </w:r>
            <w:r>
              <w:rPr>
                <w:rFonts w:hint="default" w:ascii="Times New Roman" w:hAnsi="Times New Roman" w:eastAsia="宋体" w:cs="Times New Roman"/>
                <w:b w:val="0"/>
                <w:bCs w:val="0"/>
                <w:color w:val="auto"/>
                <w:sz w:val="21"/>
                <w:szCs w:val="21"/>
              </w:rPr>
              <w:t>汽车运输</w:t>
            </w:r>
            <w:r>
              <w:rPr>
                <w:rFonts w:hint="eastAsia" w:ascii="Times New Roman" w:hAnsi="Times New Roman" w:eastAsia="宋体" w:cs="Times New Roman"/>
                <w:b w:val="0"/>
                <w:bCs w:val="0"/>
                <w:color w:val="auto"/>
                <w:sz w:val="21"/>
                <w:szCs w:val="21"/>
                <w:lang w:eastAsia="zh-CN"/>
              </w:rPr>
              <w:t>。</w:t>
            </w:r>
          </w:p>
        </w:tc>
        <w:tc>
          <w:tcPr>
            <w:tcW w:w="480" w:type="pct"/>
            <w:noWrap w:val="0"/>
            <w:vAlign w:val="center"/>
          </w:tcPr>
          <w:p w14:paraId="4453E4B7">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bidi="zh-CN"/>
              </w:rPr>
            </w:pPr>
          </w:p>
        </w:tc>
      </w:tr>
      <w:tr w14:paraId="472DC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8" w:type="pct"/>
            <w:vMerge w:val="continue"/>
            <w:noWrap w:val="0"/>
            <w:vAlign w:val="center"/>
          </w:tcPr>
          <w:p w14:paraId="58536C44">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bidi="zh-CN"/>
              </w:rPr>
            </w:pPr>
          </w:p>
        </w:tc>
        <w:tc>
          <w:tcPr>
            <w:tcW w:w="774" w:type="pct"/>
            <w:gridSpan w:val="3"/>
            <w:shd w:val="clear" w:color="auto" w:fill="auto"/>
            <w:noWrap w:val="0"/>
            <w:vAlign w:val="center"/>
          </w:tcPr>
          <w:p w14:paraId="6C2DD1F9">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bidi="zh-CN"/>
              </w:rPr>
              <w:t>罐区</w:t>
            </w:r>
          </w:p>
        </w:tc>
        <w:tc>
          <w:tcPr>
            <w:tcW w:w="3346" w:type="pct"/>
            <w:shd w:val="clear" w:color="auto" w:fill="auto"/>
            <w:noWrap w:val="0"/>
            <w:vAlign w:val="center"/>
          </w:tcPr>
          <w:p w14:paraId="15BDA26A">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bidi="zh-CN"/>
              </w:rPr>
              <w:t>3</w:t>
            </w:r>
            <w:r>
              <w:rPr>
                <w:rFonts w:hint="eastAsia" w:ascii="Times New Roman" w:hAnsi="Times New Roman" w:eastAsia="宋体" w:cs="Times New Roman"/>
                <w:b w:val="0"/>
                <w:bCs w:val="0"/>
                <w:color w:val="auto"/>
                <w:sz w:val="21"/>
                <w:szCs w:val="21"/>
                <w:lang w:val="en-US" w:bidi="zh-CN"/>
              </w:rPr>
              <w:t>1</w:t>
            </w:r>
            <w:r>
              <w:rPr>
                <w:rFonts w:hint="default" w:ascii="Times New Roman" w:hAnsi="Times New Roman" w:eastAsia="宋体" w:cs="Times New Roman"/>
                <w:b w:val="0"/>
                <w:bCs w:val="0"/>
                <w:color w:val="auto"/>
                <w:sz w:val="21"/>
                <w:szCs w:val="21"/>
                <w:lang w:val="en-US" w:bidi="zh-CN"/>
              </w:rPr>
              <w:t>%盐酸储罐（5×</w:t>
            </w:r>
            <w:r>
              <w:rPr>
                <w:rFonts w:hint="eastAsia" w:ascii="Times New Roman" w:hAnsi="Times New Roman" w:eastAsia="宋体" w:cs="Times New Roman"/>
                <w:b w:val="0"/>
                <w:bCs w:val="0"/>
                <w:color w:val="auto"/>
                <w:sz w:val="21"/>
                <w:szCs w:val="21"/>
                <w:lang w:val="en-US" w:bidi="zh-CN"/>
              </w:rPr>
              <w:t>5</w:t>
            </w:r>
            <w:r>
              <w:rPr>
                <w:rFonts w:hint="default" w:ascii="Times New Roman" w:hAnsi="Times New Roman" w:eastAsia="宋体" w:cs="Times New Roman"/>
                <w:b w:val="0"/>
                <w:bCs w:val="0"/>
                <w:color w:val="auto"/>
                <w:sz w:val="21"/>
                <w:szCs w:val="21"/>
                <w:lang w:val="en-US" w:bidi="zh-CN"/>
              </w:rPr>
              <w:t>0m</w:t>
            </w:r>
            <w:r>
              <w:rPr>
                <w:rFonts w:hint="eastAsia" w:ascii="Times New Roman" w:hAnsi="Times New Roman" w:eastAsia="宋体" w:cs="Times New Roman"/>
                <w:b w:val="0"/>
                <w:bCs w:val="0"/>
                <w:color w:val="auto"/>
                <w:sz w:val="21"/>
                <w:szCs w:val="21"/>
                <w:vertAlign w:val="superscript"/>
                <w:lang w:val="en-US" w:bidi="zh-CN"/>
              </w:rPr>
              <w:t>3</w:t>
            </w:r>
            <w:r>
              <w:rPr>
                <w:rFonts w:hint="default" w:ascii="Times New Roman" w:hAnsi="Times New Roman" w:eastAsia="宋体" w:cs="Times New Roman"/>
                <w:b w:val="0"/>
                <w:bCs w:val="0"/>
                <w:color w:val="auto"/>
                <w:sz w:val="21"/>
                <w:szCs w:val="21"/>
                <w:lang w:val="en-US" w:bidi="zh-CN"/>
              </w:rPr>
              <w:t>），98%硫酸储罐（2×50m</w:t>
            </w:r>
            <w:r>
              <w:rPr>
                <w:rFonts w:hint="eastAsia" w:ascii="Times New Roman" w:hAnsi="Times New Roman" w:eastAsia="宋体" w:cs="Times New Roman"/>
                <w:b w:val="0"/>
                <w:bCs w:val="0"/>
                <w:color w:val="auto"/>
                <w:sz w:val="21"/>
                <w:szCs w:val="21"/>
                <w:vertAlign w:val="superscript"/>
                <w:lang w:val="en-US" w:bidi="zh-CN"/>
              </w:rPr>
              <w:t>3</w:t>
            </w:r>
            <w:r>
              <w:rPr>
                <w:rFonts w:hint="default" w:ascii="Times New Roman" w:hAnsi="Times New Roman" w:eastAsia="宋体" w:cs="Times New Roman"/>
                <w:b w:val="0"/>
                <w:bCs w:val="0"/>
                <w:color w:val="auto"/>
                <w:sz w:val="21"/>
                <w:szCs w:val="21"/>
                <w:lang w:val="en-US" w:bidi="zh-CN"/>
              </w:rPr>
              <w:t>），发烟硫酸储罐（4×5</w:t>
            </w:r>
            <w:r>
              <w:rPr>
                <w:rFonts w:hint="eastAsia" w:ascii="Times New Roman" w:hAnsi="Times New Roman" w:eastAsia="宋体" w:cs="Times New Roman"/>
                <w:b w:val="0"/>
                <w:bCs w:val="0"/>
                <w:color w:val="auto"/>
                <w:sz w:val="21"/>
                <w:szCs w:val="21"/>
                <w:lang w:val="en-US" w:bidi="zh-CN"/>
              </w:rPr>
              <w:t>0</w:t>
            </w:r>
            <w:r>
              <w:rPr>
                <w:rFonts w:hint="default" w:ascii="Times New Roman" w:hAnsi="Times New Roman" w:eastAsia="宋体" w:cs="Times New Roman"/>
                <w:b w:val="0"/>
                <w:bCs w:val="0"/>
                <w:color w:val="auto"/>
                <w:sz w:val="21"/>
                <w:szCs w:val="21"/>
                <w:lang w:val="en-US" w:bidi="zh-CN"/>
              </w:rPr>
              <w:t>m</w:t>
            </w:r>
            <w:r>
              <w:rPr>
                <w:rFonts w:hint="eastAsia" w:ascii="Times New Roman" w:hAnsi="Times New Roman" w:eastAsia="宋体" w:cs="Times New Roman"/>
                <w:b w:val="0"/>
                <w:bCs w:val="0"/>
                <w:color w:val="auto"/>
                <w:sz w:val="21"/>
                <w:szCs w:val="21"/>
                <w:vertAlign w:val="superscript"/>
                <w:lang w:val="en-US" w:bidi="zh-CN"/>
              </w:rPr>
              <w:t>3</w:t>
            </w:r>
            <w:r>
              <w:rPr>
                <w:rFonts w:hint="default" w:ascii="Times New Roman" w:hAnsi="Times New Roman" w:eastAsia="宋体" w:cs="Times New Roman"/>
                <w:b w:val="0"/>
                <w:bCs w:val="0"/>
                <w:color w:val="auto"/>
                <w:sz w:val="21"/>
                <w:szCs w:val="21"/>
                <w:lang w:val="en-US" w:bidi="zh-CN"/>
              </w:rPr>
              <w:t>），50%液碱储罐（1×50m</w:t>
            </w:r>
            <w:r>
              <w:rPr>
                <w:rFonts w:hint="eastAsia" w:ascii="Times New Roman" w:hAnsi="Times New Roman" w:eastAsia="宋体" w:cs="Times New Roman"/>
                <w:b w:val="0"/>
                <w:bCs w:val="0"/>
                <w:color w:val="auto"/>
                <w:sz w:val="21"/>
                <w:szCs w:val="21"/>
                <w:vertAlign w:val="superscript"/>
                <w:lang w:val="en-US" w:bidi="zh-CN"/>
              </w:rPr>
              <w:t>3</w:t>
            </w:r>
            <w:r>
              <w:rPr>
                <w:rFonts w:hint="default" w:ascii="Times New Roman" w:hAnsi="Times New Roman" w:eastAsia="宋体" w:cs="Times New Roman"/>
                <w:b w:val="0"/>
                <w:bCs w:val="0"/>
                <w:color w:val="auto"/>
                <w:sz w:val="21"/>
                <w:szCs w:val="21"/>
                <w:lang w:val="en-US" w:bidi="zh-CN"/>
              </w:rPr>
              <w:t>）</w:t>
            </w:r>
            <w:r>
              <w:rPr>
                <w:rFonts w:hint="eastAsia" w:ascii="Times New Roman" w:hAnsi="Times New Roman" w:eastAsia="宋体" w:cs="Times New Roman"/>
                <w:b w:val="0"/>
                <w:bCs w:val="0"/>
                <w:color w:val="auto"/>
                <w:sz w:val="21"/>
                <w:szCs w:val="21"/>
                <w:lang w:val="en-US" w:bidi="zh-CN"/>
              </w:rPr>
              <w:t>。</w:t>
            </w:r>
          </w:p>
        </w:tc>
        <w:tc>
          <w:tcPr>
            <w:tcW w:w="480" w:type="pct"/>
            <w:noWrap w:val="0"/>
            <w:vAlign w:val="center"/>
          </w:tcPr>
          <w:p w14:paraId="59B9085A">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bidi="zh-CN"/>
              </w:rPr>
            </w:pPr>
          </w:p>
        </w:tc>
      </w:tr>
      <w:tr w14:paraId="1B29B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8" w:type="pct"/>
            <w:vMerge w:val="continue"/>
            <w:noWrap w:val="0"/>
            <w:vAlign w:val="center"/>
          </w:tcPr>
          <w:p w14:paraId="4E51841A">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bidi="zh-CN"/>
              </w:rPr>
            </w:pPr>
          </w:p>
        </w:tc>
        <w:tc>
          <w:tcPr>
            <w:tcW w:w="774" w:type="pct"/>
            <w:gridSpan w:val="3"/>
            <w:shd w:val="clear" w:color="auto" w:fill="auto"/>
            <w:noWrap w:val="0"/>
            <w:vAlign w:val="center"/>
          </w:tcPr>
          <w:p w14:paraId="69D49B1A">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bidi="zh-CN"/>
              </w:rPr>
              <w:t>原料成品库</w:t>
            </w:r>
          </w:p>
        </w:tc>
        <w:tc>
          <w:tcPr>
            <w:tcW w:w="3346" w:type="pct"/>
            <w:shd w:val="clear" w:color="auto" w:fill="auto"/>
            <w:noWrap w:val="0"/>
            <w:vAlign w:val="center"/>
          </w:tcPr>
          <w:p w14:paraId="7C26A83E">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pacing w:val="-6"/>
                <w:sz w:val="21"/>
                <w:szCs w:val="21"/>
                <w:lang w:val="en-US" w:bidi="zh-CN"/>
              </w:rPr>
              <w:t>一座原料产品库，占地</w:t>
            </w:r>
            <w:r>
              <w:rPr>
                <w:rFonts w:hint="eastAsia" w:ascii="Times New Roman" w:hAnsi="Times New Roman" w:eastAsia="宋体" w:cs="Times New Roman"/>
                <w:b w:val="0"/>
                <w:bCs w:val="0"/>
                <w:color w:val="auto"/>
                <w:spacing w:val="-6"/>
                <w:sz w:val="21"/>
                <w:szCs w:val="21"/>
                <w:lang w:val="en-US" w:bidi="zh-CN"/>
              </w:rPr>
              <w:t>63</w:t>
            </w:r>
            <w:r>
              <w:rPr>
                <w:rFonts w:hint="default" w:ascii="Times New Roman" w:hAnsi="Times New Roman" w:eastAsia="宋体" w:cs="Times New Roman"/>
                <w:b w:val="0"/>
                <w:bCs w:val="0"/>
                <w:color w:val="auto"/>
                <w:spacing w:val="-6"/>
                <w:sz w:val="21"/>
                <w:szCs w:val="21"/>
                <w:lang w:val="en-US" w:bidi="zh-CN"/>
              </w:rPr>
              <w:t>×1</w:t>
            </w:r>
            <w:r>
              <w:rPr>
                <w:rFonts w:hint="eastAsia" w:ascii="Times New Roman" w:hAnsi="Times New Roman" w:eastAsia="宋体" w:cs="Times New Roman"/>
                <w:b w:val="0"/>
                <w:bCs w:val="0"/>
                <w:color w:val="auto"/>
                <w:spacing w:val="-6"/>
                <w:sz w:val="21"/>
                <w:szCs w:val="21"/>
                <w:lang w:val="en-US" w:bidi="zh-CN"/>
              </w:rPr>
              <w:t>3m</w:t>
            </w:r>
            <w:r>
              <w:rPr>
                <w:rFonts w:hint="eastAsia" w:ascii="Times New Roman" w:hAnsi="Times New Roman" w:eastAsia="宋体" w:cs="Times New Roman"/>
                <w:b w:val="0"/>
                <w:bCs w:val="0"/>
                <w:color w:val="auto"/>
                <w:spacing w:val="-6"/>
                <w:sz w:val="21"/>
                <w:szCs w:val="21"/>
                <w:vertAlign w:val="superscript"/>
                <w:lang w:val="en-US" w:bidi="zh-CN"/>
              </w:rPr>
              <w:t>2</w:t>
            </w:r>
            <w:r>
              <w:rPr>
                <w:rFonts w:hint="default" w:ascii="Times New Roman" w:hAnsi="Times New Roman" w:eastAsia="宋体" w:cs="Times New Roman"/>
                <w:b w:val="0"/>
                <w:bCs w:val="0"/>
                <w:color w:val="auto"/>
                <w:spacing w:val="-6"/>
                <w:sz w:val="21"/>
                <w:szCs w:val="21"/>
                <w:lang w:val="en-US" w:bidi="zh-CN"/>
              </w:rPr>
              <w:t>，</w:t>
            </w:r>
            <w:r>
              <w:rPr>
                <w:rFonts w:hint="eastAsia" w:ascii="Times New Roman" w:hAnsi="Times New Roman" w:eastAsia="宋体" w:cs="Times New Roman"/>
                <w:b w:val="0"/>
                <w:bCs w:val="0"/>
                <w:color w:val="auto"/>
                <w:spacing w:val="-6"/>
                <w:sz w:val="21"/>
                <w:szCs w:val="21"/>
                <w:lang w:val="en-US" w:bidi="zh-CN"/>
              </w:rPr>
              <w:t>东西向布置，中间分隔，东侧作为原料仓库，西侧作为成品仓库。</w:t>
            </w:r>
          </w:p>
        </w:tc>
        <w:tc>
          <w:tcPr>
            <w:tcW w:w="480" w:type="pct"/>
            <w:noWrap w:val="0"/>
            <w:vAlign w:val="center"/>
          </w:tcPr>
          <w:p w14:paraId="44726979">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bidi="zh-CN"/>
              </w:rPr>
            </w:pPr>
          </w:p>
        </w:tc>
      </w:tr>
      <w:tr w14:paraId="0142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8" w:type="pct"/>
            <w:vMerge w:val="restart"/>
            <w:noWrap w:val="0"/>
            <w:vAlign w:val="center"/>
          </w:tcPr>
          <w:p w14:paraId="3D6039F9">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bidi="zh-CN"/>
              </w:rPr>
            </w:pPr>
            <w:r>
              <w:rPr>
                <w:rFonts w:hint="eastAsia" w:ascii="Times New Roman" w:hAnsi="Times New Roman" w:eastAsia="宋体" w:cs="Times New Roman"/>
                <w:b w:val="0"/>
                <w:bCs w:val="0"/>
                <w:color w:val="auto"/>
                <w:sz w:val="21"/>
                <w:szCs w:val="21"/>
                <w:lang w:val="en-US" w:bidi="zh-CN"/>
              </w:rPr>
              <w:t>辅助工程</w:t>
            </w:r>
          </w:p>
        </w:tc>
        <w:tc>
          <w:tcPr>
            <w:tcW w:w="774" w:type="pct"/>
            <w:gridSpan w:val="3"/>
            <w:shd w:val="clear" w:color="auto" w:fill="auto"/>
            <w:noWrap w:val="0"/>
            <w:vAlign w:val="center"/>
          </w:tcPr>
          <w:p w14:paraId="6BC6AC7B">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bidi="zh-CN"/>
              </w:rPr>
            </w:pPr>
            <w:r>
              <w:rPr>
                <w:rFonts w:hint="default" w:ascii="Times New Roman" w:hAnsi="Times New Roman" w:eastAsia="宋体" w:cs="Times New Roman"/>
                <w:b w:val="0"/>
                <w:bCs w:val="0"/>
                <w:color w:val="auto"/>
                <w:sz w:val="21"/>
                <w:szCs w:val="21"/>
                <w:lang w:val="en-US" w:bidi="zh-CN"/>
              </w:rPr>
              <w:t>行政办公区</w:t>
            </w:r>
          </w:p>
        </w:tc>
        <w:tc>
          <w:tcPr>
            <w:tcW w:w="3346" w:type="pct"/>
            <w:shd w:val="clear" w:color="auto" w:fill="auto"/>
            <w:noWrap w:val="0"/>
            <w:vAlign w:val="center"/>
          </w:tcPr>
          <w:p w14:paraId="5C3318F3">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pacing w:val="-6"/>
                <w:sz w:val="21"/>
                <w:szCs w:val="21"/>
                <w:lang w:val="en-US" w:bidi="zh-CN"/>
              </w:rPr>
            </w:pPr>
            <w:r>
              <w:rPr>
                <w:rFonts w:hint="default" w:ascii="Times New Roman" w:hAnsi="Times New Roman" w:eastAsia="宋体" w:cs="Times New Roman"/>
                <w:b w:val="0"/>
                <w:bCs w:val="0"/>
                <w:color w:val="auto"/>
                <w:sz w:val="21"/>
                <w:szCs w:val="21"/>
                <w:lang w:val="en-US" w:bidi="zh-CN"/>
              </w:rPr>
              <w:t>占地400</w:t>
            </w:r>
            <w:r>
              <w:rPr>
                <w:rFonts w:hint="eastAsia" w:ascii="Times New Roman" w:hAnsi="Times New Roman" w:eastAsia="宋体" w:cs="Times New Roman"/>
                <w:b w:val="0"/>
                <w:bCs w:val="0"/>
                <w:color w:val="auto"/>
                <w:spacing w:val="-6"/>
                <w:sz w:val="21"/>
                <w:szCs w:val="21"/>
                <w:lang w:val="en-US" w:bidi="zh-CN"/>
              </w:rPr>
              <w:t>m</w:t>
            </w:r>
            <w:r>
              <w:rPr>
                <w:rFonts w:hint="eastAsia" w:ascii="Times New Roman" w:hAnsi="Times New Roman" w:eastAsia="宋体" w:cs="Times New Roman"/>
                <w:b w:val="0"/>
                <w:bCs w:val="0"/>
                <w:color w:val="auto"/>
                <w:spacing w:val="-6"/>
                <w:sz w:val="21"/>
                <w:szCs w:val="21"/>
                <w:vertAlign w:val="superscript"/>
                <w:lang w:val="en-US" w:bidi="zh-CN"/>
              </w:rPr>
              <w:t>2</w:t>
            </w:r>
            <w:r>
              <w:rPr>
                <w:rFonts w:hint="default" w:ascii="Times New Roman" w:hAnsi="Times New Roman" w:eastAsia="宋体" w:cs="Times New Roman"/>
                <w:b w:val="0"/>
                <w:bCs w:val="0"/>
                <w:color w:val="auto"/>
                <w:sz w:val="21"/>
                <w:szCs w:val="21"/>
                <w:lang w:val="en-US" w:bidi="zh-CN"/>
              </w:rPr>
              <w:t>，位于厂区</w:t>
            </w:r>
            <w:r>
              <w:rPr>
                <w:rFonts w:hint="eastAsia" w:ascii="Times New Roman" w:hAnsi="Times New Roman" w:eastAsia="宋体" w:cs="Times New Roman"/>
                <w:b w:val="0"/>
                <w:bCs w:val="0"/>
                <w:color w:val="auto"/>
                <w:sz w:val="21"/>
                <w:szCs w:val="21"/>
                <w:lang w:val="en-US" w:bidi="zh-CN"/>
              </w:rPr>
              <w:t>西北角</w:t>
            </w:r>
            <w:r>
              <w:rPr>
                <w:rFonts w:hint="default" w:ascii="Times New Roman" w:hAnsi="Times New Roman" w:eastAsia="宋体" w:cs="Times New Roman"/>
                <w:b w:val="0"/>
                <w:bCs w:val="0"/>
                <w:color w:val="auto"/>
                <w:sz w:val="21"/>
                <w:szCs w:val="21"/>
                <w:lang w:val="en-US" w:bidi="zh-CN"/>
              </w:rPr>
              <w:t>，设置办公楼、员工宿舍和食堂</w:t>
            </w:r>
            <w:r>
              <w:rPr>
                <w:rFonts w:hint="eastAsia" w:ascii="Times New Roman" w:hAnsi="Times New Roman" w:eastAsia="宋体" w:cs="Times New Roman"/>
                <w:b w:val="0"/>
                <w:bCs w:val="0"/>
                <w:color w:val="auto"/>
                <w:sz w:val="21"/>
                <w:szCs w:val="21"/>
                <w:lang w:val="en-US" w:bidi="zh-CN"/>
              </w:rPr>
              <w:t>。</w:t>
            </w:r>
          </w:p>
        </w:tc>
        <w:tc>
          <w:tcPr>
            <w:tcW w:w="480" w:type="pct"/>
            <w:noWrap w:val="0"/>
            <w:vAlign w:val="center"/>
          </w:tcPr>
          <w:p w14:paraId="12555947">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bidi="zh-CN"/>
              </w:rPr>
            </w:pPr>
          </w:p>
        </w:tc>
      </w:tr>
      <w:tr w14:paraId="7C4E8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8" w:type="pct"/>
            <w:vMerge w:val="continue"/>
            <w:noWrap w:val="0"/>
            <w:vAlign w:val="center"/>
          </w:tcPr>
          <w:p w14:paraId="5A08A5C0">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val="0"/>
                <w:bCs w:val="0"/>
                <w:color w:val="auto"/>
                <w:sz w:val="21"/>
                <w:szCs w:val="21"/>
                <w:lang w:val="en-US" w:bidi="zh-CN"/>
              </w:rPr>
            </w:pPr>
          </w:p>
        </w:tc>
        <w:tc>
          <w:tcPr>
            <w:tcW w:w="774" w:type="pct"/>
            <w:gridSpan w:val="3"/>
            <w:shd w:val="clear" w:color="auto" w:fill="auto"/>
            <w:noWrap w:val="0"/>
            <w:vAlign w:val="center"/>
          </w:tcPr>
          <w:p w14:paraId="1154A068">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bidi="zh-CN"/>
              </w:rPr>
            </w:pPr>
            <w:r>
              <w:rPr>
                <w:rFonts w:hint="eastAsia" w:ascii="Times New Roman" w:hAnsi="Times New Roman" w:eastAsia="宋体" w:cs="Times New Roman"/>
                <w:b w:val="0"/>
                <w:bCs w:val="0"/>
                <w:color w:val="auto"/>
                <w:sz w:val="21"/>
                <w:szCs w:val="21"/>
                <w:lang w:val="en-US" w:bidi="zh-CN"/>
              </w:rPr>
              <w:t>锅炉房</w:t>
            </w:r>
          </w:p>
        </w:tc>
        <w:tc>
          <w:tcPr>
            <w:tcW w:w="3346" w:type="pct"/>
            <w:shd w:val="clear" w:color="auto" w:fill="auto"/>
            <w:noWrap w:val="0"/>
            <w:vAlign w:val="center"/>
          </w:tcPr>
          <w:p w14:paraId="597F340D">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pacing w:val="-6"/>
                <w:sz w:val="21"/>
                <w:szCs w:val="21"/>
                <w:lang w:val="en-US" w:bidi="zh-CN"/>
              </w:rPr>
            </w:pPr>
            <w:r>
              <w:rPr>
                <w:rFonts w:hint="default" w:ascii="Times New Roman" w:hAnsi="Times New Roman" w:eastAsia="宋体" w:cs="Times New Roman"/>
                <w:b w:val="0"/>
                <w:bCs w:val="0"/>
                <w:color w:val="auto"/>
                <w:spacing w:val="-6"/>
                <w:sz w:val="21"/>
                <w:szCs w:val="21"/>
                <w:lang w:val="en-US" w:bidi="zh-CN"/>
              </w:rPr>
              <w:t>一台8t/h天然气蒸汽锅炉提供生产用热和产品干燥用热</w:t>
            </w:r>
            <w:r>
              <w:rPr>
                <w:rFonts w:hint="eastAsia" w:ascii="Times New Roman" w:hAnsi="Times New Roman" w:eastAsia="宋体" w:cs="Times New Roman"/>
                <w:b w:val="0"/>
                <w:bCs w:val="0"/>
                <w:color w:val="auto"/>
                <w:spacing w:val="-6"/>
                <w:sz w:val="21"/>
                <w:szCs w:val="21"/>
                <w:lang w:val="en-US" w:bidi="zh-CN"/>
              </w:rPr>
              <w:t>。</w:t>
            </w:r>
          </w:p>
          <w:p w14:paraId="2986F9D5">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bidi="zh-CN"/>
              </w:rPr>
            </w:pPr>
            <w:r>
              <w:rPr>
                <w:rFonts w:hint="default" w:ascii="Times New Roman" w:hAnsi="Times New Roman" w:eastAsia="宋体" w:cs="Times New Roman"/>
                <w:b w:val="0"/>
                <w:bCs w:val="0"/>
                <w:color w:val="auto"/>
                <w:spacing w:val="-6"/>
                <w:sz w:val="21"/>
                <w:szCs w:val="21"/>
                <w:lang w:val="en-US" w:bidi="zh-CN"/>
              </w:rPr>
              <w:t>一台3t/h燃气导热油炉提供生产控温</w:t>
            </w:r>
            <w:r>
              <w:rPr>
                <w:rFonts w:hint="eastAsia" w:ascii="Times New Roman" w:hAnsi="Times New Roman" w:eastAsia="宋体" w:cs="Times New Roman"/>
                <w:b w:val="0"/>
                <w:bCs w:val="0"/>
                <w:color w:val="auto"/>
                <w:spacing w:val="-6"/>
                <w:sz w:val="21"/>
                <w:szCs w:val="21"/>
                <w:lang w:val="en-US" w:bidi="zh-CN"/>
              </w:rPr>
              <w:t>。</w:t>
            </w:r>
          </w:p>
        </w:tc>
        <w:tc>
          <w:tcPr>
            <w:tcW w:w="480" w:type="pct"/>
            <w:noWrap w:val="0"/>
            <w:vAlign w:val="center"/>
          </w:tcPr>
          <w:p w14:paraId="759B14B2">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bidi="zh-CN"/>
              </w:rPr>
            </w:pPr>
          </w:p>
        </w:tc>
      </w:tr>
      <w:tr w14:paraId="269C9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8" w:type="pct"/>
            <w:vMerge w:val="continue"/>
            <w:noWrap w:val="0"/>
            <w:vAlign w:val="center"/>
          </w:tcPr>
          <w:p w14:paraId="64022CE5">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val="0"/>
                <w:bCs w:val="0"/>
                <w:color w:val="auto"/>
                <w:sz w:val="21"/>
                <w:szCs w:val="21"/>
                <w:lang w:val="en-US" w:bidi="zh-CN"/>
              </w:rPr>
            </w:pPr>
          </w:p>
        </w:tc>
        <w:tc>
          <w:tcPr>
            <w:tcW w:w="774" w:type="pct"/>
            <w:gridSpan w:val="3"/>
            <w:shd w:val="clear" w:color="auto" w:fill="auto"/>
            <w:noWrap w:val="0"/>
            <w:vAlign w:val="center"/>
          </w:tcPr>
          <w:p w14:paraId="09DF16C8">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bidi="zh-CN"/>
              </w:rPr>
            </w:pPr>
            <w:r>
              <w:rPr>
                <w:rFonts w:hint="eastAsia" w:cs="Times New Roman"/>
                <w:b w:val="0"/>
                <w:bCs w:val="0"/>
                <w:color w:val="auto"/>
                <w:sz w:val="21"/>
                <w:szCs w:val="21"/>
                <w:lang w:val="en-US" w:bidi="zh-CN"/>
              </w:rPr>
              <w:t>软化水装置</w:t>
            </w:r>
          </w:p>
        </w:tc>
        <w:tc>
          <w:tcPr>
            <w:tcW w:w="3346" w:type="pct"/>
            <w:shd w:val="clear" w:color="auto" w:fill="auto"/>
            <w:noWrap w:val="0"/>
            <w:vAlign w:val="center"/>
          </w:tcPr>
          <w:p w14:paraId="00F643C6">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pacing w:val="-6"/>
                <w:sz w:val="21"/>
                <w:szCs w:val="21"/>
                <w:lang w:val="en-US" w:bidi="zh-CN"/>
              </w:rPr>
            </w:pPr>
            <w:r>
              <w:rPr>
                <w:rFonts w:hint="eastAsia" w:cs="Times New Roman"/>
                <w:b w:val="0"/>
                <w:bCs w:val="0"/>
                <w:color w:val="auto"/>
                <w:spacing w:val="-6"/>
                <w:sz w:val="21"/>
                <w:szCs w:val="21"/>
                <w:lang w:val="en-US" w:bidi="zh-CN"/>
              </w:rPr>
              <w:t>在锅炉房内配套建设一套离子交换软化水装置，为锅炉及生产线提供脱盐水。</w:t>
            </w:r>
          </w:p>
        </w:tc>
        <w:tc>
          <w:tcPr>
            <w:tcW w:w="480" w:type="pct"/>
            <w:noWrap w:val="0"/>
            <w:vAlign w:val="center"/>
          </w:tcPr>
          <w:p w14:paraId="66DC40D4">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bidi="zh-CN"/>
              </w:rPr>
            </w:pPr>
          </w:p>
        </w:tc>
      </w:tr>
      <w:tr w14:paraId="205BF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8" w:type="pct"/>
            <w:vMerge w:val="continue"/>
            <w:noWrap w:val="0"/>
            <w:vAlign w:val="center"/>
          </w:tcPr>
          <w:p w14:paraId="3F27C5F2">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val="0"/>
                <w:bCs w:val="0"/>
                <w:color w:val="auto"/>
                <w:sz w:val="21"/>
                <w:szCs w:val="21"/>
                <w:lang w:val="en-US" w:bidi="zh-CN"/>
              </w:rPr>
            </w:pPr>
          </w:p>
        </w:tc>
        <w:tc>
          <w:tcPr>
            <w:tcW w:w="774" w:type="pct"/>
            <w:gridSpan w:val="3"/>
            <w:shd w:val="clear" w:color="auto" w:fill="auto"/>
            <w:noWrap w:val="0"/>
            <w:vAlign w:val="center"/>
          </w:tcPr>
          <w:p w14:paraId="306D22BD">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bidi="zh-CN"/>
              </w:rPr>
            </w:pPr>
            <w:r>
              <w:rPr>
                <w:rFonts w:hint="eastAsia" w:cs="Times New Roman"/>
                <w:b w:val="0"/>
                <w:bCs w:val="0"/>
                <w:color w:val="auto"/>
                <w:sz w:val="21"/>
                <w:szCs w:val="21"/>
                <w:lang w:val="en-US" w:bidi="zh-CN"/>
              </w:rPr>
              <w:t>循环水系统</w:t>
            </w:r>
          </w:p>
        </w:tc>
        <w:tc>
          <w:tcPr>
            <w:tcW w:w="3346" w:type="pct"/>
            <w:shd w:val="clear" w:color="auto" w:fill="auto"/>
            <w:noWrap w:val="0"/>
            <w:vAlign w:val="center"/>
          </w:tcPr>
          <w:p w14:paraId="5F7EF9D3">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pacing w:val="-6"/>
                <w:sz w:val="21"/>
                <w:szCs w:val="21"/>
                <w:lang w:val="en-US" w:bidi="zh-CN"/>
              </w:rPr>
            </w:pPr>
            <w:r>
              <w:rPr>
                <w:rFonts w:hint="eastAsia" w:cs="Times New Roman"/>
                <w:b w:val="0"/>
                <w:bCs w:val="0"/>
                <w:color w:val="auto"/>
                <w:spacing w:val="-6"/>
                <w:sz w:val="21"/>
                <w:szCs w:val="21"/>
                <w:lang w:val="en-US" w:bidi="zh-CN"/>
              </w:rPr>
              <w:t>厂内设50m</w:t>
            </w:r>
            <w:r>
              <w:rPr>
                <w:rFonts w:hint="eastAsia" w:cs="Times New Roman"/>
                <w:b w:val="0"/>
                <w:bCs w:val="0"/>
                <w:color w:val="auto"/>
                <w:spacing w:val="-6"/>
                <w:sz w:val="21"/>
                <w:szCs w:val="21"/>
                <w:vertAlign w:val="superscript"/>
                <w:lang w:val="en-US" w:bidi="zh-CN"/>
              </w:rPr>
              <w:t>3</w:t>
            </w:r>
            <w:r>
              <w:rPr>
                <w:rFonts w:hint="eastAsia" w:cs="Times New Roman"/>
                <w:b w:val="0"/>
                <w:bCs w:val="0"/>
                <w:color w:val="auto"/>
                <w:spacing w:val="-6"/>
                <w:sz w:val="21"/>
                <w:szCs w:val="21"/>
                <w:lang w:val="en-US" w:bidi="zh-CN"/>
              </w:rPr>
              <w:t>/h密闭式循环冷却水系统一套。</w:t>
            </w:r>
          </w:p>
        </w:tc>
        <w:tc>
          <w:tcPr>
            <w:tcW w:w="480" w:type="pct"/>
            <w:noWrap w:val="0"/>
            <w:vAlign w:val="center"/>
          </w:tcPr>
          <w:p w14:paraId="36C69699">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bidi="zh-CN"/>
              </w:rPr>
            </w:pPr>
          </w:p>
        </w:tc>
      </w:tr>
      <w:tr w14:paraId="1EC8F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8" w:type="pct"/>
            <w:vMerge w:val="continue"/>
            <w:noWrap w:val="0"/>
            <w:vAlign w:val="center"/>
          </w:tcPr>
          <w:p w14:paraId="7A94A45B">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val="0"/>
                <w:bCs w:val="0"/>
                <w:color w:val="auto"/>
                <w:sz w:val="21"/>
                <w:szCs w:val="21"/>
                <w:lang w:val="en-US" w:bidi="zh-CN"/>
              </w:rPr>
            </w:pPr>
          </w:p>
        </w:tc>
        <w:tc>
          <w:tcPr>
            <w:tcW w:w="774" w:type="pct"/>
            <w:gridSpan w:val="3"/>
            <w:shd w:val="clear" w:color="auto" w:fill="auto"/>
            <w:noWrap w:val="0"/>
            <w:vAlign w:val="center"/>
          </w:tcPr>
          <w:p w14:paraId="77BAF9AF">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bidi="zh-CN"/>
              </w:rPr>
            </w:pPr>
            <w:r>
              <w:rPr>
                <w:rFonts w:hint="eastAsia" w:ascii="Times New Roman" w:hAnsi="Times New Roman" w:eastAsia="宋体" w:cs="Times New Roman"/>
                <w:b w:val="0"/>
                <w:bCs w:val="0"/>
                <w:color w:val="auto"/>
                <w:sz w:val="21"/>
                <w:szCs w:val="21"/>
                <w:lang w:val="en-US" w:bidi="zh-CN"/>
              </w:rPr>
              <w:t>制冷系统</w:t>
            </w:r>
          </w:p>
        </w:tc>
        <w:tc>
          <w:tcPr>
            <w:tcW w:w="3346" w:type="pct"/>
            <w:shd w:val="clear" w:color="auto" w:fill="auto"/>
            <w:noWrap w:val="0"/>
            <w:vAlign w:val="center"/>
          </w:tcPr>
          <w:p w14:paraId="74DCE20D">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pacing w:val="-6"/>
                <w:sz w:val="21"/>
                <w:szCs w:val="21"/>
                <w:lang w:val="en-US" w:bidi="zh-CN"/>
              </w:rPr>
            </w:pPr>
            <w:r>
              <w:rPr>
                <w:rFonts w:hint="default" w:ascii="Times New Roman" w:hAnsi="Times New Roman" w:eastAsia="宋体" w:cs="Times New Roman"/>
                <w:b w:val="0"/>
                <w:bCs w:val="0"/>
                <w:color w:val="auto"/>
                <w:sz w:val="21"/>
                <w:szCs w:val="21"/>
                <w:lang w:bidi="zh-CN"/>
              </w:rPr>
              <w:t>两台20万</w:t>
            </w:r>
            <w:r>
              <w:rPr>
                <w:rFonts w:hint="eastAsia" w:ascii="Times New Roman" w:hAnsi="Times New Roman" w:eastAsia="宋体" w:cs="Times New Roman"/>
                <w:b w:val="0"/>
                <w:bCs w:val="0"/>
                <w:color w:val="auto"/>
                <w:sz w:val="21"/>
                <w:szCs w:val="21"/>
                <w:lang w:val="en-US" w:bidi="zh-CN"/>
              </w:rPr>
              <w:t>kcal</w:t>
            </w:r>
            <w:r>
              <w:rPr>
                <w:rFonts w:hint="default" w:ascii="Times New Roman" w:hAnsi="Times New Roman" w:eastAsia="宋体" w:cs="Times New Roman"/>
                <w:b w:val="0"/>
                <w:bCs w:val="0"/>
                <w:color w:val="auto"/>
                <w:sz w:val="21"/>
                <w:szCs w:val="21"/>
                <w:lang w:bidi="zh-CN"/>
              </w:rPr>
              <w:t>制冷机，采用环保冷媒R304</w:t>
            </w:r>
            <w:r>
              <w:rPr>
                <w:rFonts w:hint="eastAsia" w:ascii="Times New Roman" w:hAnsi="Times New Roman" w:eastAsia="宋体" w:cs="Times New Roman"/>
                <w:b w:val="0"/>
                <w:bCs w:val="0"/>
                <w:color w:val="auto"/>
                <w:sz w:val="21"/>
                <w:szCs w:val="21"/>
                <w:lang w:bidi="zh-CN"/>
              </w:rPr>
              <w:t>。</w:t>
            </w:r>
          </w:p>
        </w:tc>
        <w:tc>
          <w:tcPr>
            <w:tcW w:w="480" w:type="pct"/>
            <w:noWrap w:val="0"/>
            <w:vAlign w:val="center"/>
          </w:tcPr>
          <w:p w14:paraId="1BF90050">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bidi="zh-CN"/>
              </w:rPr>
            </w:pPr>
          </w:p>
        </w:tc>
      </w:tr>
      <w:tr w14:paraId="7A3CE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8" w:type="pct"/>
            <w:vMerge w:val="continue"/>
            <w:noWrap w:val="0"/>
            <w:vAlign w:val="center"/>
          </w:tcPr>
          <w:p w14:paraId="4EADC7DE">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val="0"/>
                <w:bCs w:val="0"/>
                <w:color w:val="auto"/>
                <w:sz w:val="21"/>
                <w:szCs w:val="21"/>
                <w:lang w:val="en-US" w:bidi="zh-CN"/>
              </w:rPr>
            </w:pPr>
          </w:p>
        </w:tc>
        <w:tc>
          <w:tcPr>
            <w:tcW w:w="774" w:type="pct"/>
            <w:gridSpan w:val="3"/>
            <w:shd w:val="clear" w:color="auto" w:fill="auto"/>
            <w:noWrap w:val="0"/>
            <w:vAlign w:val="center"/>
          </w:tcPr>
          <w:p w14:paraId="598129BF">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bidi="zh-CN"/>
              </w:rPr>
            </w:pPr>
            <w:r>
              <w:rPr>
                <w:rFonts w:hint="eastAsia" w:ascii="Times New Roman" w:hAnsi="Times New Roman" w:eastAsia="宋体" w:cs="Times New Roman"/>
                <w:b w:val="0"/>
                <w:bCs w:val="0"/>
                <w:color w:val="auto"/>
                <w:sz w:val="21"/>
                <w:szCs w:val="21"/>
                <w:lang w:val="en-US" w:bidi="zh-CN"/>
              </w:rPr>
              <w:t>制氮系统</w:t>
            </w:r>
          </w:p>
        </w:tc>
        <w:tc>
          <w:tcPr>
            <w:tcW w:w="3346" w:type="pct"/>
            <w:shd w:val="clear" w:color="auto" w:fill="auto"/>
            <w:noWrap w:val="0"/>
            <w:vAlign w:val="center"/>
          </w:tcPr>
          <w:p w14:paraId="711D9C90">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pacing w:val="-6"/>
                <w:sz w:val="21"/>
                <w:szCs w:val="21"/>
                <w:lang w:val="en-US" w:bidi="zh-CN"/>
              </w:rPr>
            </w:pPr>
            <w:r>
              <w:rPr>
                <w:rFonts w:hint="default" w:ascii="Times New Roman" w:hAnsi="Times New Roman" w:eastAsia="宋体" w:cs="Times New Roman"/>
                <w:b w:val="0"/>
                <w:bCs w:val="0"/>
                <w:color w:val="auto"/>
                <w:sz w:val="21"/>
                <w:szCs w:val="21"/>
                <w:lang w:bidi="zh-CN"/>
              </w:rPr>
              <w:t>设50N</w:t>
            </w:r>
            <w:r>
              <w:rPr>
                <w:rFonts w:hint="default" w:ascii="Times New Roman" w:hAnsi="Times New Roman" w:eastAsia="宋体" w:cs="Times New Roman"/>
                <w:b w:val="0"/>
                <w:bCs w:val="0"/>
                <w:color w:val="auto"/>
                <w:sz w:val="21"/>
                <w:szCs w:val="21"/>
                <w:lang w:val="en-US" w:bidi="zh-CN"/>
              </w:rPr>
              <w:t>m</w:t>
            </w:r>
            <w:r>
              <w:rPr>
                <w:rFonts w:hint="eastAsia" w:ascii="Times New Roman" w:hAnsi="Times New Roman" w:eastAsia="宋体" w:cs="Times New Roman"/>
                <w:b w:val="0"/>
                <w:bCs w:val="0"/>
                <w:color w:val="auto"/>
                <w:sz w:val="21"/>
                <w:szCs w:val="21"/>
                <w:vertAlign w:val="superscript"/>
                <w:lang w:val="en-US" w:bidi="zh-CN"/>
              </w:rPr>
              <w:t>3</w:t>
            </w:r>
            <w:r>
              <w:rPr>
                <w:rFonts w:hint="default" w:ascii="Times New Roman" w:hAnsi="Times New Roman" w:eastAsia="宋体" w:cs="Times New Roman"/>
                <w:b w:val="0"/>
                <w:bCs w:val="0"/>
                <w:color w:val="auto"/>
                <w:sz w:val="21"/>
                <w:szCs w:val="21"/>
                <w:lang w:bidi="zh-CN"/>
              </w:rPr>
              <w:t>/h制氮机一套，提供循环气、反应釜吹扫气等</w:t>
            </w:r>
            <w:r>
              <w:rPr>
                <w:rFonts w:hint="eastAsia" w:ascii="Times New Roman" w:hAnsi="Times New Roman" w:eastAsia="宋体" w:cs="Times New Roman"/>
                <w:b w:val="0"/>
                <w:bCs w:val="0"/>
                <w:color w:val="auto"/>
                <w:sz w:val="21"/>
                <w:szCs w:val="21"/>
                <w:lang w:bidi="zh-CN"/>
              </w:rPr>
              <w:t>。</w:t>
            </w:r>
          </w:p>
        </w:tc>
        <w:tc>
          <w:tcPr>
            <w:tcW w:w="480" w:type="pct"/>
            <w:noWrap w:val="0"/>
            <w:vAlign w:val="center"/>
          </w:tcPr>
          <w:p w14:paraId="3CC3F97B">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bidi="zh-CN"/>
              </w:rPr>
            </w:pPr>
          </w:p>
        </w:tc>
      </w:tr>
      <w:tr w14:paraId="4806F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8" w:type="pct"/>
            <w:vMerge w:val="continue"/>
            <w:noWrap w:val="0"/>
            <w:vAlign w:val="center"/>
          </w:tcPr>
          <w:p w14:paraId="023D77D4">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val="0"/>
                <w:bCs w:val="0"/>
                <w:color w:val="auto"/>
                <w:sz w:val="21"/>
                <w:szCs w:val="21"/>
                <w:lang w:val="en-US" w:bidi="zh-CN"/>
              </w:rPr>
            </w:pPr>
          </w:p>
        </w:tc>
        <w:tc>
          <w:tcPr>
            <w:tcW w:w="774" w:type="pct"/>
            <w:gridSpan w:val="3"/>
            <w:shd w:val="clear" w:color="auto" w:fill="auto"/>
            <w:noWrap w:val="0"/>
            <w:vAlign w:val="center"/>
          </w:tcPr>
          <w:p w14:paraId="7ADC4D1B">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bidi="zh-CN"/>
              </w:rPr>
            </w:pPr>
            <w:r>
              <w:rPr>
                <w:rFonts w:hint="eastAsia" w:ascii="Times New Roman" w:hAnsi="Times New Roman" w:eastAsia="宋体" w:cs="Times New Roman"/>
                <w:b w:val="0"/>
                <w:bCs w:val="0"/>
                <w:color w:val="auto"/>
                <w:sz w:val="21"/>
                <w:szCs w:val="21"/>
                <w:lang w:val="en-US" w:bidi="zh-CN"/>
              </w:rPr>
              <w:t>化验室</w:t>
            </w:r>
          </w:p>
        </w:tc>
        <w:tc>
          <w:tcPr>
            <w:tcW w:w="3346" w:type="pct"/>
            <w:shd w:val="clear" w:color="auto" w:fill="auto"/>
            <w:noWrap w:val="0"/>
            <w:vAlign w:val="center"/>
          </w:tcPr>
          <w:p w14:paraId="57E73329">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bidi="zh-CN"/>
              </w:rPr>
            </w:pPr>
            <w:r>
              <w:rPr>
                <w:rFonts w:hint="eastAsia" w:ascii="Times New Roman" w:hAnsi="Times New Roman" w:eastAsia="宋体" w:cs="Times New Roman"/>
                <w:b w:val="0"/>
                <w:bCs w:val="0"/>
                <w:color w:val="auto"/>
                <w:sz w:val="21"/>
                <w:szCs w:val="21"/>
                <w:lang w:val="en-US" w:bidi="zh-CN"/>
              </w:rPr>
              <w:t>厂内设一座化验室，用于分析产品技术指标。</w:t>
            </w:r>
          </w:p>
        </w:tc>
        <w:tc>
          <w:tcPr>
            <w:tcW w:w="480" w:type="pct"/>
            <w:noWrap w:val="0"/>
            <w:vAlign w:val="center"/>
          </w:tcPr>
          <w:p w14:paraId="05AAC02F">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bidi="zh-CN"/>
              </w:rPr>
            </w:pPr>
          </w:p>
        </w:tc>
      </w:tr>
      <w:tr w14:paraId="05763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8" w:type="pct"/>
            <w:vMerge w:val="restart"/>
            <w:noWrap w:val="0"/>
            <w:vAlign w:val="center"/>
          </w:tcPr>
          <w:p w14:paraId="5009928A">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bidi="zh-CN"/>
              </w:rPr>
              <w:t>公用工程</w:t>
            </w:r>
          </w:p>
        </w:tc>
        <w:tc>
          <w:tcPr>
            <w:tcW w:w="774" w:type="pct"/>
            <w:gridSpan w:val="3"/>
            <w:noWrap w:val="0"/>
            <w:vAlign w:val="center"/>
          </w:tcPr>
          <w:p w14:paraId="0019DBDB">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val="en-US" w:bidi="zh-CN"/>
              </w:rPr>
              <w:t>供水系统</w:t>
            </w:r>
          </w:p>
        </w:tc>
        <w:tc>
          <w:tcPr>
            <w:tcW w:w="3346" w:type="pct"/>
            <w:noWrap w:val="0"/>
            <w:vAlign w:val="center"/>
          </w:tcPr>
          <w:p w14:paraId="213C450B">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bidi="zh-CN"/>
              </w:rPr>
              <w:t>依托园区DN150供水管网，主要包括工艺用水、设备冲洗水、生活用水及锅炉补充水（</w:t>
            </w:r>
            <w:r>
              <w:rPr>
                <w:rFonts w:hint="default" w:ascii="Times New Roman" w:hAnsi="Times New Roman" w:eastAsia="宋体" w:cs="Times New Roman"/>
                <w:b w:val="0"/>
                <w:bCs w:val="0"/>
                <w:color w:val="auto"/>
                <w:sz w:val="21"/>
                <w:szCs w:val="21"/>
                <w:lang w:val="en-US"/>
              </w:rPr>
              <w:t>锅炉补水采用软化水</w:t>
            </w:r>
            <w:r>
              <w:rPr>
                <w:rFonts w:hint="default" w:ascii="Times New Roman" w:hAnsi="Times New Roman" w:eastAsia="宋体" w:cs="Times New Roman"/>
                <w:b w:val="0"/>
                <w:bCs w:val="0"/>
                <w:color w:val="auto"/>
                <w:sz w:val="21"/>
                <w:szCs w:val="21"/>
                <w:lang w:bidi="zh-CN"/>
              </w:rPr>
              <w:t>）、循环冷却水补水、废气吸收用水等</w:t>
            </w:r>
            <w:r>
              <w:rPr>
                <w:rFonts w:hint="eastAsia" w:ascii="Times New Roman" w:hAnsi="Times New Roman" w:eastAsia="宋体" w:cs="Times New Roman"/>
                <w:b w:val="0"/>
                <w:bCs w:val="0"/>
                <w:color w:val="auto"/>
                <w:sz w:val="21"/>
                <w:szCs w:val="21"/>
                <w:lang w:bidi="zh-CN"/>
              </w:rPr>
              <w:t>。</w:t>
            </w:r>
          </w:p>
        </w:tc>
        <w:tc>
          <w:tcPr>
            <w:tcW w:w="480" w:type="pct"/>
            <w:noWrap w:val="0"/>
            <w:vAlign w:val="center"/>
          </w:tcPr>
          <w:p w14:paraId="447CA9C9">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rPr>
            </w:pPr>
            <w:r>
              <w:rPr>
                <w:rFonts w:hint="eastAsia" w:ascii="Times New Roman" w:hAnsi="Times New Roman" w:eastAsia="宋体" w:cs="Times New Roman"/>
                <w:b w:val="0"/>
                <w:bCs w:val="0"/>
                <w:color w:val="auto"/>
                <w:sz w:val="21"/>
                <w:szCs w:val="21"/>
                <w:lang w:val="en-US" w:eastAsia="zh-CN"/>
              </w:rPr>
              <w:t>依托园区</w:t>
            </w:r>
          </w:p>
        </w:tc>
      </w:tr>
      <w:tr w14:paraId="7BE4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8" w:type="pct"/>
            <w:vMerge w:val="continue"/>
            <w:noWrap w:val="0"/>
            <w:vAlign w:val="center"/>
          </w:tcPr>
          <w:p w14:paraId="68F5F653">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c>
          <w:tcPr>
            <w:tcW w:w="774" w:type="pct"/>
            <w:gridSpan w:val="3"/>
            <w:noWrap w:val="0"/>
            <w:vAlign w:val="center"/>
          </w:tcPr>
          <w:p w14:paraId="291F54C6">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val="en-US" w:bidi="zh-CN"/>
              </w:rPr>
              <w:t>排水系统</w:t>
            </w:r>
          </w:p>
        </w:tc>
        <w:tc>
          <w:tcPr>
            <w:tcW w:w="3346" w:type="pct"/>
            <w:noWrap w:val="0"/>
            <w:vAlign w:val="center"/>
          </w:tcPr>
          <w:p w14:paraId="1F3DCD54">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2"/>
                <w:sz w:val="21"/>
                <w:szCs w:val="21"/>
                <w:lang w:val="en-US" w:bidi="zh-CN"/>
              </w:rPr>
              <w:t>厂内建设完善的排水管网，设唯一外排口，生产废水和生活污水均经厂内污水处理站处理后排入园区</w:t>
            </w:r>
            <w:r>
              <w:rPr>
                <w:rFonts w:hint="eastAsia" w:ascii="Times New Roman" w:hAnsi="Times New Roman" w:eastAsia="宋体" w:cs="Times New Roman"/>
                <w:b w:val="0"/>
                <w:bCs w:val="0"/>
                <w:color w:val="auto"/>
                <w:spacing w:val="-2"/>
                <w:sz w:val="21"/>
                <w:szCs w:val="21"/>
                <w:lang w:val="en-US" w:bidi="zh-CN"/>
              </w:rPr>
              <w:t>管网，最终进入鄯善县清源水处理科技有限公司（石化园区污水厂）。</w:t>
            </w:r>
          </w:p>
        </w:tc>
        <w:tc>
          <w:tcPr>
            <w:tcW w:w="480" w:type="pct"/>
            <w:noWrap w:val="0"/>
            <w:vAlign w:val="center"/>
          </w:tcPr>
          <w:p w14:paraId="5AB0F1FD">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依托园区</w:t>
            </w:r>
          </w:p>
        </w:tc>
      </w:tr>
      <w:tr w14:paraId="24538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8" w:type="pct"/>
            <w:vMerge w:val="continue"/>
            <w:noWrap w:val="0"/>
            <w:vAlign w:val="center"/>
          </w:tcPr>
          <w:p w14:paraId="3F85C175">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c>
          <w:tcPr>
            <w:tcW w:w="774" w:type="pct"/>
            <w:gridSpan w:val="3"/>
            <w:noWrap w:val="0"/>
            <w:vAlign w:val="center"/>
          </w:tcPr>
          <w:p w14:paraId="101ECC36">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供电</w:t>
            </w:r>
            <w:r>
              <w:rPr>
                <w:rFonts w:hint="eastAsia" w:ascii="Times New Roman" w:hAnsi="Times New Roman" w:eastAsia="宋体" w:cs="Times New Roman"/>
                <w:b w:val="0"/>
                <w:bCs w:val="0"/>
                <w:color w:val="auto"/>
                <w:sz w:val="21"/>
                <w:szCs w:val="21"/>
                <w:lang w:val="en-US" w:eastAsia="zh-CN"/>
              </w:rPr>
              <w:t>系统</w:t>
            </w:r>
          </w:p>
        </w:tc>
        <w:tc>
          <w:tcPr>
            <w:tcW w:w="3346" w:type="pct"/>
            <w:noWrap w:val="0"/>
            <w:vAlign w:val="center"/>
          </w:tcPr>
          <w:p w14:paraId="70BB1D86">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pacing w:val="-2"/>
                <w:sz w:val="21"/>
                <w:szCs w:val="21"/>
                <w:lang w:val="en-US"/>
              </w:rPr>
            </w:pPr>
            <w:r>
              <w:rPr>
                <w:rFonts w:hint="default" w:ascii="Times New Roman" w:hAnsi="Times New Roman" w:eastAsia="宋体" w:cs="Times New Roman"/>
                <w:b w:val="0"/>
                <w:bCs w:val="0"/>
                <w:color w:val="auto"/>
                <w:sz w:val="21"/>
                <w:szCs w:val="21"/>
                <w:lang w:bidi="zh-CN"/>
              </w:rPr>
              <w:t>园区供电系统引入，厂内设变电站</w:t>
            </w:r>
            <w:r>
              <w:rPr>
                <w:rFonts w:hint="eastAsia" w:ascii="Times New Roman" w:hAnsi="Times New Roman" w:eastAsia="宋体" w:cs="Times New Roman"/>
                <w:b w:val="0"/>
                <w:bCs w:val="0"/>
                <w:color w:val="auto"/>
                <w:sz w:val="21"/>
                <w:szCs w:val="21"/>
                <w:lang w:bidi="zh-CN"/>
              </w:rPr>
              <w:t>。</w:t>
            </w:r>
          </w:p>
        </w:tc>
        <w:tc>
          <w:tcPr>
            <w:tcW w:w="480" w:type="pct"/>
            <w:noWrap w:val="0"/>
            <w:vAlign w:val="center"/>
          </w:tcPr>
          <w:p w14:paraId="78515B14">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rPr>
            </w:pPr>
            <w:r>
              <w:rPr>
                <w:rFonts w:hint="eastAsia" w:ascii="Times New Roman" w:hAnsi="Times New Roman" w:eastAsia="宋体" w:cs="Times New Roman"/>
                <w:b w:val="0"/>
                <w:bCs w:val="0"/>
                <w:color w:val="auto"/>
                <w:sz w:val="21"/>
                <w:szCs w:val="21"/>
                <w:lang w:val="en-US" w:eastAsia="zh-CN"/>
              </w:rPr>
              <w:t>依托园区</w:t>
            </w:r>
          </w:p>
        </w:tc>
      </w:tr>
      <w:tr w14:paraId="29AD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98" w:type="pct"/>
            <w:vMerge w:val="continue"/>
            <w:noWrap w:val="0"/>
            <w:vAlign w:val="center"/>
          </w:tcPr>
          <w:p w14:paraId="23228836">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c>
          <w:tcPr>
            <w:tcW w:w="774" w:type="pct"/>
            <w:gridSpan w:val="3"/>
            <w:noWrap w:val="0"/>
            <w:vAlign w:val="center"/>
          </w:tcPr>
          <w:p w14:paraId="7C6D9236">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bidi="zh-CN"/>
              </w:rPr>
              <w:t>供热</w:t>
            </w:r>
            <w:r>
              <w:rPr>
                <w:rFonts w:hint="eastAsia" w:ascii="Times New Roman" w:hAnsi="Times New Roman" w:eastAsia="宋体" w:cs="Times New Roman"/>
                <w:b w:val="0"/>
                <w:bCs w:val="0"/>
                <w:color w:val="auto"/>
                <w:sz w:val="21"/>
                <w:szCs w:val="21"/>
                <w:lang w:val="en-US" w:bidi="zh-CN"/>
              </w:rPr>
              <w:t>系统</w:t>
            </w:r>
          </w:p>
        </w:tc>
        <w:tc>
          <w:tcPr>
            <w:tcW w:w="3346" w:type="pct"/>
            <w:noWrap w:val="0"/>
            <w:vAlign w:val="center"/>
          </w:tcPr>
          <w:p w14:paraId="4737720D">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生产用热由自建锅炉房供给，生活用热使用电采暖。</w:t>
            </w:r>
          </w:p>
        </w:tc>
        <w:tc>
          <w:tcPr>
            <w:tcW w:w="480" w:type="pct"/>
            <w:noWrap w:val="0"/>
            <w:vAlign w:val="center"/>
          </w:tcPr>
          <w:p w14:paraId="6201EBE5">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自产</w:t>
            </w:r>
          </w:p>
        </w:tc>
      </w:tr>
      <w:tr w14:paraId="51E68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8" w:type="pct"/>
            <w:vMerge w:val="continue"/>
            <w:noWrap w:val="0"/>
            <w:vAlign w:val="center"/>
          </w:tcPr>
          <w:p w14:paraId="1FB12196">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c>
          <w:tcPr>
            <w:tcW w:w="774" w:type="pct"/>
            <w:gridSpan w:val="3"/>
            <w:noWrap w:val="0"/>
            <w:vAlign w:val="center"/>
          </w:tcPr>
          <w:p w14:paraId="12E0AD77">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供气系统</w:t>
            </w:r>
          </w:p>
        </w:tc>
        <w:tc>
          <w:tcPr>
            <w:tcW w:w="3346" w:type="pct"/>
            <w:noWrap w:val="0"/>
            <w:vAlign w:val="center"/>
          </w:tcPr>
          <w:p w14:paraId="069E0EF6">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pacing w:val="-6"/>
                <w:sz w:val="21"/>
                <w:szCs w:val="21"/>
                <w:lang w:val="en-US" w:eastAsia="zh-CN"/>
              </w:rPr>
            </w:pPr>
            <w:r>
              <w:rPr>
                <w:rFonts w:hint="eastAsia" w:ascii="Times New Roman" w:hAnsi="Times New Roman" w:eastAsia="宋体" w:cs="Times New Roman"/>
                <w:b w:val="0"/>
                <w:bCs w:val="0"/>
                <w:color w:val="auto"/>
                <w:spacing w:val="-6"/>
                <w:sz w:val="21"/>
                <w:szCs w:val="21"/>
                <w:lang w:val="en-US" w:eastAsia="zh-CN"/>
              </w:rPr>
              <w:t>天然气由园区供气管网引入厂内。</w:t>
            </w:r>
          </w:p>
        </w:tc>
        <w:tc>
          <w:tcPr>
            <w:tcW w:w="480" w:type="pct"/>
            <w:noWrap w:val="0"/>
            <w:vAlign w:val="center"/>
          </w:tcPr>
          <w:p w14:paraId="118ECD7E">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rPr>
            </w:pPr>
            <w:r>
              <w:rPr>
                <w:rFonts w:hint="eastAsia" w:ascii="Times New Roman" w:hAnsi="Times New Roman" w:eastAsia="宋体" w:cs="Times New Roman"/>
                <w:b w:val="0"/>
                <w:bCs w:val="0"/>
                <w:color w:val="auto"/>
                <w:sz w:val="21"/>
                <w:szCs w:val="21"/>
                <w:lang w:val="en-US" w:eastAsia="zh-CN"/>
              </w:rPr>
              <w:t>依托园区</w:t>
            </w:r>
          </w:p>
        </w:tc>
      </w:tr>
      <w:tr w14:paraId="4F5CE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8" w:type="pct"/>
            <w:vMerge w:val="continue"/>
            <w:noWrap w:val="0"/>
            <w:vAlign w:val="center"/>
          </w:tcPr>
          <w:p w14:paraId="39D06A95">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c>
          <w:tcPr>
            <w:tcW w:w="774" w:type="pct"/>
            <w:gridSpan w:val="3"/>
            <w:noWrap w:val="0"/>
            <w:vAlign w:val="center"/>
          </w:tcPr>
          <w:p w14:paraId="4CA96797">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消防系统</w:t>
            </w:r>
          </w:p>
        </w:tc>
        <w:tc>
          <w:tcPr>
            <w:tcW w:w="3346" w:type="pct"/>
            <w:noWrap w:val="0"/>
            <w:vAlign w:val="center"/>
          </w:tcPr>
          <w:p w14:paraId="5759D66F">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pacing w:val="-6"/>
                <w:sz w:val="21"/>
                <w:szCs w:val="21"/>
                <w:lang w:val="en-US" w:eastAsia="zh-CN"/>
              </w:rPr>
            </w:pPr>
            <w:r>
              <w:rPr>
                <w:rFonts w:hint="eastAsia" w:ascii="Times New Roman" w:hAnsi="Times New Roman" w:eastAsia="宋体" w:cs="Times New Roman"/>
                <w:b w:val="0"/>
                <w:bCs w:val="0"/>
                <w:color w:val="auto"/>
                <w:spacing w:val="-6"/>
                <w:sz w:val="21"/>
                <w:szCs w:val="21"/>
                <w:lang w:val="en-US" w:eastAsia="zh-CN"/>
              </w:rPr>
              <w:t>厂区东北角设置900m</w:t>
            </w:r>
            <w:r>
              <w:rPr>
                <w:rFonts w:hint="eastAsia" w:ascii="Times New Roman" w:hAnsi="Times New Roman" w:eastAsia="宋体" w:cs="Times New Roman"/>
                <w:b w:val="0"/>
                <w:bCs w:val="0"/>
                <w:color w:val="auto"/>
                <w:spacing w:val="-6"/>
                <w:sz w:val="21"/>
                <w:szCs w:val="21"/>
                <w:vertAlign w:val="superscript"/>
                <w:lang w:val="en-US" w:eastAsia="zh-CN"/>
              </w:rPr>
              <w:t>3</w:t>
            </w:r>
            <w:r>
              <w:rPr>
                <w:rFonts w:hint="eastAsia" w:ascii="Times New Roman" w:hAnsi="Times New Roman" w:eastAsia="宋体" w:cs="Times New Roman"/>
                <w:b w:val="0"/>
                <w:bCs w:val="0"/>
                <w:color w:val="auto"/>
                <w:spacing w:val="-6"/>
                <w:sz w:val="21"/>
                <w:szCs w:val="21"/>
                <w:lang w:val="en-US" w:eastAsia="zh-CN"/>
              </w:rPr>
              <w:t>消防水池，配套消防泵房设置4台消防泵（3开1备）和6台稳压泵（3开3备</w:t>
            </w:r>
            <w:r>
              <w:rPr>
                <w:rFonts w:hint="eastAsia" w:cs="Times New Roman"/>
                <w:b w:val="0"/>
                <w:bCs w:val="0"/>
                <w:color w:val="auto"/>
                <w:spacing w:val="-6"/>
                <w:sz w:val="21"/>
                <w:szCs w:val="21"/>
                <w:lang w:val="en-US" w:eastAsia="zh-CN"/>
              </w:rPr>
              <w:t>）</w:t>
            </w:r>
            <w:r>
              <w:rPr>
                <w:rFonts w:hint="eastAsia" w:ascii="Times New Roman" w:hAnsi="Times New Roman" w:eastAsia="宋体" w:cs="Times New Roman"/>
                <w:b w:val="0"/>
                <w:bCs w:val="0"/>
                <w:color w:val="auto"/>
                <w:spacing w:val="-6"/>
                <w:sz w:val="21"/>
                <w:szCs w:val="21"/>
                <w:lang w:val="en-US" w:eastAsia="zh-CN"/>
              </w:rPr>
              <w:t>，同时环状布置厂区内消防管网。</w:t>
            </w:r>
          </w:p>
        </w:tc>
        <w:tc>
          <w:tcPr>
            <w:tcW w:w="480" w:type="pct"/>
            <w:noWrap w:val="0"/>
            <w:vAlign w:val="center"/>
          </w:tcPr>
          <w:p w14:paraId="2468BB82">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rPr>
            </w:pPr>
          </w:p>
        </w:tc>
      </w:tr>
      <w:tr w14:paraId="308A0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8" w:type="pct"/>
            <w:vMerge w:val="restart"/>
            <w:noWrap w:val="0"/>
            <w:vAlign w:val="center"/>
          </w:tcPr>
          <w:p w14:paraId="2126C0EE">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环保工程</w:t>
            </w:r>
          </w:p>
        </w:tc>
        <w:tc>
          <w:tcPr>
            <w:tcW w:w="308" w:type="pct"/>
            <w:vMerge w:val="restart"/>
            <w:noWrap w:val="0"/>
            <w:vAlign w:val="center"/>
          </w:tcPr>
          <w:p w14:paraId="0EC0F4D0">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废气治理</w:t>
            </w:r>
          </w:p>
        </w:tc>
        <w:tc>
          <w:tcPr>
            <w:tcW w:w="466" w:type="pct"/>
            <w:gridSpan w:val="2"/>
            <w:noWrap w:val="0"/>
            <w:vAlign w:val="center"/>
          </w:tcPr>
          <w:p w14:paraId="0BF10DDC">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工艺</w:t>
            </w:r>
          </w:p>
          <w:p w14:paraId="00E95AD6">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废气</w:t>
            </w:r>
          </w:p>
        </w:tc>
        <w:tc>
          <w:tcPr>
            <w:tcW w:w="3346" w:type="pct"/>
            <w:noWrap w:val="0"/>
            <w:vAlign w:val="center"/>
          </w:tcPr>
          <w:p w14:paraId="72E09C01">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eastAsia" w:ascii="Times New Roman" w:hAnsi="Times New Roman" w:eastAsia="宋体" w:cs="Times New Roman"/>
                <w:b w:val="0"/>
                <w:bCs w:val="0"/>
                <w:color w:val="auto"/>
                <w:spacing w:val="-6"/>
                <w:sz w:val="21"/>
                <w:szCs w:val="21"/>
                <w:lang w:eastAsia="zh-CN"/>
              </w:rPr>
            </w:pPr>
            <w:r>
              <w:rPr>
                <w:rFonts w:hint="default" w:ascii="Times New Roman" w:hAnsi="Times New Roman" w:eastAsia="宋体" w:cs="Times New Roman"/>
                <w:b w:val="0"/>
                <w:bCs w:val="0"/>
                <w:color w:val="auto"/>
                <w:spacing w:val="-6"/>
                <w:sz w:val="21"/>
                <w:szCs w:val="21"/>
              </w:rPr>
              <w:t>550t/a碱性红1:1生产线</w:t>
            </w:r>
            <w:r>
              <w:rPr>
                <w:rFonts w:hint="eastAsia" w:ascii="Times New Roman" w:hAnsi="Times New Roman" w:eastAsia="宋体" w:cs="Times New Roman"/>
                <w:b w:val="0"/>
                <w:bCs w:val="0"/>
                <w:color w:val="auto"/>
                <w:spacing w:val="-6"/>
                <w:sz w:val="21"/>
                <w:szCs w:val="21"/>
                <w:lang w:eastAsia="zh-CN"/>
              </w:rPr>
              <w:t>：</w:t>
            </w:r>
          </w:p>
          <w:p w14:paraId="39D21AB3">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eastAsia" w:ascii="Times New Roman" w:hAnsi="Times New Roman" w:eastAsia="宋体" w:cs="Times New Roman"/>
                <w:b w:val="0"/>
                <w:bCs w:val="0"/>
                <w:color w:val="auto"/>
                <w:spacing w:val="-6"/>
                <w:sz w:val="21"/>
                <w:szCs w:val="21"/>
                <w:lang w:val="en-US" w:eastAsia="zh-CN"/>
              </w:rPr>
            </w:pPr>
            <w:r>
              <w:rPr>
                <w:rFonts w:hint="eastAsia" w:ascii="宋体" w:hAnsi="宋体" w:eastAsia="宋体" w:cs="宋体"/>
                <w:b w:val="0"/>
                <w:bCs w:val="0"/>
                <w:color w:val="auto"/>
                <w:spacing w:val="-6"/>
                <w:sz w:val="21"/>
                <w:szCs w:val="21"/>
                <w:lang w:eastAsia="zh-CN"/>
              </w:rPr>
              <w:t>①</w:t>
            </w:r>
            <w:r>
              <w:rPr>
                <w:rFonts w:hint="eastAsia" w:ascii="Times New Roman" w:hAnsi="Times New Roman" w:eastAsia="宋体" w:cs="Times New Roman"/>
                <w:b w:val="0"/>
                <w:bCs w:val="0"/>
                <w:color w:val="auto"/>
                <w:spacing w:val="-6"/>
                <w:sz w:val="21"/>
                <w:szCs w:val="21"/>
                <w:lang w:eastAsia="zh-CN"/>
              </w:rPr>
              <w:t>一级结晶釜、碱溶釜、二级结晶釜</w:t>
            </w:r>
            <w:r>
              <w:rPr>
                <w:rFonts w:hint="eastAsia" w:ascii="Times New Roman" w:hAnsi="Times New Roman" w:eastAsia="宋体" w:cs="Times New Roman"/>
                <w:b w:val="0"/>
                <w:bCs w:val="0"/>
                <w:color w:val="auto"/>
                <w:spacing w:val="-6"/>
                <w:sz w:val="21"/>
                <w:szCs w:val="21"/>
                <w:lang w:val="en-US" w:eastAsia="zh-CN"/>
              </w:rPr>
              <w:t>废气经一套三级碱液吸收+活性炭吸附装置处理后通过1根20m排气筒DA001排放。</w:t>
            </w:r>
          </w:p>
          <w:p w14:paraId="3296235F">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default" w:ascii="宋体" w:hAnsi="宋体" w:eastAsia="宋体" w:cs="宋体"/>
                <w:b w:val="0"/>
                <w:bCs w:val="0"/>
                <w:color w:val="auto"/>
                <w:spacing w:val="-6"/>
                <w:sz w:val="21"/>
                <w:szCs w:val="21"/>
                <w:lang w:val="en-US" w:eastAsia="zh-CN"/>
              </w:rPr>
            </w:pPr>
            <w:r>
              <w:rPr>
                <w:rFonts w:hint="eastAsia" w:ascii="宋体" w:hAnsi="宋体" w:eastAsia="宋体" w:cs="宋体"/>
                <w:b w:val="0"/>
                <w:bCs w:val="0"/>
                <w:color w:val="auto"/>
                <w:spacing w:val="-6"/>
                <w:sz w:val="21"/>
                <w:szCs w:val="21"/>
                <w:lang w:val="en-US" w:eastAsia="zh-CN"/>
              </w:rPr>
              <w:t>②四级结晶釜废气经</w:t>
            </w:r>
            <w:r>
              <w:rPr>
                <w:rFonts w:hint="eastAsia" w:ascii="Times New Roman" w:hAnsi="Times New Roman" w:eastAsia="宋体" w:cs="Times New Roman"/>
                <w:b w:val="0"/>
                <w:bCs w:val="0"/>
                <w:color w:val="auto"/>
                <w:spacing w:val="-6"/>
                <w:sz w:val="21"/>
                <w:szCs w:val="21"/>
                <w:lang w:val="en-US" w:eastAsia="zh-CN"/>
              </w:rPr>
              <w:t>一套三级碱液吸收+活性炭吸附装置处理后通过1根20m排气筒DA002排放。</w:t>
            </w:r>
          </w:p>
          <w:p w14:paraId="17D95992">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default" w:eastAsia="宋体"/>
                <w:color w:val="auto"/>
                <w:lang w:val="en-US" w:eastAsia="zh-CN"/>
              </w:rPr>
            </w:pPr>
            <w:r>
              <w:rPr>
                <w:rFonts w:hint="eastAsia" w:ascii="宋体" w:hAnsi="宋体" w:eastAsia="宋体" w:cs="宋体"/>
                <w:b w:val="0"/>
                <w:bCs w:val="0"/>
                <w:color w:val="auto"/>
                <w:spacing w:val="-6"/>
                <w:sz w:val="21"/>
                <w:szCs w:val="21"/>
                <w:lang w:val="en-US" w:eastAsia="zh-CN"/>
              </w:rPr>
              <w:t>③烘干、闪蒸包装废气采用集尘罩收集</w:t>
            </w:r>
            <w:r>
              <w:rPr>
                <w:rFonts w:hint="eastAsia" w:ascii="Times New Roman" w:hAnsi="Times New Roman" w:eastAsia="宋体" w:cs="Times New Roman"/>
                <w:b w:val="0"/>
                <w:bCs w:val="0"/>
                <w:color w:val="auto"/>
                <w:spacing w:val="-6"/>
                <w:sz w:val="21"/>
                <w:szCs w:val="21"/>
                <w:lang w:val="en-US" w:eastAsia="zh-CN"/>
              </w:rPr>
              <w:t>经一套袋式除尘器处理后通过1根15m排气筒DA003排放。</w:t>
            </w:r>
          </w:p>
        </w:tc>
        <w:tc>
          <w:tcPr>
            <w:tcW w:w="480" w:type="pct"/>
            <w:noWrap w:val="0"/>
            <w:vAlign w:val="center"/>
          </w:tcPr>
          <w:p w14:paraId="39F56D26">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rPr>
            </w:pPr>
          </w:p>
        </w:tc>
      </w:tr>
      <w:tr w14:paraId="45382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8" w:type="pct"/>
            <w:vMerge w:val="continue"/>
            <w:noWrap w:val="0"/>
            <w:vAlign w:val="center"/>
          </w:tcPr>
          <w:p w14:paraId="6D25B2AE">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c>
          <w:tcPr>
            <w:tcW w:w="308" w:type="pct"/>
            <w:vMerge w:val="continue"/>
            <w:noWrap w:val="0"/>
            <w:vAlign w:val="center"/>
          </w:tcPr>
          <w:p w14:paraId="650923CF">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c>
          <w:tcPr>
            <w:tcW w:w="466" w:type="pct"/>
            <w:gridSpan w:val="2"/>
            <w:noWrap w:val="0"/>
            <w:vAlign w:val="center"/>
          </w:tcPr>
          <w:p w14:paraId="645C15B5">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锅炉</w:t>
            </w:r>
          </w:p>
          <w:p w14:paraId="5D48FDB5">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烟气</w:t>
            </w:r>
          </w:p>
        </w:tc>
        <w:tc>
          <w:tcPr>
            <w:tcW w:w="3346" w:type="pct"/>
            <w:noWrap w:val="0"/>
            <w:vAlign w:val="center"/>
          </w:tcPr>
          <w:p w14:paraId="1E944147">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default" w:ascii="Times New Roman" w:hAnsi="Times New Roman" w:eastAsia="宋体" w:cs="Times New Roman"/>
                <w:b w:val="0"/>
                <w:bCs w:val="0"/>
                <w:color w:val="auto"/>
                <w:spacing w:val="-6"/>
                <w:sz w:val="21"/>
                <w:szCs w:val="21"/>
                <w:lang w:val="en-US" w:bidi="zh-CN"/>
              </w:rPr>
            </w:pPr>
            <w:r>
              <w:rPr>
                <w:rFonts w:hint="eastAsia" w:ascii="宋体" w:hAnsi="宋体" w:eastAsia="宋体" w:cs="宋体"/>
                <w:b w:val="0"/>
                <w:bCs w:val="0"/>
                <w:color w:val="auto"/>
                <w:spacing w:val="-6"/>
                <w:sz w:val="21"/>
                <w:szCs w:val="21"/>
                <w:lang w:eastAsia="zh-CN"/>
              </w:rPr>
              <w:t>①</w:t>
            </w:r>
            <w:r>
              <w:rPr>
                <w:rFonts w:hint="default" w:ascii="Times New Roman" w:hAnsi="Times New Roman" w:eastAsia="宋体" w:cs="Times New Roman"/>
                <w:b w:val="0"/>
                <w:bCs w:val="0"/>
                <w:color w:val="auto"/>
                <w:spacing w:val="-6"/>
                <w:sz w:val="21"/>
                <w:szCs w:val="21"/>
                <w:lang w:val="en-US" w:bidi="zh-CN"/>
              </w:rPr>
              <w:t>一台8t/h天然气蒸汽锅炉</w:t>
            </w:r>
            <w:r>
              <w:rPr>
                <w:rFonts w:hint="eastAsia" w:ascii="Times New Roman" w:hAnsi="Times New Roman" w:eastAsia="宋体" w:cs="Times New Roman"/>
                <w:b w:val="0"/>
                <w:bCs w:val="0"/>
                <w:color w:val="auto"/>
                <w:spacing w:val="-6"/>
                <w:sz w:val="21"/>
                <w:szCs w:val="21"/>
                <w:lang w:val="en-US" w:bidi="zh-CN"/>
              </w:rPr>
              <w:t>采用低氮燃烧技术，烟气通过</w:t>
            </w:r>
            <w:r>
              <w:rPr>
                <w:rFonts w:hint="eastAsia" w:ascii="Times New Roman" w:hAnsi="Times New Roman" w:eastAsia="宋体" w:cs="Times New Roman"/>
                <w:b w:val="0"/>
                <w:bCs w:val="0"/>
                <w:color w:val="auto"/>
                <w:spacing w:val="-6"/>
                <w:sz w:val="21"/>
                <w:szCs w:val="21"/>
                <w:lang w:val="en-US" w:eastAsia="zh-CN"/>
              </w:rPr>
              <w:t>1根20m排气筒DA007排放。</w:t>
            </w:r>
          </w:p>
          <w:p w14:paraId="23B1A32F">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default" w:ascii="Times New Roman" w:hAnsi="Times New Roman" w:eastAsia="宋体" w:cs="Times New Roman"/>
                <w:b w:val="0"/>
                <w:bCs w:val="0"/>
                <w:color w:val="auto"/>
                <w:sz w:val="21"/>
                <w:szCs w:val="21"/>
                <w:lang w:val="en-US"/>
              </w:rPr>
            </w:pPr>
            <w:r>
              <w:rPr>
                <w:rFonts w:hint="eastAsia" w:ascii="宋体" w:hAnsi="宋体" w:eastAsia="宋体" w:cs="宋体"/>
                <w:b w:val="0"/>
                <w:bCs w:val="0"/>
                <w:color w:val="auto"/>
                <w:spacing w:val="-6"/>
                <w:sz w:val="21"/>
                <w:szCs w:val="21"/>
                <w:lang w:val="en-US" w:eastAsia="zh-CN"/>
              </w:rPr>
              <w:t>②</w:t>
            </w:r>
            <w:r>
              <w:rPr>
                <w:rFonts w:hint="default" w:ascii="Times New Roman" w:hAnsi="Times New Roman" w:eastAsia="宋体" w:cs="Times New Roman"/>
                <w:b w:val="0"/>
                <w:bCs w:val="0"/>
                <w:color w:val="auto"/>
                <w:spacing w:val="-6"/>
                <w:sz w:val="21"/>
                <w:szCs w:val="21"/>
                <w:lang w:val="en-US" w:bidi="zh-CN"/>
              </w:rPr>
              <w:t>一台3t/h燃气导热油炉</w:t>
            </w:r>
            <w:r>
              <w:rPr>
                <w:rFonts w:hint="eastAsia" w:ascii="Times New Roman" w:hAnsi="Times New Roman" w:eastAsia="宋体" w:cs="Times New Roman"/>
                <w:b w:val="0"/>
                <w:bCs w:val="0"/>
                <w:color w:val="auto"/>
                <w:spacing w:val="-6"/>
                <w:sz w:val="21"/>
                <w:szCs w:val="21"/>
                <w:lang w:val="en-US" w:bidi="zh-CN"/>
              </w:rPr>
              <w:t>采用低氮燃烧技术，烟气通过</w:t>
            </w:r>
            <w:r>
              <w:rPr>
                <w:rFonts w:hint="eastAsia" w:ascii="Times New Roman" w:hAnsi="Times New Roman" w:eastAsia="宋体" w:cs="Times New Roman"/>
                <w:b w:val="0"/>
                <w:bCs w:val="0"/>
                <w:color w:val="auto"/>
                <w:spacing w:val="-6"/>
                <w:sz w:val="21"/>
                <w:szCs w:val="21"/>
                <w:lang w:val="en-US" w:eastAsia="zh-CN"/>
              </w:rPr>
              <w:t>1根15m排气筒DA004排放。</w:t>
            </w:r>
          </w:p>
        </w:tc>
        <w:tc>
          <w:tcPr>
            <w:tcW w:w="480" w:type="pct"/>
            <w:noWrap w:val="0"/>
            <w:vAlign w:val="center"/>
          </w:tcPr>
          <w:p w14:paraId="24B9F72E">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rPr>
            </w:pPr>
          </w:p>
        </w:tc>
      </w:tr>
      <w:tr w14:paraId="4BCFA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8" w:type="pct"/>
            <w:vMerge w:val="continue"/>
            <w:noWrap w:val="0"/>
            <w:vAlign w:val="center"/>
          </w:tcPr>
          <w:p w14:paraId="49C41C4F">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c>
          <w:tcPr>
            <w:tcW w:w="308" w:type="pct"/>
            <w:vMerge w:val="restart"/>
            <w:noWrap w:val="0"/>
            <w:vAlign w:val="center"/>
          </w:tcPr>
          <w:p w14:paraId="5D89ED22">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废水治理</w:t>
            </w:r>
          </w:p>
        </w:tc>
        <w:tc>
          <w:tcPr>
            <w:tcW w:w="466" w:type="pct"/>
            <w:gridSpan w:val="2"/>
            <w:noWrap w:val="0"/>
            <w:vAlign w:val="center"/>
          </w:tcPr>
          <w:p w14:paraId="4DE7BFFC">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pacing w:val="-3"/>
                <w:sz w:val="21"/>
                <w:szCs w:val="21"/>
                <w:lang w:val="en-US" w:bidi="zh-CN"/>
              </w:rPr>
              <w:t>高浓度废水</w:t>
            </w:r>
          </w:p>
        </w:tc>
        <w:tc>
          <w:tcPr>
            <w:tcW w:w="3346" w:type="pct"/>
            <w:noWrap w:val="0"/>
            <w:vAlign w:val="center"/>
          </w:tcPr>
          <w:p w14:paraId="23973455">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pacing w:val="-6"/>
                <w:sz w:val="21"/>
                <w:szCs w:val="21"/>
              </w:rPr>
              <w:t>550t/a碱性红1:1生产线</w:t>
            </w:r>
            <w:r>
              <w:rPr>
                <w:rFonts w:hint="eastAsia" w:cs="Times New Roman"/>
                <w:b w:val="0"/>
                <w:bCs w:val="0"/>
                <w:color w:val="auto"/>
                <w:sz w:val="21"/>
                <w:szCs w:val="21"/>
                <w:lang w:val="en-US" w:eastAsia="zh-CN"/>
              </w:rPr>
              <w:t>未被回用的</w:t>
            </w:r>
            <w:r>
              <w:rPr>
                <w:rFonts w:hint="eastAsia" w:ascii="Times New Roman" w:hAnsi="Times New Roman" w:eastAsia="宋体" w:cs="Times New Roman"/>
                <w:b w:val="0"/>
                <w:bCs w:val="0"/>
                <w:color w:val="auto"/>
                <w:sz w:val="21"/>
                <w:szCs w:val="21"/>
                <w:lang w:val="en-US" w:eastAsia="zh-CN"/>
              </w:rPr>
              <w:t>磺化反应母液</w:t>
            </w:r>
            <w:r>
              <w:rPr>
                <w:rFonts w:hint="eastAsia" w:cs="Times New Roman"/>
                <w:b w:val="0"/>
                <w:bCs w:val="0"/>
                <w:color w:val="auto"/>
                <w:sz w:val="21"/>
                <w:szCs w:val="21"/>
                <w:lang w:val="en-US" w:eastAsia="zh-CN"/>
              </w:rPr>
              <w:t>、一级结晶废水、离心废水、废气喷淋塔废水</w:t>
            </w:r>
            <w:r>
              <w:rPr>
                <w:rFonts w:hint="eastAsia" w:ascii="Times New Roman" w:hAnsi="Times New Roman" w:eastAsia="宋体" w:cs="Times New Roman"/>
                <w:b w:val="0"/>
                <w:bCs w:val="0"/>
                <w:color w:val="auto"/>
                <w:sz w:val="21"/>
                <w:szCs w:val="21"/>
                <w:lang w:val="en-US" w:eastAsia="zh-CN"/>
              </w:rPr>
              <w:t>采用调节+三效蒸发预处理，处理后的废水进入微铁电解+絮凝</w:t>
            </w:r>
            <w:r>
              <w:rPr>
                <w:rFonts w:hint="eastAsia" w:cs="Times New Roman"/>
                <w:b w:val="0"/>
                <w:bCs w:val="0"/>
                <w:color w:val="auto"/>
                <w:sz w:val="21"/>
                <w:szCs w:val="21"/>
                <w:lang w:val="en-US" w:eastAsia="zh-CN"/>
              </w:rPr>
              <w:t>沉淀</w:t>
            </w:r>
            <w:r>
              <w:rPr>
                <w:rFonts w:hint="eastAsia" w:ascii="Times New Roman" w:hAnsi="Times New Roman" w:eastAsia="宋体" w:cs="Times New Roman"/>
                <w:b w:val="0"/>
                <w:bCs w:val="0"/>
                <w:color w:val="auto"/>
                <w:sz w:val="21"/>
                <w:szCs w:val="21"/>
                <w:lang w:val="en-US" w:eastAsia="zh-CN"/>
              </w:rPr>
              <w:t>预处理系统。</w:t>
            </w:r>
          </w:p>
        </w:tc>
        <w:tc>
          <w:tcPr>
            <w:tcW w:w="480" w:type="pct"/>
            <w:noWrap w:val="0"/>
            <w:vAlign w:val="center"/>
          </w:tcPr>
          <w:p w14:paraId="1113490E">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pacing w:val="-3"/>
                <w:sz w:val="21"/>
                <w:szCs w:val="21"/>
                <w:lang w:val="en-US" w:bidi="zh-CN"/>
              </w:rPr>
            </w:pPr>
          </w:p>
        </w:tc>
      </w:tr>
      <w:tr w14:paraId="15AC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8" w:type="pct"/>
            <w:vMerge w:val="continue"/>
            <w:noWrap w:val="0"/>
            <w:vAlign w:val="center"/>
          </w:tcPr>
          <w:p w14:paraId="3DE73EB4">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c>
          <w:tcPr>
            <w:tcW w:w="308" w:type="pct"/>
            <w:vMerge w:val="continue"/>
            <w:noWrap w:val="0"/>
            <w:vAlign w:val="center"/>
          </w:tcPr>
          <w:p w14:paraId="1A5FD5D0">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c>
          <w:tcPr>
            <w:tcW w:w="466" w:type="pct"/>
            <w:gridSpan w:val="2"/>
            <w:noWrap w:val="0"/>
            <w:vAlign w:val="center"/>
          </w:tcPr>
          <w:p w14:paraId="24F639BE">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pacing w:val="-3"/>
                <w:sz w:val="21"/>
                <w:szCs w:val="21"/>
                <w:lang w:val="en-US" w:bidi="zh-CN"/>
              </w:rPr>
            </w:pPr>
            <w:r>
              <w:rPr>
                <w:rFonts w:hint="default" w:ascii="Times New Roman" w:hAnsi="Times New Roman" w:eastAsia="宋体" w:cs="Times New Roman"/>
                <w:b w:val="0"/>
                <w:bCs w:val="0"/>
                <w:color w:val="auto"/>
                <w:spacing w:val="-3"/>
                <w:sz w:val="21"/>
                <w:szCs w:val="21"/>
                <w:lang w:val="en-US" w:bidi="zh-CN"/>
              </w:rPr>
              <w:t>其他</w:t>
            </w:r>
          </w:p>
          <w:p w14:paraId="3B492F16">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3"/>
                <w:sz w:val="21"/>
                <w:szCs w:val="21"/>
                <w:lang w:val="en-US" w:bidi="zh-CN"/>
              </w:rPr>
              <w:t>废水</w:t>
            </w:r>
          </w:p>
        </w:tc>
        <w:tc>
          <w:tcPr>
            <w:tcW w:w="3346" w:type="pct"/>
            <w:noWrap w:val="0"/>
            <w:vAlign w:val="center"/>
          </w:tcPr>
          <w:p w14:paraId="63AD823F">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设备地面冲洗废水</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rPr>
              <w:t>软化水装置</w:t>
            </w:r>
            <w:r>
              <w:rPr>
                <w:rFonts w:hint="eastAsia" w:cs="Times New Roman"/>
                <w:b w:val="0"/>
                <w:bCs w:val="0"/>
                <w:color w:val="auto"/>
                <w:sz w:val="21"/>
                <w:szCs w:val="21"/>
                <w:lang w:val="en-US" w:eastAsia="zh-CN"/>
              </w:rPr>
              <w:t>含盐废水</w:t>
            </w:r>
            <w:r>
              <w:rPr>
                <w:rFonts w:hint="default" w:ascii="Times New Roman" w:hAnsi="Times New Roman" w:eastAsia="宋体" w:cs="Times New Roman"/>
                <w:b w:val="0"/>
                <w:bCs w:val="0"/>
                <w:color w:val="auto"/>
                <w:sz w:val="21"/>
                <w:szCs w:val="21"/>
              </w:rPr>
              <w:t>、锅炉定期排污水和员工生活污水</w:t>
            </w:r>
            <w:r>
              <w:rPr>
                <w:rFonts w:hint="eastAsia" w:ascii="Times New Roman" w:hAnsi="Times New Roman" w:eastAsia="宋体" w:cs="Times New Roman"/>
                <w:b w:val="0"/>
                <w:bCs w:val="0"/>
                <w:color w:val="auto"/>
                <w:sz w:val="21"/>
                <w:szCs w:val="21"/>
                <w:lang w:val="en-US" w:eastAsia="zh-CN"/>
              </w:rPr>
              <w:t>采用调节+微铁电解+絮凝</w:t>
            </w:r>
            <w:r>
              <w:rPr>
                <w:rFonts w:hint="eastAsia" w:cs="Times New Roman"/>
                <w:b w:val="0"/>
                <w:bCs w:val="0"/>
                <w:color w:val="auto"/>
                <w:sz w:val="21"/>
                <w:szCs w:val="21"/>
                <w:lang w:val="en-US" w:eastAsia="zh-CN"/>
              </w:rPr>
              <w:t>沉淀</w:t>
            </w:r>
            <w:r>
              <w:rPr>
                <w:rFonts w:hint="eastAsia" w:ascii="Times New Roman" w:hAnsi="Times New Roman" w:eastAsia="宋体" w:cs="Times New Roman"/>
                <w:b w:val="0"/>
                <w:bCs w:val="0"/>
                <w:color w:val="auto"/>
                <w:sz w:val="21"/>
                <w:szCs w:val="21"/>
                <w:lang w:val="en-US" w:eastAsia="zh-CN"/>
              </w:rPr>
              <w:t>预处理后进入综合处理系统。</w:t>
            </w:r>
          </w:p>
        </w:tc>
        <w:tc>
          <w:tcPr>
            <w:tcW w:w="480" w:type="pct"/>
            <w:noWrap w:val="0"/>
            <w:vAlign w:val="center"/>
          </w:tcPr>
          <w:p w14:paraId="4AEF8E76">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pacing w:val="-3"/>
                <w:sz w:val="21"/>
                <w:szCs w:val="21"/>
                <w:lang w:val="en-US" w:bidi="zh-CN"/>
              </w:rPr>
            </w:pPr>
          </w:p>
        </w:tc>
      </w:tr>
      <w:tr w14:paraId="7A995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8" w:type="pct"/>
            <w:vMerge w:val="continue"/>
            <w:noWrap w:val="0"/>
            <w:vAlign w:val="center"/>
          </w:tcPr>
          <w:p w14:paraId="7658CE50">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c>
          <w:tcPr>
            <w:tcW w:w="308" w:type="pct"/>
            <w:vMerge w:val="continue"/>
            <w:noWrap w:val="0"/>
            <w:vAlign w:val="center"/>
          </w:tcPr>
          <w:p w14:paraId="6777C1A4">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c>
          <w:tcPr>
            <w:tcW w:w="466" w:type="pct"/>
            <w:gridSpan w:val="2"/>
            <w:noWrap w:val="0"/>
            <w:vAlign w:val="center"/>
          </w:tcPr>
          <w:p w14:paraId="3BBE923F">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pacing w:val="-3"/>
                <w:sz w:val="21"/>
                <w:szCs w:val="21"/>
                <w:lang w:val="en-US" w:bidi="zh-CN"/>
              </w:rPr>
            </w:pPr>
            <w:r>
              <w:rPr>
                <w:rFonts w:hint="eastAsia" w:ascii="Times New Roman" w:hAnsi="Times New Roman" w:eastAsia="宋体" w:cs="Times New Roman"/>
                <w:b w:val="0"/>
                <w:bCs w:val="0"/>
                <w:color w:val="auto"/>
                <w:spacing w:val="-3"/>
                <w:sz w:val="21"/>
                <w:szCs w:val="21"/>
                <w:lang w:val="en-US" w:bidi="zh-CN"/>
              </w:rPr>
              <w:t>综合处理</w:t>
            </w:r>
          </w:p>
        </w:tc>
        <w:tc>
          <w:tcPr>
            <w:tcW w:w="3346" w:type="pct"/>
            <w:noWrap w:val="0"/>
            <w:vAlign w:val="center"/>
          </w:tcPr>
          <w:p w14:paraId="2D442CFB">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default" w:ascii="Times New Roman" w:hAnsi="Times New Roman" w:eastAsia="宋体" w:cs="Times New Roman"/>
                <w:b w:val="0"/>
                <w:bCs w:val="0"/>
                <w:color w:val="auto"/>
                <w:spacing w:val="-3"/>
                <w:sz w:val="21"/>
                <w:szCs w:val="21"/>
                <w:lang w:val="en-US" w:bidi="zh-CN"/>
              </w:rPr>
            </w:pPr>
            <w:r>
              <w:rPr>
                <w:rFonts w:hint="eastAsia" w:ascii="Times New Roman" w:hAnsi="Times New Roman" w:eastAsia="宋体" w:cs="Times New Roman"/>
                <w:b w:val="0"/>
                <w:bCs w:val="0"/>
                <w:color w:val="auto"/>
                <w:spacing w:val="-3"/>
                <w:sz w:val="21"/>
                <w:szCs w:val="21"/>
                <w:lang w:val="en-US" w:bidi="zh-CN"/>
              </w:rPr>
              <w:t>一套300m</w:t>
            </w:r>
            <w:r>
              <w:rPr>
                <w:rFonts w:hint="eastAsia" w:ascii="Times New Roman" w:hAnsi="Times New Roman" w:eastAsia="宋体" w:cs="Times New Roman"/>
                <w:b w:val="0"/>
                <w:bCs w:val="0"/>
                <w:color w:val="auto"/>
                <w:spacing w:val="-3"/>
                <w:sz w:val="21"/>
                <w:szCs w:val="21"/>
                <w:vertAlign w:val="superscript"/>
                <w:lang w:val="en-US" w:bidi="zh-CN"/>
              </w:rPr>
              <w:t>3</w:t>
            </w:r>
            <w:r>
              <w:rPr>
                <w:rFonts w:hint="eastAsia" w:ascii="Times New Roman" w:hAnsi="Times New Roman" w:eastAsia="宋体" w:cs="Times New Roman"/>
                <w:b w:val="0"/>
                <w:bCs w:val="0"/>
                <w:color w:val="auto"/>
                <w:spacing w:val="-3"/>
                <w:sz w:val="21"/>
                <w:szCs w:val="21"/>
                <w:lang w:val="en-US" w:bidi="zh-CN"/>
              </w:rPr>
              <w:t>/d，采用</w:t>
            </w:r>
            <w:r>
              <w:rPr>
                <w:rFonts w:hint="eastAsia" w:cs="Times New Roman"/>
                <w:b w:val="0"/>
                <w:bCs w:val="0"/>
                <w:color w:val="auto"/>
                <w:spacing w:val="-3"/>
                <w:sz w:val="21"/>
                <w:szCs w:val="21"/>
                <w:lang w:val="en-US" w:bidi="zh-CN"/>
              </w:rPr>
              <w:t>调节+水解酸化+</w:t>
            </w:r>
            <w:r>
              <w:rPr>
                <w:rFonts w:hint="eastAsia" w:ascii="Times New Roman" w:hAnsi="Times New Roman" w:eastAsia="宋体" w:cs="Times New Roman"/>
                <w:b w:val="0"/>
                <w:bCs w:val="0"/>
                <w:color w:val="auto"/>
                <w:spacing w:val="-3"/>
                <w:sz w:val="21"/>
                <w:szCs w:val="21"/>
                <w:lang w:val="en-US" w:bidi="zh-CN"/>
              </w:rPr>
              <w:t>A/O生化+</w:t>
            </w:r>
            <w:r>
              <w:rPr>
                <w:rFonts w:hint="eastAsia" w:cs="Times New Roman"/>
                <w:b w:val="0"/>
                <w:bCs w:val="0"/>
                <w:color w:val="auto"/>
                <w:spacing w:val="-3"/>
                <w:sz w:val="21"/>
                <w:szCs w:val="21"/>
                <w:lang w:val="en-US" w:bidi="zh-CN"/>
              </w:rPr>
              <w:t>沉淀+</w:t>
            </w:r>
            <w:r>
              <w:rPr>
                <w:rFonts w:hint="eastAsia" w:ascii="Times New Roman" w:hAnsi="Times New Roman" w:eastAsia="宋体" w:cs="Times New Roman"/>
                <w:b w:val="0"/>
                <w:bCs w:val="0"/>
                <w:color w:val="auto"/>
                <w:spacing w:val="-3"/>
                <w:sz w:val="21"/>
                <w:szCs w:val="21"/>
                <w:lang w:val="en-US" w:bidi="zh-CN"/>
              </w:rPr>
              <w:t>臭氧脱色处理工艺的污水处理站，处理后的废水排入园区管网，最终进入</w:t>
            </w:r>
            <w:r>
              <w:rPr>
                <w:rFonts w:hint="eastAsia" w:ascii="Times New Roman" w:hAnsi="Times New Roman" w:eastAsia="宋体" w:cs="Times New Roman"/>
                <w:b w:val="0"/>
                <w:bCs w:val="0"/>
                <w:color w:val="auto"/>
                <w:spacing w:val="-2"/>
                <w:sz w:val="21"/>
                <w:szCs w:val="21"/>
                <w:lang w:val="en-US" w:bidi="zh-CN"/>
              </w:rPr>
              <w:t>鄯善县清源水处理科技有限公司（石化园区污水厂）处理。</w:t>
            </w:r>
          </w:p>
        </w:tc>
        <w:tc>
          <w:tcPr>
            <w:tcW w:w="480" w:type="pct"/>
            <w:noWrap w:val="0"/>
            <w:vAlign w:val="center"/>
          </w:tcPr>
          <w:p w14:paraId="2A195787">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pacing w:val="-3"/>
                <w:sz w:val="21"/>
                <w:szCs w:val="21"/>
                <w:lang w:val="en-US" w:bidi="zh-CN"/>
              </w:rPr>
            </w:pPr>
          </w:p>
        </w:tc>
      </w:tr>
      <w:tr w14:paraId="21A5F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8" w:type="pct"/>
            <w:vMerge w:val="continue"/>
            <w:noWrap w:val="0"/>
            <w:vAlign w:val="center"/>
          </w:tcPr>
          <w:p w14:paraId="3E326519">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c>
          <w:tcPr>
            <w:tcW w:w="308" w:type="pct"/>
            <w:vMerge w:val="continue"/>
            <w:noWrap w:val="0"/>
            <w:vAlign w:val="center"/>
          </w:tcPr>
          <w:p w14:paraId="3CFC04C1">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c>
          <w:tcPr>
            <w:tcW w:w="466" w:type="pct"/>
            <w:gridSpan w:val="2"/>
            <w:noWrap w:val="0"/>
            <w:vAlign w:val="center"/>
          </w:tcPr>
          <w:p w14:paraId="73C100AE">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pacing w:val="-3"/>
                <w:sz w:val="21"/>
                <w:szCs w:val="21"/>
                <w:lang w:val="en-US" w:bidi="zh-CN"/>
              </w:rPr>
            </w:pPr>
            <w:r>
              <w:rPr>
                <w:rFonts w:hint="eastAsia" w:ascii="Times New Roman" w:hAnsi="Times New Roman" w:eastAsia="宋体" w:cs="Times New Roman"/>
                <w:b w:val="0"/>
                <w:bCs w:val="0"/>
                <w:color w:val="auto"/>
                <w:spacing w:val="-3"/>
                <w:sz w:val="21"/>
                <w:szCs w:val="21"/>
                <w:lang w:val="en-US" w:bidi="zh-CN"/>
              </w:rPr>
              <w:t>在线监控</w:t>
            </w:r>
          </w:p>
        </w:tc>
        <w:tc>
          <w:tcPr>
            <w:tcW w:w="3346" w:type="pct"/>
            <w:noWrap w:val="0"/>
            <w:vAlign w:val="center"/>
          </w:tcPr>
          <w:p w14:paraId="24390746">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default" w:ascii="Times New Roman" w:hAnsi="Times New Roman" w:eastAsia="宋体" w:cs="Times New Roman"/>
                <w:b w:val="0"/>
                <w:bCs w:val="0"/>
                <w:color w:val="auto"/>
                <w:spacing w:val="-3"/>
                <w:sz w:val="21"/>
                <w:szCs w:val="21"/>
                <w:lang w:val="en-US" w:bidi="zh-CN"/>
              </w:rPr>
            </w:pPr>
            <w:r>
              <w:rPr>
                <w:rFonts w:hint="eastAsia" w:ascii="Times New Roman" w:hAnsi="Times New Roman" w:eastAsia="宋体" w:cs="Times New Roman"/>
                <w:b w:val="0"/>
                <w:bCs w:val="0"/>
                <w:color w:val="auto"/>
                <w:spacing w:val="-3"/>
                <w:sz w:val="21"/>
                <w:szCs w:val="21"/>
                <w:lang w:val="en-US" w:bidi="zh-CN"/>
              </w:rPr>
              <w:t>企业只设有一个废水排放口DW001；排放口安装有一套废水在线监测系统，并与吐鲁番市生态环境管理部门联网。</w:t>
            </w:r>
          </w:p>
        </w:tc>
        <w:tc>
          <w:tcPr>
            <w:tcW w:w="480" w:type="pct"/>
            <w:noWrap w:val="0"/>
            <w:vAlign w:val="center"/>
          </w:tcPr>
          <w:p w14:paraId="0D90C439">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pacing w:val="-3"/>
                <w:sz w:val="21"/>
                <w:szCs w:val="21"/>
                <w:lang w:val="en-US" w:bidi="zh-CN"/>
              </w:rPr>
            </w:pPr>
          </w:p>
        </w:tc>
      </w:tr>
      <w:tr w14:paraId="0D6DC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8" w:type="pct"/>
            <w:vMerge w:val="continue"/>
            <w:noWrap w:val="0"/>
            <w:vAlign w:val="center"/>
          </w:tcPr>
          <w:p w14:paraId="0CF1EA06">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c>
          <w:tcPr>
            <w:tcW w:w="774" w:type="pct"/>
            <w:gridSpan w:val="3"/>
            <w:noWrap w:val="0"/>
            <w:vAlign w:val="center"/>
          </w:tcPr>
          <w:p w14:paraId="04120724">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噪声治理</w:t>
            </w:r>
          </w:p>
        </w:tc>
        <w:tc>
          <w:tcPr>
            <w:tcW w:w="3346" w:type="pct"/>
            <w:noWrap w:val="0"/>
            <w:vAlign w:val="center"/>
          </w:tcPr>
          <w:p w14:paraId="0FE508E7">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default"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lang w:val="en-US" w:eastAsia="zh-CN"/>
              </w:rPr>
              <w:t>选用低噪声设备、</w:t>
            </w:r>
            <w:r>
              <w:rPr>
                <w:rFonts w:hint="default" w:ascii="Times New Roman" w:hAnsi="Times New Roman" w:eastAsia="宋体" w:cs="Times New Roman"/>
                <w:b w:val="0"/>
                <w:bCs w:val="0"/>
                <w:color w:val="auto"/>
                <w:sz w:val="21"/>
                <w:szCs w:val="21"/>
              </w:rPr>
              <w:t>基础减振、建筑隔声等</w:t>
            </w:r>
          </w:p>
        </w:tc>
        <w:tc>
          <w:tcPr>
            <w:tcW w:w="480" w:type="pct"/>
            <w:noWrap w:val="0"/>
            <w:vAlign w:val="center"/>
          </w:tcPr>
          <w:p w14:paraId="405A6122">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rPr>
            </w:pPr>
          </w:p>
        </w:tc>
      </w:tr>
      <w:tr w14:paraId="2B358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8" w:type="pct"/>
            <w:vMerge w:val="continue"/>
            <w:noWrap w:val="0"/>
            <w:vAlign w:val="center"/>
          </w:tcPr>
          <w:p w14:paraId="0807769E">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c>
          <w:tcPr>
            <w:tcW w:w="387" w:type="pct"/>
            <w:gridSpan w:val="2"/>
            <w:vMerge w:val="restart"/>
            <w:noWrap w:val="0"/>
            <w:vAlign w:val="center"/>
          </w:tcPr>
          <w:p w14:paraId="0A180674">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固体废物治理</w:t>
            </w:r>
          </w:p>
        </w:tc>
        <w:tc>
          <w:tcPr>
            <w:tcW w:w="387" w:type="pct"/>
            <w:vMerge w:val="restart"/>
            <w:noWrap w:val="0"/>
            <w:vAlign w:val="center"/>
          </w:tcPr>
          <w:p w14:paraId="1355AF1E">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危险废物</w:t>
            </w:r>
          </w:p>
        </w:tc>
        <w:tc>
          <w:tcPr>
            <w:tcW w:w="3346" w:type="pct"/>
            <w:noWrap w:val="0"/>
            <w:vAlign w:val="center"/>
          </w:tcPr>
          <w:p w14:paraId="14AD84B0">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lang w:val="en-US" w:eastAsia="zh-CN"/>
              </w:rPr>
              <w:t>一座780</w:t>
            </w:r>
            <w:r>
              <w:rPr>
                <w:rFonts w:hint="eastAsia" w:ascii="Times New Roman" w:hAnsi="Times New Roman" w:eastAsia="宋体" w:cs="Times New Roman"/>
                <w:b w:val="0"/>
                <w:bCs w:val="0"/>
                <w:color w:val="auto"/>
                <w:spacing w:val="-6"/>
                <w:sz w:val="21"/>
                <w:szCs w:val="21"/>
                <w:lang w:val="en-US" w:eastAsia="zh-CN"/>
              </w:rPr>
              <w:t>m</w:t>
            </w:r>
            <w:r>
              <w:rPr>
                <w:rFonts w:hint="eastAsia" w:ascii="Times New Roman" w:hAnsi="Times New Roman" w:eastAsia="宋体" w:cs="Times New Roman"/>
                <w:b w:val="0"/>
                <w:bCs w:val="0"/>
                <w:color w:val="auto"/>
                <w:spacing w:val="-6"/>
                <w:sz w:val="21"/>
                <w:szCs w:val="21"/>
                <w:vertAlign w:val="superscript"/>
                <w:lang w:val="en-US" w:eastAsia="zh-CN"/>
              </w:rPr>
              <w:t>2</w:t>
            </w:r>
            <w:r>
              <w:rPr>
                <w:rFonts w:hint="eastAsia" w:ascii="Times New Roman" w:hAnsi="Times New Roman" w:eastAsia="宋体" w:cs="Times New Roman"/>
                <w:b w:val="0"/>
                <w:bCs w:val="0"/>
                <w:color w:val="auto"/>
                <w:spacing w:val="-6"/>
                <w:sz w:val="21"/>
                <w:szCs w:val="21"/>
                <w:vertAlign w:val="baseline"/>
                <w:lang w:val="en-US" w:eastAsia="zh-CN"/>
              </w:rPr>
              <w:t>危险废物暂存间，分区贮存废活性炭、废苯酐、</w:t>
            </w:r>
            <w:r>
              <w:rPr>
                <w:rFonts w:hint="eastAsia" w:cs="Times New Roman"/>
                <w:b w:val="0"/>
                <w:bCs w:val="0"/>
                <w:color w:val="auto"/>
                <w:spacing w:val="-6"/>
                <w:sz w:val="21"/>
                <w:szCs w:val="21"/>
                <w:vertAlign w:val="baseline"/>
                <w:lang w:val="en-US" w:eastAsia="zh-CN"/>
              </w:rPr>
              <w:t>废水处理</w:t>
            </w:r>
            <w:r>
              <w:rPr>
                <w:rFonts w:hint="eastAsia" w:ascii="Times New Roman" w:hAnsi="Times New Roman" w:eastAsia="宋体" w:cs="Times New Roman"/>
                <w:b w:val="0"/>
                <w:bCs w:val="0"/>
                <w:color w:val="auto"/>
                <w:spacing w:val="-6"/>
                <w:sz w:val="21"/>
                <w:szCs w:val="21"/>
                <w:vertAlign w:val="baseline"/>
                <w:lang w:val="en-US" w:eastAsia="zh-CN"/>
              </w:rPr>
              <w:t>污泥、三效蒸发装置精蒸馏残渣、压滤废渣、废原料包装等危险废物，定期委托有资质的单位清运处置。</w:t>
            </w:r>
          </w:p>
        </w:tc>
        <w:tc>
          <w:tcPr>
            <w:tcW w:w="480" w:type="pct"/>
            <w:noWrap w:val="0"/>
            <w:vAlign w:val="center"/>
          </w:tcPr>
          <w:p w14:paraId="60D4E462">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r>
      <w:tr w14:paraId="785D2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8" w:type="pct"/>
            <w:vMerge w:val="continue"/>
            <w:noWrap w:val="0"/>
            <w:vAlign w:val="center"/>
          </w:tcPr>
          <w:p w14:paraId="3781213A">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c>
          <w:tcPr>
            <w:tcW w:w="387" w:type="pct"/>
            <w:gridSpan w:val="2"/>
            <w:vMerge w:val="continue"/>
            <w:noWrap w:val="0"/>
            <w:vAlign w:val="center"/>
          </w:tcPr>
          <w:p w14:paraId="6251988A">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val="0"/>
                <w:bCs w:val="0"/>
                <w:color w:val="auto"/>
                <w:sz w:val="21"/>
                <w:szCs w:val="21"/>
                <w:lang w:val="en-US" w:eastAsia="zh-CN"/>
              </w:rPr>
            </w:pPr>
          </w:p>
        </w:tc>
        <w:tc>
          <w:tcPr>
            <w:tcW w:w="387" w:type="pct"/>
            <w:vMerge w:val="continue"/>
            <w:noWrap w:val="0"/>
            <w:vAlign w:val="center"/>
          </w:tcPr>
          <w:p w14:paraId="54A3B26B">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val="0"/>
                <w:bCs w:val="0"/>
                <w:color w:val="auto"/>
                <w:sz w:val="21"/>
                <w:szCs w:val="21"/>
                <w:lang w:val="en-US" w:eastAsia="zh-CN"/>
              </w:rPr>
            </w:pPr>
          </w:p>
        </w:tc>
        <w:tc>
          <w:tcPr>
            <w:tcW w:w="3346" w:type="pct"/>
            <w:noWrap w:val="0"/>
            <w:vAlign w:val="center"/>
          </w:tcPr>
          <w:p w14:paraId="1DBE083E">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一座100</w:t>
            </w:r>
            <w:r>
              <w:rPr>
                <w:rFonts w:hint="eastAsia" w:ascii="Times New Roman" w:hAnsi="Times New Roman" w:eastAsia="宋体" w:cs="Times New Roman"/>
                <w:b w:val="0"/>
                <w:bCs w:val="0"/>
                <w:color w:val="auto"/>
                <w:spacing w:val="-6"/>
                <w:sz w:val="21"/>
                <w:szCs w:val="21"/>
                <w:lang w:val="en-US" w:eastAsia="zh-CN"/>
              </w:rPr>
              <w:t>m</w:t>
            </w:r>
            <w:r>
              <w:rPr>
                <w:rFonts w:hint="eastAsia" w:ascii="Times New Roman" w:hAnsi="Times New Roman" w:eastAsia="宋体" w:cs="Times New Roman"/>
                <w:b w:val="0"/>
                <w:bCs w:val="0"/>
                <w:color w:val="auto"/>
                <w:spacing w:val="-6"/>
                <w:sz w:val="21"/>
                <w:szCs w:val="21"/>
                <w:vertAlign w:val="superscript"/>
                <w:lang w:val="en-US" w:eastAsia="zh-CN"/>
              </w:rPr>
              <w:t>2</w:t>
            </w:r>
            <w:r>
              <w:rPr>
                <w:rFonts w:hint="eastAsia" w:ascii="Times New Roman" w:hAnsi="Times New Roman" w:eastAsia="宋体" w:cs="Times New Roman"/>
                <w:b w:val="0"/>
                <w:bCs w:val="0"/>
                <w:color w:val="auto"/>
                <w:spacing w:val="-6"/>
                <w:sz w:val="21"/>
                <w:szCs w:val="21"/>
                <w:vertAlign w:val="baseline"/>
                <w:lang w:val="en-US" w:eastAsia="zh-CN"/>
              </w:rPr>
              <w:t>危险废物暂存间，分区贮存废润滑油、废导热油、检测废液等危险废物，定期委托有资质的单位清运处置。</w:t>
            </w:r>
          </w:p>
        </w:tc>
        <w:tc>
          <w:tcPr>
            <w:tcW w:w="480" w:type="pct"/>
            <w:noWrap w:val="0"/>
            <w:vAlign w:val="center"/>
          </w:tcPr>
          <w:p w14:paraId="760D8011">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r>
      <w:tr w14:paraId="4B8F1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8" w:type="pct"/>
            <w:vMerge w:val="continue"/>
            <w:noWrap w:val="0"/>
            <w:vAlign w:val="center"/>
          </w:tcPr>
          <w:p w14:paraId="36CADEF2">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c>
          <w:tcPr>
            <w:tcW w:w="387" w:type="pct"/>
            <w:gridSpan w:val="2"/>
            <w:vMerge w:val="continue"/>
            <w:noWrap w:val="0"/>
            <w:vAlign w:val="center"/>
          </w:tcPr>
          <w:p w14:paraId="36BA03AC">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c>
          <w:tcPr>
            <w:tcW w:w="387" w:type="pct"/>
            <w:noWrap w:val="0"/>
            <w:vAlign w:val="center"/>
          </w:tcPr>
          <w:p w14:paraId="22B976A3">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一般固废</w:t>
            </w:r>
          </w:p>
        </w:tc>
        <w:tc>
          <w:tcPr>
            <w:tcW w:w="3346" w:type="pct"/>
            <w:noWrap w:val="0"/>
            <w:vAlign w:val="center"/>
          </w:tcPr>
          <w:p w14:paraId="0974FF17">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废分子筛、废离子交换树脂委托第三方单位清运处置。</w:t>
            </w:r>
          </w:p>
        </w:tc>
        <w:tc>
          <w:tcPr>
            <w:tcW w:w="480" w:type="pct"/>
            <w:noWrap w:val="0"/>
            <w:vAlign w:val="center"/>
          </w:tcPr>
          <w:p w14:paraId="03FCD77D">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r>
      <w:tr w14:paraId="33AD0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8" w:type="pct"/>
            <w:vMerge w:val="continue"/>
            <w:noWrap w:val="0"/>
            <w:vAlign w:val="center"/>
          </w:tcPr>
          <w:p w14:paraId="7B0645B7">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c>
          <w:tcPr>
            <w:tcW w:w="387" w:type="pct"/>
            <w:gridSpan w:val="2"/>
            <w:vMerge w:val="continue"/>
            <w:noWrap w:val="0"/>
            <w:vAlign w:val="center"/>
          </w:tcPr>
          <w:p w14:paraId="2745FC4A">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c>
          <w:tcPr>
            <w:tcW w:w="387" w:type="pct"/>
            <w:noWrap w:val="0"/>
            <w:vAlign w:val="center"/>
          </w:tcPr>
          <w:p w14:paraId="5633B771">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生活垃圾</w:t>
            </w:r>
          </w:p>
        </w:tc>
        <w:tc>
          <w:tcPr>
            <w:tcW w:w="3346" w:type="pct"/>
            <w:noWrap w:val="0"/>
            <w:vAlign w:val="center"/>
          </w:tcPr>
          <w:p w14:paraId="435E1EC6">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生活垃圾在厂区垃圾箱收集暂存，由园区环卫部门清运处置。</w:t>
            </w:r>
          </w:p>
        </w:tc>
        <w:tc>
          <w:tcPr>
            <w:tcW w:w="480" w:type="pct"/>
            <w:noWrap w:val="0"/>
            <w:vAlign w:val="center"/>
          </w:tcPr>
          <w:p w14:paraId="09E54DF6">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r>
      <w:tr w14:paraId="27878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8" w:type="pct"/>
            <w:vMerge w:val="continue"/>
            <w:noWrap w:val="0"/>
            <w:vAlign w:val="center"/>
          </w:tcPr>
          <w:p w14:paraId="7634A02E">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c>
          <w:tcPr>
            <w:tcW w:w="387" w:type="pct"/>
            <w:gridSpan w:val="2"/>
            <w:vMerge w:val="restart"/>
            <w:noWrap w:val="0"/>
            <w:vAlign w:val="center"/>
          </w:tcPr>
          <w:p w14:paraId="1FCB8D5C">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val="0"/>
                <w:bCs w:val="0"/>
                <w:color w:val="auto"/>
                <w:sz w:val="21"/>
                <w:szCs w:val="21"/>
                <w:lang w:eastAsia="zh-CN"/>
              </w:rPr>
            </w:pPr>
            <w:r>
              <w:rPr>
                <w:rFonts w:hint="eastAsia" w:ascii="Times New Roman" w:hAnsi="Times New Roman" w:eastAsia="宋体" w:cs="Times New Roman"/>
                <w:b w:val="0"/>
                <w:bCs w:val="0"/>
                <w:color w:val="auto"/>
                <w:sz w:val="21"/>
                <w:szCs w:val="21"/>
                <w:lang w:val="en-US" w:eastAsia="zh-CN"/>
              </w:rPr>
              <w:t>风险管控</w:t>
            </w:r>
          </w:p>
        </w:tc>
        <w:tc>
          <w:tcPr>
            <w:tcW w:w="387" w:type="pct"/>
            <w:noWrap w:val="0"/>
            <w:vAlign w:val="center"/>
          </w:tcPr>
          <w:p w14:paraId="44F82368">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事故池</w:t>
            </w:r>
          </w:p>
        </w:tc>
        <w:tc>
          <w:tcPr>
            <w:tcW w:w="3346" w:type="pct"/>
            <w:noWrap w:val="0"/>
            <w:vAlign w:val="center"/>
          </w:tcPr>
          <w:p w14:paraId="6C6E72BA">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企业现设有一座容积</w:t>
            </w:r>
            <w:r>
              <w:rPr>
                <w:rFonts w:hint="eastAsia" w:cs="Times New Roman"/>
                <w:b w:val="0"/>
                <w:bCs w:val="0"/>
                <w:color w:val="auto"/>
                <w:sz w:val="21"/>
                <w:szCs w:val="21"/>
                <w:lang w:val="en-US" w:eastAsia="zh-CN"/>
              </w:rPr>
              <w:t>450</w:t>
            </w:r>
            <w:r>
              <w:rPr>
                <w:rFonts w:hint="eastAsia" w:ascii="Times New Roman" w:hAnsi="Times New Roman" w:eastAsia="宋体" w:cs="Times New Roman"/>
                <w:b w:val="0"/>
                <w:bCs w:val="0"/>
                <w:color w:val="auto"/>
                <w:sz w:val="21"/>
                <w:szCs w:val="21"/>
                <w:lang w:val="en-US" w:eastAsia="zh-CN"/>
              </w:rPr>
              <w:t>m</w:t>
            </w:r>
            <w:r>
              <w:rPr>
                <w:rFonts w:hint="eastAsia" w:ascii="Times New Roman" w:hAnsi="Times New Roman" w:eastAsia="宋体" w:cs="Times New Roman"/>
                <w:b w:val="0"/>
                <w:bCs w:val="0"/>
                <w:color w:val="auto"/>
                <w:sz w:val="21"/>
                <w:szCs w:val="21"/>
                <w:vertAlign w:val="superscript"/>
                <w:lang w:val="en-US" w:eastAsia="zh-CN"/>
              </w:rPr>
              <w:t>3</w:t>
            </w:r>
            <w:r>
              <w:rPr>
                <w:rFonts w:hint="eastAsia" w:ascii="Times New Roman" w:hAnsi="Times New Roman" w:eastAsia="宋体" w:cs="Times New Roman"/>
                <w:b w:val="0"/>
                <w:bCs w:val="0"/>
                <w:color w:val="auto"/>
                <w:sz w:val="21"/>
                <w:szCs w:val="21"/>
                <w:lang w:val="en-US" w:eastAsia="zh-CN"/>
              </w:rPr>
              <w:t>（18</w:t>
            </w:r>
            <w:r>
              <w:rPr>
                <w:rFonts w:hint="eastAsia" w:cs="Times New Roman"/>
                <w:b w:val="0"/>
                <w:bCs w:val="0"/>
                <w:color w:val="auto"/>
                <w:sz w:val="21"/>
                <w:szCs w:val="21"/>
                <w:lang w:val="en-US" w:eastAsia="zh-CN"/>
              </w:rPr>
              <w:t>m</w:t>
            </w:r>
            <w:r>
              <w:rPr>
                <w:rFonts w:hint="eastAsia" w:ascii="Times New Roman" w:hAnsi="Times New Roman" w:eastAsia="宋体" w:cs="Times New Roman"/>
                <w:b w:val="0"/>
                <w:bCs w:val="0"/>
                <w:color w:val="auto"/>
                <w:sz w:val="21"/>
                <w:szCs w:val="21"/>
                <w:lang w:val="en-US" w:eastAsia="zh-CN"/>
              </w:rPr>
              <w:t>×</w:t>
            </w:r>
            <w:r>
              <w:rPr>
                <w:rFonts w:hint="eastAsia" w:cs="Times New Roman"/>
                <w:b w:val="0"/>
                <w:bCs w:val="0"/>
                <w:color w:val="auto"/>
                <w:sz w:val="21"/>
                <w:szCs w:val="21"/>
                <w:lang w:val="en-US" w:eastAsia="zh-CN"/>
              </w:rPr>
              <w:t>6.25m</w:t>
            </w:r>
            <w:r>
              <w:rPr>
                <w:rFonts w:hint="eastAsia" w:ascii="Times New Roman" w:hAnsi="Times New Roman" w:eastAsia="宋体" w:cs="Times New Roman"/>
                <w:b w:val="0"/>
                <w:bCs w:val="0"/>
                <w:color w:val="auto"/>
                <w:sz w:val="21"/>
                <w:szCs w:val="21"/>
                <w:lang w:val="en-US" w:eastAsia="zh-CN"/>
              </w:rPr>
              <w:t>×</w:t>
            </w:r>
            <w:r>
              <w:rPr>
                <w:rFonts w:hint="eastAsia" w:cs="Times New Roman"/>
                <w:b w:val="0"/>
                <w:bCs w:val="0"/>
                <w:color w:val="auto"/>
                <w:sz w:val="21"/>
                <w:szCs w:val="21"/>
                <w:lang w:val="en-US" w:eastAsia="zh-CN"/>
              </w:rPr>
              <w:t>4.0</w:t>
            </w:r>
            <w:r>
              <w:rPr>
                <w:rFonts w:hint="eastAsia" w:ascii="Times New Roman" w:hAnsi="Times New Roman" w:eastAsia="宋体" w:cs="Times New Roman"/>
                <w:b w:val="0"/>
                <w:bCs w:val="0"/>
                <w:color w:val="auto"/>
                <w:sz w:val="21"/>
                <w:szCs w:val="21"/>
                <w:lang w:val="en-US" w:eastAsia="zh-CN"/>
              </w:rPr>
              <w:t>m）的应急</w:t>
            </w:r>
            <w:r>
              <w:rPr>
                <w:rFonts w:hint="eastAsia" w:cs="Times New Roman"/>
                <w:b w:val="0"/>
                <w:bCs w:val="0"/>
                <w:color w:val="auto"/>
                <w:sz w:val="21"/>
                <w:szCs w:val="21"/>
                <w:lang w:val="en-US" w:eastAsia="zh-CN"/>
              </w:rPr>
              <w:t>水</w:t>
            </w:r>
            <w:r>
              <w:rPr>
                <w:rFonts w:hint="eastAsia" w:ascii="Times New Roman" w:hAnsi="Times New Roman" w:eastAsia="宋体" w:cs="Times New Roman"/>
                <w:b w:val="0"/>
                <w:bCs w:val="0"/>
                <w:color w:val="auto"/>
                <w:sz w:val="21"/>
                <w:szCs w:val="21"/>
                <w:lang w:val="en-US" w:eastAsia="zh-CN"/>
              </w:rPr>
              <w:t>池，池体采用严格防渗硬化，并</w:t>
            </w:r>
            <w:r>
              <w:rPr>
                <w:rFonts w:hint="eastAsia" w:cs="Times New Roman"/>
                <w:b w:val="0"/>
                <w:bCs w:val="0"/>
                <w:color w:val="auto"/>
                <w:sz w:val="21"/>
                <w:szCs w:val="21"/>
                <w:lang w:val="en-US" w:eastAsia="zh-CN"/>
              </w:rPr>
              <w:t>对池底、池壁</w:t>
            </w:r>
            <w:r>
              <w:rPr>
                <w:rFonts w:hint="eastAsia" w:ascii="Times New Roman" w:hAnsi="Times New Roman" w:eastAsia="宋体" w:cs="Times New Roman"/>
                <w:b w:val="0"/>
                <w:bCs w:val="0"/>
                <w:color w:val="auto"/>
                <w:sz w:val="21"/>
                <w:szCs w:val="21"/>
                <w:lang w:val="en-US" w:eastAsia="zh-CN"/>
              </w:rPr>
              <w:t>进行防腐。</w:t>
            </w:r>
          </w:p>
        </w:tc>
        <w:tc>
          <w:tcPr>
            <w:tcW w:w="480" w:type="pct"/>
            <w:noWrap w:val="0"/>
            <w:vAlign w:val="center"/>
          </w:tcPr>
          <w:p w14:paraId="489B1464">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rPr>
            </w:pPr>
          </w:p>
        </w:tc>
      </w:tr>
      <w:tr w14:paraId="443E5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8" w:type="pct"/>
            <w:vMerge w:val="continue"/>
            <w:noWrap w:val="0"/>
            <w:vAlign w:val="center"/>
          </w:tcPr>
          <w:p w14:paraId="12EC4B91">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c>
          <w:tcPr>
            <w:tcW w:w="387" w:type="pct"/>
            <w:gridSpan w:val="2"/>
            <w:vMerge w:val="continue"/>
            <w:noWrap w:val="0"/>
            <w:vAlign w:val="center"/>
          </w:tcPr>
          <w:p w14:paraId="18F3F4C7">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val="0"/>
                <w:bCs w:val="0"/>
                <w:color w:val="auto"/>
                <w:sz w:val="21"/>
                <w:szCs w:val="21"/>
                <w:lang w:val="en-US" w:eastAsia="zh-CN"/>
              </w:rPr>
            </w:pPr>
          </w:p>
        </w:tc>
        <w:tc>
          <w:tcPr>
            <w:tcW w:w="387" w:type="pct"/>
            <w:noWrap w:val="0"/>
            <w:vAlign w:val="center"/>
          </w:tcPr>
          <w:p w14:paraId="31CB7283">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围堰</w:t>
            </w:r>
          </w:p>
        </w:tc>
        <w:tc>
          <w:tcPr>
            <w:tcW w:w="3346" w:type="pct"/>
            <w:noWrap w:val="0"/>
            <w:vAlign w:val="center"/>
          </w:tcPr>
          <w:p w14:paraId="4953C61C">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default"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lang w:val="en-US" w:eastAsia="zh-CN"/>
              </w:rPr>
              <w:t>物料储</w:t>
            </w:r>
            <w:r>
              <w:rPr>
                <w:rFonts w:hint="default" w:ascii="Times New Roman" w:hAnsi="Times New Roman" w:eastAsia="宋体" w:cs="Times New Roman"/>
                <w:b w:val="0"/>
                <w:bCs w:val="0"/>
                <w:color w:val="auto"/>
                <w:sz w:val="21"/>
                <w:szCs w:val="21"/>
              </w:rPr>
              <w:t>罐区设置了1.2m高围堰，围堰容积40.2</w:t>
            </w:r>
            <w:r>
              <w:rPr>
                <w:rFonts w:hint="eastAsia" w:cs="Times New Roman"/>
                <w:b w:val="0"/>
                <w:bCs w:val="0"/>
                <w:color w:val="auto"/>
                <w:sz w:val="21"/>
                <w:szCs w:val="21"/>
                <w:lang w:val="en-US" w:eastAsia="zh-CN"/>
              </w:rPr>
              <w:t>m</w:t>
            </w:r>
            <w:r>
              <w:rPr>
                <w:rFonts w:hint="default" w:ascii="Times New Roman" w:hAnsi="Times New Roman" w:eastAsia="宋体" w:cs="Times New Roman"/>
                <w:b w:val="0"/>
                <w:bCs w:val="0"/>
                <w:color w:val="auto"/>
                <w:sz w:val="21"/>
                <w:szCs w:val="21"/>
              </w:rPr>
              <w:t>×15.4</w:t>
            </w:r>
            <w:r>
              <w:rPr>
                <w:rFonts w:hint="eastAsia" w:cs="Times New Roman"/>
                <w:b w:val="0"/>
                <w:bCs w:val="0"/>
                <w:color w:val="auto"/>
                <w:sz w:val="21"/>
                <w:szCs w:val="21"/>
                <w:lang w:val="en-US" w:eastAsia="zh-CN"/>
              </w:rPr>
              <w:t>m</w:t>
            </w:r>
            <w:r>
              <w:rPr>
                <w:rFonts w:hint="default" w:ascii="Times New Roman" w:hAnsi="Times New Roman" w:eastAsia="宋体" w:cs="Times New Roman"/>
                <w:b w:val="0"/>
                <w:bCs w:val="0"/>
                <w:color w:val="auto"/>
                <w:sz w:val="21"/>
                <w:szCs w:val="21"/>
              </w:rPr>
              <w:t>×1.2m=742.8m</w:t>
            </w:r>
            <w:r>
              <w:rPr>
                <w:rFonts w:hint="eastAsia"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rPr>
              <w:t>。</w:t>
            </w:r>
          </w:p>
        </w:tc>
        <w:tc>
          <w:tcPr>
            <w:tcW w:w="480" w:type="pct"/>
            <w:noWrap w:val="0"/>
            <w:vAlign w:val="center"/>
          </w:tcPr>
          <w:p w14:paraId="4F82C23E">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rPr>
            </w:pPr>
          </w:p>
        </w:tc>
      </w:tr>
      <w:tr w14:paraId="1900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8" w:type="pct"/>
            <w:vMerge w:val="continue"/>
            <w:noWrap w:val="0"/>
            <w:vAlign w:val="center"/>
          </w:tcPr>
          <w:p w14:paraId="440391D3">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c>
          <w:tcPr>
            <w:tcW w:w="387" w:type="pct"/>
            <w:gridSpan w:val="2"/>
            <w:vMerge w:val="continue"/>
            <w:noWrap w:val="0"/>
            <w:vAlign w:val="center"/>
          </w:tcPr>
          <w:p w14:paraId="3D039E2E">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val="0"/>
                <w:bCs w:val="0"/>
                <w:color w:val="auto"/>
                <w:sz w:val="21"/>
                <w:szCs w:val="21"/>
                <w:lang w:val="en-US" w:eastAsia="zh-CN"/>
              </w:rPr>
            </w:pPr>
          </w:p>
        </w:tc>
        <w:tc>
          <w:tcPr>
            <w:tcW w:w="387" w:type="pct"/>
            <w:noWrap w:val="0"/>
            <w:vAlign w:val="center"/>
          </w:tcPr>
          <w:p w14:paraId="47D7AC31">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预警系统</w:t>
            </w:r>
          </w:p>
        </w:tc>
        <w:tc>
          <w:tcPr>
            <w:tcW w:w="3346" w:type="pct"/>
            <w:noWrap w:val="0"/>
            <w:vAlign w:val="center"/>
          </w:tcPr>
          <w:p w14:paraId="23DBE2C0">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罐区各储罐均设置有液位DCS报警设施；生产车间和原料产品库共计设置了20个有毒气体报警装置，锅炉房设置4个可燃气体报警器。</w:t>
            </w:r>
          </w:p>
        </w:tc>
        <w:tc>
          <w:tcPr>
            <w:tcW w:w="480" w:type="pct"/>
            <w:noWrap w:val="0"/>
            <w:vAlign w:val="center"/>
          </w:tcPr>
          <w:p w14:paraId="1688AC3D">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rPr>
            </w:pPr>
          </w:p>
        </w:tc>
      </w:tr>
    </w:tbl>
    <w:p w14:paraId="6DC5866E">
      <w:pPr>
        <w:pStyle w:val="4"/>
        <w:adjustRightInd w:val="0"/>
        <w:spacing w:before="0" w:line="460" w:lineRule="exact"/>
        <w:ind w:left="113" w:firstLine="0"/>
        <w:textAlignment w:val="baseline"/>
        <w:rPr>
          <w:rFonts w:hint="default" w:ascii="Times New Roman"/>
          <w:color w:val="auto"/>
          <w:spacing w:val="12"/>
          <w:w w:val="95"/>
          <w:kern w:val="0"/>
          <w:szCs w:val="26"/>
          <w:lang w:val="en-US"/>
        </w:rPr>
      </w:pPr>
      <w:r>
        <w:rPr>
          <w:rFonts w:hint="eastAsia" w:ascii="Times New Roman"/>
          <w:color w:val="auto"/>
          <w:spacing w:val="12"/>
          <w:w w:val="95"/>
          <w:kern w:val="0"/>
          <w:szCs w:val="26"/>
        </w:rPr>
        <w:t>2</w:t>
      </w:r>
      <w:r>
        <w:rPr>
          <w:rFonts w:ascii="Times New Roman"/>
          <w:color w:val="auto"/>
          <w:spacing w:val="12"/>
          <w:w w:val="95"/>
          <w:kern w:val="0"/>
          <w:szCs w:val="26"/>
        </w:rPr>
        <w:t>.1.</w:t>
      </w:r>
      <w:r>
        <w:rPr>
          <w:rFonts w:hint="eastAsia" w:ascii="Times New Roman"/>
          <w:color w:val="auto"/>
          <w:spacing w:val="12"/>
          <w:w w:val="95"/>
          <w:kern w:val="0"/>
          <w:szCs w:val="26"/>
          <w:lang w:val="en-US" w:eastAsia="zh-CN"/>
        </w:rPr>
        <w:t>3现有工程产品方案</w:t>
      </w:r>
    </w:p>
    <w:p w14:paraId="7A34AA2D">
      <w:pPr>
        <w:spacing w:line="460" w:lineRule="exact"/>
        <w:ind w:firstLine="480" w:firstLineChars="200"/>
        <w:rPr>
          <w:rFonts w:hint="eastAsia" w:cs="Times New Roman"/>
          <w:color w:val="auto"/>
          <w:sz w:val="24"/>
          <w:szCs w:val="24"/>
          <w:lang w:val="en-US" w:eastAsia="zh-CN"/>
        </w:rPr>
      </w:pPr>
      <w:r>
        <w:rPr>
          <w:rFonts w:hint="eastAsia" w:cs="Times New Roman"/>
          <w:color w:val="auto"/>
          <w:sz w:val="24"/>
          <w:szCs w:val="24"/>
          <w:lang w:val="en-US" w:eastAsia="zh-CN"/>
        </w:rPr>
        <w:t>企业</w:t>
      </w:r>
      <w:r>
        <w:rPr>
          <w:rFonts w:hint="eastAsia" w:ascii="Times New Roman" w:hAnsi="Times New Roman" w:cs="Times New Roman"/>
          <w:color w:val="auto"/>
          <w:sz w:val="24"/>
          <w:szCs w:val="24"/>
          <w:lang w:val="en-US" w:eastAsia="zh-CN"/>
        </w:rPr>
        <w:t>现有工程</w:t>
      </w:r>
      <w:r>
        <w:rPr>
          <w:rFonts w:hint="eastAsia" w:cs="Times New Roman"/>
          <w:color w:val="auto"/>
          <w:sz w:val="24"/>
          <w:szCs w:val="24"/>
          <w:lang w:val="en-US" w:eastAsia="zh-CN"/>
        </w:rPr>
        <w:t>设置有一条550t/a碱性红1:1生产线，无其他产品</w:t>
      </w:r>
      <w:r>
        <w:rPr>
          <w:rFonts w:hint="default" w:ascii="Times New Roman" w:hAnsi="Times New Roman" w:cs="Times New Roman"/>
          <w:color w:val="auto"/>
          <w:kern w:val="0"/>
          <w:sz w:val="24"/>
          <w:szCs w:val="24"/>
        </w:rPr>
        <w:t>。</w:t>
      </w:r>
    </w:p>
    <w:p w14:paraId="45210C1F">
      <w:pPr>
        <w:pStyle w:val="4"/>
        <w:adjustRightInd w:val="0"/>
        <w:spacing w:before="0" w:line="460" w:lineRule="exact"/>
        <w:ind w:left="113" w:firstLine="0"/>
        <w:textAlignment w:val="baseline"/>
        <w:rPr>
          <w:rFonts w:hint="default" w:ascii="Times New Roman"/>
          <w:color w:val="auto"/>
          <w:spacing w:val="12"/>
          <w:w w:val="95"/>
          <w:kern w:val="0"/>
          <w:szCs w:val="26"/>
          <w:lang w:val="en-US"/>
        </w:rPr>
      </w:pPr>
      <w:r>
        <w:rPr>
          <w:rFonts w:hint="eastAsia" w:ascii="Times New Roman"/>
          <w:color w:val="auto"/>
          <w:spacing w:val="12"/>
          <w:w w:val="95"/>
          <w:kern w:val="0"/>
          <w:szCs w:val="26"/>
        </w:rPr>
        <w:t>2</w:t>
      </w:r>
      <w:r>
        <w:rPr>
          <w:rFonts w:ascii="Times New Roman"/>
          <w:color w:val="auto"/>
          <w:spacing w:val="12"/>
          <w:w w:val="95"/>
          <w:kern w:val="0"/>
          <w:szCs w:val="26"/>
        </w:rPr>
        <w:t>.1.</w:t>
      </w:r>
      <w:r>
        <w:rPr>
          <w:rFonts w:hint="eastAsia" w:ascii="Times New Roman"/>
          <w:color w:val="auto"/>
          <w:spacing w:val="12"/>
          <w:w w:val="95"/>
          <w:kern w:val="0"/>
          <w:szCs w:val="26"/>
          <w:lang w:val="en-US" w:eastAsia="zh-CN"/>
        </w:rPr>
        <w:t>4现有工程原辅材料消耗</w:t>
      </w:r>
    </w:p>
    <w:p w14:paraId="2AFF0787">
      <w:pPr>
        <w:spacing w:line="460" w:lineRule="exact"/>
        <w:ind w:firstLine="480" w:firstLineChars="200"/>
        <w:rPr>
          <w:rFonts w:hint="default" w:cs="Times New Roman"/>
          <w:color w:val="auto"/>
          <w:sz w:val="24"/>
          <w:szCs w:val="24"/>
          <w:lang w:val="en-US" w:eastAsia="zh-CN"/>
        </w:rPr>
      </w:pPr>
      <w:r>
        <w:rPr>
          <w:rFonts w:hint="eastAsia" w:cs="Times New Roman"/>
          <w:color w:val="auto"/>
          <w:sz w:val="24"/>
          <w:szCs w:val="24"/>
          <w:lang w:val="en-US" w:eastAsia="zh-CN"/>
        </w:rPr>
        <w:t>2.1.4.1主要原辅材料</w:t>
      </w:r>
    </w:p>
    <w:p w14:paraId="3A867373">
      <w:pPr>
        <w:spacing w:line="460" w:lineRule="exact"/>
        <w:ind w:firstLine="480" w:firstLineChars="200"/>
        <w:rPr>
          <w:rFonts w:hint="eastAsia" w:cs="Times New Roman"/>
          <w:color w:val="auto"/>
          <w:sz w:val="24"/>
          <w:szCs w:val="24"/>
          <w:lang w:val="en-US" w:eastAsia="zh-CN"/>
        </w:rPr>
      </w:pPr>
      <w:r>
        <w:rPr>
          <w:rFonts w:hint="eastAsia" w:ascii="Times New Roman" w:hAnsi="Times New Roman" w:cs="Times New Roman"/>
          <w:color w:val="auto"/>
          <w:sz w:val="24"/>
          <w:szCs w:val="24"/>
          <w:lang w:val="en-US" w:eastAsia="zh-CN"/>
        </w:rPr>
        <w:t>现有</w:t>
      </w:r>
      <w:r>
        <w:rPr>
          <w:rFonts w:hint="eastAsia" w:cs="Times New Roman"/>
          <w:color w:val="auto"/>
          <w:sz w:val="24"/>
          <w:szCs w:val="24"/>
          <w:lang w:val="en-US" w:eastAsia="zh-CN"/>
        </w:rPr>
        <w:t>工程碱性红1:1生产线以N-乙基邻甲苯胺与发烟硫酸进行磺化反应后冷却结晶，再经碱溶使得结晶物种磺酸基转变为羟基后，再进行二次结晶。采用苯酐缩合后形成大分子物质，再经三次结晶，压滤后烘干，滤饼经硫酸二乙脂酯化后进行盐酸酸溶，压滤后再进行第四次结晶，制得成品。</w:t>
      </w:r>
    </w:p>
    <w:p w14:paraId="23CF8301">
      <w:pPr>
        <w:spacing w:line="460" w:lineRule="exact"/>
        <w:ind w:firstLine="480" w:firstLineChars="200"/>
        <w:rPr>
          <w:rFonts w:hint="default" w:cs="Times New Roman"/>
          <w:color w:val="auto"/>
          <w:sz w:val="24"/>
          <w:szCs w:val="24"/>
          <w:lang w:val="en-US" w:eastAsia="zh-CN"/>
        </w:rPr>
      </w:pPr>
      <w:r>
        <w:rPr>
          <w:rFonts w:hint="eastAsia" w:cs="Times New Roman"/>
          <w:color w:val="auto"/>
          <w:sz w:val="24"/>
          <w:szCs w:val="24"/>
          <w:lang w:val="en-US" w:eastAsia="zh-CN"/>
        </w:rPr>
        <w:t>2.1.4.2主要能源消耗</w:t>
      </w:r>
    </w:p>
    <w:p w14:paraId="23558A6B">
      <w:pPr>
        <w:spacing w:line="460" w:lineRule="exact"/>
        <w:ind w:firstLine="480" w:firstLineChars="200"/>
        <w:rPr>
          <w:rFonts w:hint="eastAsia" w:cs="Times New Roman"/>
          <w:color w:val="auto"/>
          <w:sz w:val="24"/>
          <w:szCs w:val="24"/>
          <w:lang w:val="en-US" w:eastAsia="zh-CN"/>
        </w:rPr>
      </w:pPr>
      <w:r>
        <w:rPr>
          <w:rFonts w:hint="eastAsia" w:ascii="Times New Roman" w:hAnsi="Times New Roman" w:cs="Times New Roman"/>
          <w:color w:val="auto"/>
          <w:sz w:val="24"/>
          <w:szCs w:val="24"/>
          <w:lang w:val="en-US" w:eastAsia="zh-CN"/>
        </w:rPr>
        <w:t>现有工程</w:t>
      </w:r>
      <w:r>
        <w:rPr>
          <w:rFonts w:hint="eastAsia" w:cs="Times New Roman"/>
          <w:color w:val="auto"/>
          <w:sz w:val="24"/>
          <w:szCs w:val="24"/>
          <w:lang w:val="en-US" w:eastAsia="zh-CN"/>
        </w:rPr>
        <w:t>主要能源消耗中，用气，用水由园区管网送入厂区，用电由园区电网接入厂区配电室，蒸汽由厂区锅炉房提供，氮气、仪表空气等均由厂内氮气站提供。</w:t>
      </w:r>
    </w:p>
    <w:p w14:paraId="1A518F59">
      <w:pPr>
        <w:pStyle w:val="4"/>
        <w:adjustRightInd w:val="0"/>
        <w:spacing w:before="0" w:line="460" w:lineRule="exact"/>
        <w:ind w:left="113" w:firstLine="0"/>
        <w:textAlignment w:val="baseline"/>
        <w:rPr>
          <w:rFonts w:hint="default" w:ascii="Times New Roman"/>
          <w:color w:val="auto"/>
          <w:spacing w:val="12"/>
          <w:w w:val="95"/>
          <w:kern w:val="0"/>
          <w:szCs w:val="26"/>
          <w:lang w:val="en-US"/>
        </w:rPr>
      </w:pPr>
      <w:r>
        <w:rPr>
          <w:rFonts w:hint="eastAsia" w:ascii="Times New Roman"/>
          <w:color w:val="auto"/>
          <w:spacing w:val="12"/>
          <w:w w:val="95"/>
          <w:kern w:val="0"/>
          <w:szCs w:val="26"/>
        </w:rPr>
        <w:t>2</w:t>
      </w:r>
      <w:r>
        <w:rPr>
          <w:rFonts w:ascii="Times New Roman"/>
          <w:color w:val="auto"/>
          <w:spacing w:val="12"/>
          <w:w w:val="95"/>
          <w:kern w:val="0"/>
          <w:szCs w:val="26"/>
        </w:rPr>
        <w:t>.1.</w:t>
      </w:r>
      <w:r>
        <w:rPr>
          <w:rFonts w:hint="eastAsia" w:ascii="Times New Roman"/>
          <w:color w:val="auto"/>
          <w:spacing w:val="12"/>
          <w:w w:val="95"/>
          <w:kern w:val="0"/>
          <w:szCs w:val="26"/>
          <w:lang w:val="en-US" w:eastAsia="zh-CN"/>
        </w:rPr>
        <w:t>8现有工程主要污染源及环境保护措施</w:t>
      </w:r>
    </w:p>
    <w:p w14:paraId="4AE4BD1A">
      <w:pPr>
        <w:spacing w:line="460" w:lineRule="exact"/>
        <w:ind w:firstLine="480" w:firstLineChars="200"/>
        <w:rPr>
          <w:rFonts w:hint="default"/>
          <w:color w:val="auto"/>
          <w:sz w:val="24"/>
          <w:lang w:val="en-US" w:eastAsia="zh-CN" w:bidi="en-US"/>
        </w:rPr>
      </w:pPr>
      <w:r>
        <w:rPr>
          <w:rFonts w:hint="eastAsia"/>
          <w:color w:val="auto"/>
          <w:sz w:val="24"/>
          <w:lang w:val="en-US" w:eastAsia="zh-CN" w:bidi="en-US"/>
        </w:rPr>
        <w:t>2.1.8.1废气污染源及治理措施</w:t>
      </w:r>
    </w:p>
    <w:p w14:paraId="7746B649">
      <w:pPr>
        <w:pStyle w:val="409"/>
        <w:keepNext w:val="0"/>
        <w:keepLines w:val="0"/>
        <w:pageBreakBefore w:val="0"/>
        <w:widowControl w:val="0"/>
        <w:tabs>
          <w:tab w:val="left" w:pos="0"/>
          <w:tab w:val="clear" w:pos="6840"/>
        </w:tabs>
        <w:kinsoku/>
        <w:wordWrap/>
        <w:overflowPunct/>
        <w:topLinePunct/>
        <w:autoSpaceDE/>
        <w:autoSpaceDN/>
        <w:bidi w:val="0"/>
        <w:adjustRightInd/>
        <w:snapToGrid w:val="0"/>
        <w:spacing w:before="157" w:beforeLines="50" w:line="240" w:lineRule="auto"/>
        <w:ind w:left="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表</w:t>
      </w:r>
      <w:r>
        <w:rPr>
          <w:rFonts w:hint="default" w:ascii="Times New Roman" w:hAnsi="Times New Roman" w:cs="Times New Roman"/>
          <w:color w:val="auto"/>
          <w:sz w:val="21"/>
          <w:szCs w:val="21"/>
          <w:lang w:val="en-US" w:eastAsia="zh-CN"/>
        </w:rPr>
        <w:t>2.1-</w:t>
      </w:r>
      <w:r>
        <w:rPr>
          <w:rFonts w:hint="eastAsia" w:ascii="Times New Roman" w:hAnsi="Times New Roman" w:cs="Times New Roman"/>
          <w:color w:val="auto"/>
          <w:sz w:val="21"/>
          <w:szCs w:val="21"/>
          <w:lang w:val="en-US" w:eastAsia="zh-CN"/>
        </w:rPr>
        <w:t>9</w:t>
      </w:r>
      <w:r>
        <w:rPr>
          <w:rFonts w:hint="default" w:ascii="Times New Roman" w:hAnsi="Times New Roman" w:cs="Times New Roman"/>
          <w:color w:val="auto"/>
          <w:sz w:val="21"/>
          <w:szCs w:val="21"/>
          <w:lang w:val="en-US" w:eastAsia="zh-CN"/>
        </w:rPr>
        <w:t xml:space="preserve"> </w:t>
      </w:r>
      <w:r>
        <w:rPr>
          <w:rFonts w:hint="eastAsia" w:ascii="Times New Roman" w:hAnsi="Times New Roman" w:cs="Times New Roman"/>
          <w:color w:val="auto"/>
          <w:sz w:val="21"/>
          <w:szCs w:val="21"/>
          <w:lang w:val="en-US" w:eastAsia="zh-CN"/>
        </w:rPr>
        <w:t>现有工程</w:t>
      </w:r>
      <w:r>
        <w:rPr>
          <w:rFonts w:hint="default" w:ascii="Times New Roman" w:hAnsi="Times New Roman" w:cs="Times New Roman"/>
          <w:color w:val="auto"/>
          <w:sz w:val="21"/>
          <w:szCs w:val="21"/>
          <w:lang w:val="en-US" w:eastAsia="zh-CN"/>
        </w:rPr>
        <w:t>废气污染源一览表</w:t>
      </w:r>
    </w:p>
    <w:tbl>
      <w:tblPr>
        <w:tblStyle w:val="58"/>
        <w:tblW w:w="38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879"/>
        <w:gridCol w:w="1820"/>
        <w:gridCol w:w="3126"/>
      </w:tblGrid>
      <w:tr w14:paraId="1D8B3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7" w:type="pct"/>
            <w:shd w:val="clear" w:color="auto" w:fill="FBD4B4" w:themeFill="accent6" w:themeFillTint="66"/>
            <w:noWrap w:val="0"/>
            <w:vAlign w:val="center"/>
          </w:tcPr>
          <w:p w14:paraId="4C0F0CEA">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序号</w:t>
            </w:r>
          </w:p>
        </w:tc>
        <w:tc>
          <w:tcPr>
            <w:tcW w:w="2090" w:type="pct"/>
            <w:gridSpan w:val="2"/>
            <w:shd w:val="clear" w:color="auto" w:fill="FBD4B4" w:themeFill="accent6" w:themeFillTint="66"/>
            <w:noWrap w:val="0"/>
            <w:vAlign w:val="center"/>
          </w:tcPr>
          <w:p w14:paraId="246B491B">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lang w:val="en-US" w:eastAsia="zh-CN"/>
              </w:rPr>
            </w:pPr>
            <w:r>
              <w:rPr>
                <w:rFonts w:hint="eastAsia" w:cs="Times New Roman"/>
                <w:color w:val="auto"/>
                <w:lang w:val="en-US" w:eastAsia="zh-CN"/>
              </w:rPr>
              <w:t>污染源</w:t>
            </w:r>
          </w:p>
        </w:tc>
        <w:tc>
          <w:tcPr>
            <w:tcW w:w="2421" w:type="pct"/>
            <w:shd w:val="clear" w:color="auto" w:fill="FBD4B4" w:themeFill="accent6" w:themeFillTint="66"/>
            <w:noWrap w:val="0"/>
            <w:vAlign w:val="center"/>
          </w:tcPr>
          <w:p w14:paraId="1E5CFED4">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lang w:val="en-US" w:eastAsia="zh-CN"/>
              </w:rPr>
            </w:pPr>
            <w:r>
              <w:rPr>
                <w:rFonts w:hint="eastAsia" w:cs="Times New Roman"/>
                <w:color w:val="auto"/>
                <w:lang w:val="en-US" w:eastAsia="zh-CN"/>
              </w:rPr>
              <w:t>治理措施</w:t>
            </w:r>
          </w:p>
        </w:tc>
      </w:tr>
      <w:tr w14:paraId="7A9F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87" w:type="pct"/>
            <w:noWrap w:val="0"/>
            <w:vAlign w:val="center"/>
          </w:tcPr>
          <w:p w14:paraId="79A76223">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w:t>
            </w:r>
          </w:p>
        </w:tc>
        <w:tc>
          <w:tcPr>
            <w:tcW w:w="681" w:type="pct"/>
            <w:vMerge w:val="restart"/>
            <w:noWrap w:val="0"/>
            <w:vAlign w:val="center"/>
          </w:tcPr>
          <w:p w14:paraId="3FC2B8D8">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lang w:val="en-US" w:eastAsia="zh-CN"/>
              </w:rPr>
            </w:pPr>
            <w:r>
              <w:rPr>
                <w:rFonts w:hint="eastAsia" w:cs="Times New Roman"/>
                <w:color w:val="auto"/>
                <w:lang w:val="en-US" w:eastAsia="zh-CN"/>
              </w:rPr>
              <w:t>碱性红1:1生产线</w:t>
            </w:r>
          </w:p>
        </w:tc>
        <w:tc>
          <w:tcPr>
            <w:tcW w:w="1409" w:type="pct"/>
            <w:noWrap w:val="0"/>
            <w:vAlign w:val="center"/>
          </w:tcPr>
          <w:p w14:paraId="6C02FBE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2"/>
                <w:lang w:val="en-US" w:eastAsia="zh-CN" w:bidi="zh-CN"/>
              </w:rPr>
            </w:pPr>
            <w:r>
              <w:rPr>
                <w:rFonts w:hint="eastAsia" w:cs="Times New Roman"/>
                <w:color w:val="auto"/>
                <w:sz w:val="21"/>
                <w:szCs w:val="20"/>
                <w:vertAlign w:val="baseline"/>
                <w:lang w:eastAsia="zh-CN"/>
              </w:rPr>
              <w:t>一级结晶釜</w:t>
            </w:r>
          </w:p>
        </w:tc>
        <w:tc>
          <w:tcPr>
            <w:tcW w:w="2421" w:type="pct"/>
            <w:vMerge w:val="restart"/>
            <w:noWrap w:val="0"/>
            <w:vAlign w:val="center"/>
          </w:tcPr>
          <w:p w14:paraId="5B32374B">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lang w:val="en-US" w:eastAsia="zh-CN"/>
              </w:rPr>
            </w:pPr>
            <w:r>
              <w:rPr>
                <w:rFonts w:hint="eastAsia" w:cs="Times New Roman"/>
                <w:color w:val="auto"/>
                <w:lang w:val="en-US" w:eastAsia="zh-CN"/>
              </w:rPr>
              <w:t>废气</w:t>
            </w:r>
            <w:r>
              <w:rPr>
                <w:rFonts w:hint="eastAsia" w:ascii="Times New Roman" w:hAnsi="Times New Roman" w:cs="Times New Roman"/>
                <w:color w:val="auto"/>
                <w:lang w:val="en-US" w:eastAsia="zh-CN"/>
              </w:rPr>
              <w:t>采用</w:t>
            </w:r>
            <w:r>
              <w:rPr>
                <w:rFonts w:hint="eastAsia" w:cs="Times New Roman"/>
                <w:color w:val="auto"/>
                <w:lang w:val="en-US" w:eastAsia="zh-CN"/>
              </w:rPr>
              <w:t>三级碱吸附（NaOH）+活性炭吸附处理</w:t>
            </w:r>
            <w:r>
              <w:rPr>
                <w:rFonts w:hint="eastAsia" w:ascii="Times New Roman" w:hAnsi="Times New Roman" w:cs="Times New Roman"/>
                <w:color w:val="auto"/>
                <w:lang w:val="en-US" w:eastAsia="zh-CN"/>
              </w:rPr>
              <w:t>，通过</w:t>
            </w:r>
            <w:r>
              <w:rPr>
                <w:rFonts w:hint="eastAsia" w:cs="Times New Roman"/>
                <w:color w:val="auto"/>
                <w:lang w:val="en-US" w:eastAsia="zh-CN"/>
              </w:rPr>
              <w:t>20</w:t>
            </w:r>
            <w:r>
              <w:rPr>
                <w:rFonts w:hint="eastAsia" w:ascii="Times New Roman" w:hAnsi="Times New Roman" w:cs="Times New Roman"/>
                <w:color w:val="auto"/>
                <w:lang w:val="en-US" w:eastAsia="zh-CN"/>
              </w:rPr>
              <w:t>m高排气筒（DA001）排放</w:t>
            </w:r>
          </w:p>
        </w:tc>
      </w:tr>
      <w:tr w14:paraId="0D35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87" w:type="pct"/>
            <w:noWrap w:val="0"/>
            <w:vAlign w:val="center"/>
          </w:tcPr>
          <w:p w14:paraId="2ED95076">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lang w:val="en-US" w:eastAsia="zh-CN"/>
              </w:rPr>
            </w:pPr>
            <w:r>
              <w:rPr>
                <w:rFonts w:hint="eastAsia" w:cs="Times New Roman"/>
                <w:color w:val="auto"/>
                <w:lang w:val="en-US" w:eastAsia="zh-CN"/>
              </w:rPr>
              <w:t>2</w:t>
            </w:r>
          </w:p>
        </w:tc>
        <w:tc>
          <w:tcPr>
            <w:tcW w:w="681" w:type="pct"/>
            <w:vMerge w:val="continue"/>
            <w:noWrap w:val="0"/>
            <w:vAlign w:val="center"/>
          </w:tcPr>
          <w:p w14:paraId="2FC5193C">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cs="Times New Roman"/>
                <w:color w:val="auto"/>
                <w:lang w:val="en-US" w:eastAsia="zh-CN"/>
              </w:rPr>
            </w:pPr>
          </w:p>
        </w:tc>
        <w:tc>
          <w:tcPr>
            <w:tcW w:w="1409" w:type="pct"/>
            <w:noWrap w:val="0"/>
            <w:vAlign w:val="center"/>
          </w:tcPr>
          <w:p w14:paraId="4A7895D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lang w:val="en-US" w:eastAsia="zh-CN"/>
              </w:rPr>
            </w:pPr>
            <w:r>
              <w:rPr>
                <w:rFonts w:hint="eastAsia" w:cs="Times New Roman"/>
                <w:color w:val="auto"/>
                <w:sz w:val="21"/>
                <w:szCs w:val="20"/>
                <w:vertAlign w:val="baseline"/>
                <w:lang w:eastAsia="zh-CN"/>
              </w:rPr>
              <w:t>二级结晶釜</w:t>
            </w:r>
          </w:p>
        </w:tc>
        <w:tc>
          <w:tcPr>
            <w:tcW w:w="2421" w:type="pct"/>
            <w:vMerge w:val="continue"/>
            <w:noWrap w:val="0"/>
            <w:vAlign w:val="center"/>
          </w:tcPr>
          <w:p w14:paraId="4A2A3E12">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cs="Times New Roman"/>
                <w:color w:val="auto"/>
                <w:lang w:val="en-US" w:eastAsia="zh-CN"/>
              </w:rPr>
            </w:pPr>
          </w:p>
        </w:tc>
      </w:tr>
      <w:tr w14:paraId="16631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87" w:type="pct"/>
            <w:noWrap w:val="0"/>
            <w:vAlign w:val="center"/>
          </w:tcPr>
          <w:p w14:paraId="0E3E262C">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lang w:val="en-US" w:eastAsia="zh-CN"/>
              </w:rPr>
            </w:pPr>
            <w:r>
              <w:rPr>
                <w:rFonts w:hint="eastAsia" w:cs="Times New Roman"/>
                <w:color w:val="auto"/>
                <w:lang w:val="en-US" w:eastAsia="zh-CN"/>
              </w:rPr>
              <w:t>3</w:t>
            </w:r>
          </w:p>
        </w:tc>
        <w:tc>
          <w:tcPr>
            <w:tcW w:w="681" w:type="pct"/>
            <w:vMerge w:val="continue"/>
            <w:noWrap w:val="0"/>
            <w:vAlign w:val="center"/>
          </w:tcPr>
          <w:p w14:paraId="5189C79F">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cs="Times New Roman"/>
                <w:color w:val="auto"/>
                <w:lang w:val="en-US" w:eastAsia="zh-CN"/>
              </w:rPr>
            </w:pPr>
          </w:p>
        </w:tc>
        <w:tc>
          <w:tcPr>
            <w:tcW w:w="1409" w:type="pct"/>
            <w:noWrap w:val="0"/>
            <w:vAlign w:val="center"/>
          </w:tcPr>
          <w:p w14:paraId="0765E42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lang w:val="en-US" w:eastAsia="zh-CN"/>
              </w:rPr>
            </w:pPr>
            <w:r>
              <w:rPr>
                <w:rFonts w:hint="eastAsia" w:cs="Times New Roman"/>
                <w:color w:val="auto"/>
                <w:sz w:val="21"/>
                <w:szCs w:val="20"/>
                <w:vertAlign w:val="baseline"/>
                <w:lang w:eastAsia="zh-CN"/>
              </w:rPr>
              <w:t>碱溶釜</w:t>
            </w:r>
          </w:p>
        </w:tc>
        <w:tc>
          <w:tcPr>
            <w:tcW w:w="2421" w:type="pct"/>
            <w:vMerge w:val="continue"/>
            <w:noWrap w:val="0"/>
            <w:vAlign w:val="center"/>
          </w:tcPr>
          <w:p w14:paraId="17109FEB">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cs="Times New Roman"/>
                <w:color w:val="auto"/>
                <w:lang w:val="en-US" w:eastAsia="zh-CN"/>
              </w:rPr>
            </w:pPr>
          </w:p>
        </w:tc>
      </w:tr>
      <w:tr w14:paraId="1DC08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87" w:type="pct"/>
            <w:noWrap w:val="0"/>
            <w:vAlign w:val="center"/>
          </w:tcPr>
          <w:p w14:paraId="51039C39">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lang w:val="en-US" w:eastAsia="zh-CN"/>
              </w:rPr>
            </w:pPr>
            <w:r>
              <w:rPr>
                <w:rFonts w:hint="eastAsia" w:cs="Times New Roman"/>
                <w:color w:val="auto"/>
                <w:lang w:val="en-US" w:eastAsia="zh-CN"/>
              </w:rPr>
              <w:t>4</w:t>
            </w:r>
          </w:p>
        </w:tc>
        <w:tc>
          <w:tcPr>
            <w:tcW w:w="681" w:type="pct"/>
            <w:vMerge w:val="continue"/>
            <w:noWrap w:val="0"/>
            <w:vAlign w:val="center"/>
          </w:tcPr>
          <w:p w14:paraId="6306CA9F">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cs="Times New Roman"/>
                <w:color w:val="auto"/>
                <w:lang w:val="en-US" w:eastAsia="zh-CN"/>
              </w:rPr>
            </w:pPr>
          </w:p>
        </w:tc>
        <w:tc>
          <w:tcPr>
            <w:tcW w:w="1409" w:type="pct"/>
            <w:noWrap w:val="0"/>
            <w:vAlign w:val="center"/>
          </w:tcPr>
          <w:p w14:paraId="2ABD509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lang w:val="en-US" w:eastAsia="zh-CN"/>
              </w:rPr>
            </w:pPr>
            <w:r>
              <w:rPr>
                <w:rFonts w:hint="eastAsia" w:cs="Times New Roman"/>
                <w:color w:val="auto"/>
                <w:sz w:val="21"/>
                <w:szCs w:val="20"/>
                <w:vertAlign w:val="baseline"/>
                <w:lang w:eastAsia="zh-CN"/>
              </w:rPr>
              <w:t>四级结晶釜</w:t>
            </w:r>
          </w:p>
        </w:tc>
        <w:tc>
          <w:tcPr>
            <w:tcW w:w="2421" w:type="pct"/>
            <w:noWrap w:val="0"/>
            <w:vAlign w:val="center"/>
          </w:tcPr>
          <w:p w14:paraId="0F2F5619">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cs="Times New Roman"/>
                <w:color w:val="auto"/>
                <w:lang w:val="en-US" w:eastAsia="zh-CN"/>
              </w:rPr>
            </w:pPr>
            <w:r>
              <w:rPr>
                <w:rFonts w:hint="eastAsia" w:cs="Times New Roman"/>
                <w:color w:val="auto"/>
                <w:lang w:val="en-US" w:eastAsia="zh-CN"/>
              </w:rPr>
              <w:t>废气</w:t>
            </w:r>
            <w:r>
              <w:rPr>
                <w:rFonts w:hint="eastAsia" w:ascii="Times New Roman" w:hAnsi="Times New Roman" w:cs="Times New Roman"/>
                <w:color w:val="auto"/>
                <w:lang w:val="en-US" w:eastAsia="zh-CN"/>
              </w:rPr>
              <w:t>采用</w:t>
            </w:r>
            <w:r>
              <w:rPr>
                <w:rFonts w:hint="eastAsia" w:cs="Times New Roman"/>
                <w:color w:val="auto"/>
                <w:lang w:val="en-US" w:eastAsia="zh-CN"/>
              </w:rPr>
              <w:t>三级碱吸附（NaOH）+活性炭吸附处理</w:t>
            </w:r>
            <w:r>
              <w:rPr>
                <w:rFonts w:hint="eastAsia" w:ascii="Times New Roman" w:hAnsi="Times New Roman" w:cs="Times New Roman"/>
                <w:color w:val="auto"/>
                <w:lang w:val="en-US" w:eastAsia="zh-CN"/>
              </w:rPr>
              <w:t>，通过</w:t>
            </w:r>
            <w:r>
              <w:rPr>
                <w:rFonts w:hint="eastAsia" w:cs="Times New Roman"/>
                <w:color w:val="auto"/>
                <w:lang w:val="en-US" w:eastAsia="zh-CN"/>
              </w:rPr>
              <w:t>20</w:t>
            </w:r>
            <w:r>
              <w:rPr>
                <w:rFonts w:hint="eastAsia" w:ascii="Times New Roman" w:hAnsi="Times New Roman" w:cs="Times New Roman"/>
                <w:color w:val="auto"/>
                <w:lang w:val="en-US" w:eastAsia="zh-CN"/>
              </w:rPr>
              <w:t>m高排气筒（DA002）排放</w:t>
            </w:r>
          </w:p>
        </w:tc>
      </w:tr>
      <w:tr w14:paraId="25240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87" w:type="pct"/>
            <w:noWrap w:val="0"/>
            <w:vAlign w:val="center"/>
          </w:tcPr>
          <w:p w14:paraId="6398554B">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lang w:val="en-US" w:eastAsia="zh-CN"/>
              </w:rPr>
            </w:pPr>
            <w:r>
              <w:rPr>
                <w:rFonts w:hint="eastAsia" w:cs="Times New Roman"/>
                <w:color w:val="auto"/>
                <w:lang w:val="en-US" w:eastAsia="zh-CN"/>
              </w:rPr>
              <w:t>5</w:t>
            </w:r>
          </w:p>
        </w:tc>
        <w:tc>
          <w:tcPr>
            <w:tcW w:w="681" w:type="pct"/>
            <w:vMerge w:val="continue"/>
            <w:noWrap w:val="0"/>
            <w:vAlign w:val="center"/>
          </w:tcPr>
          <w:p w14:paraId="2D52A068">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cs="Times New Roman"/>
                <w:color w:val="auto"/>
                <w:lang w:val="en-US" w:eastAsia="zh-CN"/>
              </w:rPr>
            </w:pPr>
          </w:p>
        </w:tc>
        <w:tc>
          <w:tcPr>
            <w:tcW w:w="1409" w:type="pct"/>
            <w:noWrap w:val="0"/>
            <w:vAlign w:val="center"/>
          </w:tcPr>
          <w:p w14:paraId="7C2CA91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lang w:val="en-US" w:eastAsia="zh-CN"/>
              </w:rPr>
            </w:pPr>
            <w:r>
              <w:rPr>
                <w:rFonts w:hint="eastAsia" w:cs="Times New Roman"/>
                <w:color w:val="auto"/>
                <w:sz w:val="21"/>
                <w:szCs w:val="20"/>
                <w:vertAlign w:val="baseline"/>
                <w:lang w:eastAsia="zh-CN"/>
              </w:rPr>
              <w:t>烘干房废气</w:t>
            </w:r>
          </w:p>
        </w:tc>
        <w:tc>
          <w:tcPr>
            <w:tcW w:w="2421" w:type="pct"/>
            <w:noWrap w:val="0"/>
            <w:vAlign w:val="center"/>
          </w:tcPr>
          <w:p w14:paraId="4A0B0D0F">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cs="Times New Roman"/>
                <w:color w:val="auto"/>
                <w:lang w:val="en-US" w:eastAsia="zh-CN"/>
              </w:rPr>
            </w:pPr>
            <w:r>
              <w:rPr>
                <w:rFonts w:hint="eastAsia" w:cs="Times New Roman"/>
                <w:color w:val="auto"/>
                <w:lang w:val="en-US" w:eastAsia="zh-CN"/>
              </w:rPr>
              <w:t>废气</w:t>
            </w:r>
            <w:r>
              <w:rPr>
                <w:rFonts w:hint="eastAsia" w:ascii="Times New Roman" w:hAnsi="Times New Roman" w:cs="Times New Roman"/>
                <w:color w:val="auto"/>
                <w:lang w:val="en-US" w:eastAsia="zh-CN"/>
              </w:rPr>
              <w:t>采用</w:t>
            </w:r>
            <w:r>
              <w:rPr>
                <w:rFonts w:hint="eastAsia" w:cs="Times New Roman"/>
                <w:color w:val="auto"/>
                <w:lang w:val="en-US" w:eastAsia="zh-CN"/>
              </w:rPr>
              <w:t>袋式除尘器处理</w:t>
            </w:r>
            <w:r>
              <w:rPr>
                <w:rFonts w:hint="eastAsia" w:ascii="Times New Roman" w:hAnsi="Times New Roman" w:cs="Times New Roman"/>
                <w:color w:val="auto"/>
                <w:lang w:val="en-US" w:eastAsia="zh-CN"/>
              </w:rPr>
              <w:t>，通过</w:t>
            </w:r>
            <w:r>
              <w:rPr>
                <w:rFonts w:hint="eastAsia" w:cs="Times New Roman"/>
                <w:color w:val="auto"/>
                <w:lang w:val="en-US" w:eastAsia="zh-CN"/>
              </w:rPr>
              <w:t>15</w:t>
            </w:r>
            <w:r>
              <w:rPr>
                <w:rFonts w:hint="eastAsia" w:ascii="Times New Roman" w:hAnsi="Times New Roman" w:cs="Times New Roman"/>
                <w:color w:val="auto"/>
                <w:lang w:val="en-US" w:eastAsia="zh-CN"/>
              </w:rPr>
              <w:t>m高排气筒（DA003）排放</w:t>
            </w:r>
          </w:p>
        </w:tc>
      </w:tr>
      <w:tr w14:paraId="56B2C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87" w:type="pct"/>
            <w:noWrap w:val="0"/>
            <w:vAlign w:val="center"/>
          </w:tcPr>
          <w:p w14:paraId="419FAB20">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lang w:val="en-US" w:eastAsia="zh-CN"/>
              </w:rPr>
            </w:pPr>
            <w:r>
              <w:rPr>
                <w:rFonts w:hint="eastAsia" w:cs="Times New Roman"/>
                <w:color w:val="auto"/>
                <w:lang w:val="en-US" w:eastAsia="zh-CN"/>
              </w:rPr>
              <w:t>6</w:t>
            </w:r>
          </w:p>
        </w:tc>
        <w:tc>
          <w:tcPr>
            <w:tcW w:w="681" w:type="pct"/>
            <w:vMerge w:val="restart"/>
            <w:noWrap w:val="0"/>
            <w:vAlign w:val="center"/>
          </w:tcPr>
          <w:p w14:paraId="2B7AC860">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cs="Times New Roman"/>
                <w:color w:val="auto"/>
                <w:lang w:val="en-US" w:eastAsia="zh-CN"/>
              </w:rPr>
            </w:pPr>
            <w:r>
              <w:rPr>
                <w:rFonts w:hint="eastAsia" w:cs="Times New Roman"/>
                <w:color w:val="auto"/>
                <w:lang w:val="en-US" w:eastAsia="zh-CN"/>
              </w:rPr>
              <w:t>锅炉房</w:t>
            </w:r>
          </w:p>
        </w:tc>
        <w:tc>
          <w:tcPr>
            <w:tcW w:w="1409" w:type="pct"/>
            <w:noWrap w:val="0"/>
            <w:vAlign w:val="center"/>
          </w:tcPr>
          <w:p w14:paraId="1C251252">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eastAsia="zh-CN"/>
              </w:rPr>
            </w:pPr>
            <w:r>
              <w:rPr>
                <w:rFonts w:hint="eastAsia" w:cs="Times New Roman"/>
                <w:color w:val="auto"/>
                <w:lang w:val="en-US" w:eastAsia="zh-CN"/>
              </w:rPr>
              <w:t>8t/h燃气蒸汽锅炉</w:t>
            </w:r>
          </w:p>
        </w:tc>
        <w:tc>
          <w:tcPr>
            <w:tcW w:w="2421" w:type="pct"/>
            <w:noWrap w:val="0"/>
            <w:vAlign w:val="center"/>
          </w:tcPr>
          <w:p w14:paraId="3FD8EE43">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锅炉采用低氮燃烧技术，烟气通过</w:t>
            </w:r>
            <w:r>
              <w:rPr>
                <w:rFonts w:hint="eastAsia" w:cs="Times New Roman"/>
                <w:color w:val="auto"/>
                <w:lang w:val="en-US" w:eastAsia="zh-CN"/>
              </w:rPr>
              <w:t>20</w:t>
            </w:r>
            <w:r>
              <w:rPr>
                <w:rFonts w:hint="eastAsia" w:ascii="Times New Roman" w:hAnsi="Times New Roman" w:cs="Times New Roman"/>
                <w:color w:val="auto"/>
                <w:lang w:val="en-US" w:eastAsia="zh-CN"/>
              </w:rPr>
              <w:t>m高排气筒（DA007）排放</w:t>
            </w:r>
          </w:p>
        </w:tc>
      </w:tr>
      <w:tr w14:paraId="0802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87" w:type="pct"/>
            <w:noWrap w:val="0"/>
            <w:vAlign w:val="center"/>
          </w:tcPr>
          <w:p w14:paraId="5A55FB6E">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lang w:val="en-US" w:eastAsia="zh-CN"/>
              </w:rPr>
            </w:pPr>
            <w:r>
              <w:rPr>
                <w:rFonts w:hint="eastAsia" w:cs="Times New Roman"/>
                <w:color w:val="auto"/>
                <w:lang w:val="en-US" w:eastAsia="zh-CN"/>
              </w:rPr>
              <w:t>7</w:t>
            </w:r>
          </w:p>
        </w:tc>
        <w:tc>
          <w:tcPr>
            <w:tcW w:w="681" w:type="pct"/>
            <w:vMerge w:val="continue"/>
            <w:noWrap w:val="0"/>
            <w:vAlign w:val="center"/>
          </w:tcPr>
          <w:p w14:paraId="17F3CE3F">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cs="Times New Roman"/>
                <w:color w:val="auto"/>
                <w:lang w:val="en-US" w:eastAsia="zh-CN"/>
              </w:rPr>
            </w:pPr>
          </w:p>
        </w:tc>
        <w:tc>
          <w:tcPr>
            <w:tcW w:w="1409" w:type="pct"/>
            <w:noWrap w:val="0"/>
            <w:vAlign w:val="center"/>
          </w:tcPr>
          <w:p w14:paraId="13C548E7">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eastAsia="zh-CN"/>
              </w:rPr>
            </w:pPr>
            <w:r>
              <w:rPr>
                <w:rFonts w:hint="eastAsia" w:cs="Times New Roman"/>
                <w:color w:val="auto"/>
                <w:lang w:val="en-US" w:eastAsia="zh-CN"/>
              </w:rPr>
              <w:t>3t/h燃气导热油炉</w:t>
            </w:r>
          </w:p>
        </w:tc>
        <w:tc>
          <w:tcPr>
            <w:tcW w:w="2421" w:type="pct"/>
            <w:noWrap w:val="0"/>
            <w:vAlign w:val="center"/>
          </w:tcPr>
          <w:p w14:paraId="3D0D17D0">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锅炉采用低氮燃烧技术，烟气通过</w:t>
            </w:r>
            <w:r>
              <w:rPr>
                <w:rFonts w:hint="eastAsia" w:cs="Times New Roman"/>
                <w:color w:val="auto"/>
                <w:lang w:val="en-US" w:eastAsia="zh-CN"/>
              </w:rPr>
              <w:t>15</w:t>
            </w:r>
            <w:r>
              <w:rPr>
                <w:rFonts w:hint="eastAsia" w:ascii="Times New Roman" w:hAnsi="Times New Roman" w:cs="Times New Roman"/>
                <w:color w:val="auto"/>
                <w:lang w:val="en-US" w:eastAsia="zh-CN"/>
              </w:rPr>
              <w:t>m高排气筒（DA004）排放</w:t>
            </w:r>
          </w:p>
        </w:tc>
      </w:tr>
      <w:tr w14:paraId="6F073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87" w:type="pct"/>
            <w:noWrap w:val="0"/>
            <w:vAlign w:val="center"/>
          </w:tcPr>
          <w:p w14:paraId="784B5E58">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lang w:val="en-US" w:eastAsia="zh-CN"/>
              </w:rPr>
            </w:pPr>
            <w:r>
              <w:rPr>
                <w:rFonts w:hint="eastAsia" w:cs="Times New Roman"/>
                <w:color w:val="auto"/>
                <w:lang w:val="en-US" w:eastAsia="zh-CN"/>
              </w:rPr>
              <w:t>8</w:t>
            </w:r>
          </w:p>
        </w:tc>
        <w:tc>
          <w:tcPr>
            <w:tcW w:w="2090" w:type="pct"/>
            <w:gridSpan w:val="2"/>
            <w:noWrap w:val="0"/>
            <w:vAlign w:val="center"/>
          </w:tcPr>
          <w:p w14:paraId="2748DF8B">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eastAsia="zh-CN"/>
              </w:rPr>
            </w:pPr>
            <w:r>
              <w:rPr>
                <w:rFonts w:hint="eastAsia" w:cs="Times New Roman"/>
                <w:color w:val="auto"/>
                <w:lang w:val="en-US" w:eastAsia="zh-CN"/>
              </w:rPr>
              <w:t>碱性红1:1生产车间</w:t>
            </w:r>
          </w:p>
        </w:tc>
        <w:tc>
          <w:tcPr>
            <w:tcW w:w="2421" w:type="pct"/>
            <w:noWrap w:val="0"/>
            <w:vAlign w:val="center"/>
          </w:tcPr>
          <w:p w14:paraId="693017E5">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lang w:val="en-US" w:eastAsia="zh-CN"/>
              </w:rPr>
            </w:pPr>
            <w:r>
              <w:rPr>
                <w:rFonts w:hint="eastAsia" w:cs="Times New Roman"/>
                <w:color w:val="auto"/>
                <w:lang w:val="en-US" w:eastAsia="zh-CN"/>
              </w:rPr>
              <w:t>加料口负压、反应釜密闭运行、颗粒物局部有效收集</w:t>
            </w:r>
          </w:p>
        </w:tc>
      </w:tr>
      <w:tr w14:paraId="3E5B0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87" w:type="pct"/>
            <w:noWrap w:val="0"/>
            <w:vAlign w:val="center"/>
          </w:tcPr>
          <w:p w14:paraId="64F17BC1">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lang w:val="en-US" w:eastAsia="zh-CN"/>
              </w:rPr>
            </w:pPr>
            <w:r>
              <w:rPr>
                <w:rFonts w:hint="eastAsia" w:cs="Times New Roman"/>
                <w:color w:val="auto"/>
                <w:lang w:val="en-US" w:eastAsia="zh-CN"/>
              </w:rPr>
              <w:t>9</w:t>
            </w:r>
          </w:p>
        </w:tc>
        <w:tc>
          <w:tcPr>
            <w:tcW w:w="2090" w:type="pct"/>
            <w:gridSpan w:val="2"/>
            <w:noWrap w:val="0"/>
            <w:vAlign w:val="center"/>
          </w:tcPr>
          <w:p w14:paraId="0881DDE7">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eastAsia="zh-CN"/>
              </w:rPr>
            </w:pPr>
            <w:r>
              <w:rPr>
                <w:rFonts w:hint="eastAsia" w:cs="Times New Roman"/>
                <w:color w:val="auto"/>
                <w:lang w:val="en-US" w:eastAsia="zh-CN"/>
              </w:rPr>
              <w:t>原料储罐区</w:t>
            </w:r>
          </w:p>
        </w:tc>
        <w:tc>
          <w:tcPr>
            <w:tcW w:w="2421" w:type="pct"/>
            <w:noWrap w:val="0"/>
            <w:vAlign w:val="center"/>
          </w:tcPr>
          <w:p w14:paraId="70E4CE4A">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lang w:val="en-US" w:eastAsia="zh-CN"/>
              </w:rPr>
            </w:pPr>
            <w:r>
              <w:rPr>
                <w:rFonts w:hint="eastAsia" w:cs="Times New Roman"/>
                <w:color w:val="auto"/>
                <w:lang w:val="en-US" w:eastAsia="zh-CN"/>
              </w:rPr>
              <w:t>使用全封闭式储罐</w:t>
            </w:r>
          </w:p>
        </w:tc>
      </w:tr>
      <w:tr w14:paraId="788D8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87" w:type="pct"/>
            <w:noWrap w:val="0"/>
            <w:vAlign w:val="center"/>
          </w:tcPr>
          <w:p w14:paraId="05583A91">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lang w:val="en-US" w:eastAsia="zh-CN"/>
              </w:rPr>
            </w:pPr>
            <w:r>
              <w:rPr>
                <w:rFonts w:hint="eastAsia" w:cs="Times New Roman"/>
                <w:color w:val="auto"/>
                <w:lang w:val="en-US" w:eastAsia="zh-CN"/>
              </w:rPr>
              <w:t>10</w:t>
            </w:r>
          </w:p>
        </w:tc>
        <w:tc>
          <w:tcPr>
            <w:tcW w:w="2090" w:type="pct"/>
            <w:gridSpan w:val="2"/>
            <w:noWrap w:val="0"/>
            <w:vAlign w:val="center"/>
          </w:tcPr>
          <w:p w14:paraId="5671DCCF">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eastAsia="zh-CN"/>
              </w:rPr>
            </w:pPr>
            <w:r>
              <w:rPr>
                <w:rFonts w:hint="eastAsia" w:cs="Times New Roman"/>
                <w:color w:val="auto"/>
                <w:lang w:val="en-US" w:eastAsia="zh-CN"/>
              </w:rPr>
              <w:t>污水处理站</w:t>
            </w:r>
          </w:p>
        </w:tc>
        <w:tc>
          <w:tcPr>
            <w:tcW w:w="2421" w:type="pct"/>
            <w:noWrap w:val="0"/>
            <w:vAlign w:val="center"/>
          </w:tcPr>
          <w:p w14:paraId="6477C54D">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lang w:val="en-US" w:eastAsia="zh-CN"/>
              </w:rPr>
            </w:pPr>
            <w:r>
              <w:rPr>
                <w:rFonts w:hint="eastAsia" w:cs="Times New Roman"/>
                <w:color w:val="auto"/>
                <w:lang w:val="en-US" w:eastAsia="zh-CN"/>
              </w:rPr>
              <w:t>控制污水温度、加强通风、污泥及时清运</w:t>
            </w:r>
          </w:p>
        </w:tc>
      </w:tr>
    </w:tbl>
    <w:p w14:paraId="74E3ECA8">
      <w:pPr>
        <w:spacing w:line="460" w:lineRule="exact"/>
        <w:ind w:firstLine="480" w:firstLineChars="200"/>
        <w:rPr>
          <w:rFonts w:hint="default"/>
          <w:color w:val="auto"/>
          <w:sz w:val="24"/>
          <w:lang w:val="en-US" w:eastAsia="zh-CN" w:bidi="en-US"/>
        </w:rPr>
      </w:pPr>
      <w:r>
        <w:rPr>
          <w:rFonts w:hint="eastAsia"/>
          <w:color w:val="auto"/>
          <w:sz w:val="24"/>
          <w:lang w:val="en-US" w:eastAsia="zh-CN" w:bidi="en-US"/>
        </w:rPr>
        <w:t>2.1.8.2废水污染源及治理措施</w:t>
      </w:r>
    </w:p>
    <w:p w14:paraId="218CC633">
      <w:pPr>
        <w:pStyle w:val="409"/>
        <w:keepNext w:val="0"/>
        <w:keepLines w:val="0"/>
        <w:pageBreakBefore w:val="0"/>
        <w:widowControl w:val="0"/>
        <w:tabs>
          <w:tab w:val="left" w:pos="0"/>
          <w:tab w:val="clear" w:pos="6840"/>
        </w:tabs>
        <w:kinsoku/>
        <w:wordWrap/>
        <w:overflowPunct/>
        <w:topLinePunct/>
        <w:autoSpaceDE/>
        <w:autoSpaceDN/>
        <w:bidi w:val="0"/>
        <w:adjustRightInd/>
        <w:snapToGrid w:val="0"/>
        <w:spacing w:before="157" w:beforeLines="50" w:line="240" w:lineRule="auto"/>
        <w:ind w:left="0"/>
        <w:textAlignment w:val="auto"/>
        <w:rPr>
          <w:rFonts w:hint="default" w:ascii="Times New Roman" w:hAnsi="Times New Roman" w:eastAsia="宋体" w:cs="Times New Roman"/>
          <w:b/>
          <w:snapToGrid w:val="0"/>
          <w:color w:val="auto"/>
          <w:kern w:val="0"/>
          <w:sz w:val="21"/>
          <w:szCs w:val="21"/>
          <w:lang w:val="en-US" w:eastAsia="zh-CN" w:bidi="zh-CN"/>
        </w:rPr>
      </w:pPr>
      <w:r>
        <w:rPr>
          <w:rFonts w:hint="default" w:ascii="Times New Roman" w:hAnsi="Times New Roman" w:cs="Times New Roman"/>
          <w:color w:val="auto"/>
          <w:sz w:val="21"/>
          <w:szCs w:val="21"/>
        </w:rPr>
        <w:t>表</w:t>
      </w:r>
      <w:r>
        <w:rPr>
          <w:rFonts w:hint="default" w:ascii="Times New Roman" w:hAnsi="Times New Roman" w:cs="Times New Roman"/>
          <w:color w:val="auto"/>
          <w:sz w:val="21"/>
          <w:szCs w:val="21"/>
          <w:lang w:val="en-US" w:eastAsia="zh-CN"/>
        </w:rPr>
        <w:t>2.1-</w:t>
      </w:r>
      <w:r>
        <w:rPr>
          <w:rFonts w:hint="eastAsia" w:ascii="Times New Roman" w:hAnsi="Times New Roman" w:cs="Times New Roman"/>
          <w:color w:val="auto"/>
          <w:sz w:val="21"/>
          <w:szCs w:val="21"/>
          <w:lang w:val="en-US" w:eastAsia="zh-CN"/>
        </w:rPr>
        <w:t>10</w:t>
      </w:r>
      <w:r>
        <w:rPr>
          <w:rFonts w:hint="default" w:ascii="Times New Roman" w:hAnsi="Times New Roman" w:cs="Times New Roman"/>
          <w:color w:val="auto"/>
          <w:sz w:val="21"/>
          <w:szCs w:val="21"/>
          <w:lang w:val="en-US" w:eastAsia="zh-CN"/>
        </w:rPr>
        <w:t xml:space="preserve"> </w:t>
      </w:r>
      <w:r>
        <w:rPr>
          <w:rFonts w:hint="eastAsia" w:ascii="Times New Roman" w:hAnsi="Times New Roman" w:cs="Times New Roman"/>
          <w:color w:val="auto"/>
          <w:sz w:val="21"/>
          <w:szCs w:val="21"/>
          <w:lang w:val="en-US" w:eastAsia="zh-CN"/>
        </w:rPr>
        <w:t>现有工程废水</w:t>
      </w:r>
      <w:r>
        <w:rPr>
          <w:rFonts w:hint="default" w:ascii="Times New Roman" w:hAnsi="Times New Roman" w:cs="Times New Roman"/>
          <w:color w:val="auto"/>
          <w:sz w:val="21"/>
          <w:szCs w:val="21"/>
          <w:lang w:val="en-US" w:eastAsia="zh-CN"/>
        </w:rPr>
        <w:t>污染源一览表</w:t>
      </w:r>
    </w:p>
    <w:tbl>
      <w:tblPr>
        <w:tblStyle w:val="729"/>
        <w:tblW w:w="351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3"/>
        <w:gridCol w:w="694"/>
        <w:gridCol w:w="1071"/>
        <w:gridCol w:w="1108"/>
        <w:gridCol w:w="1034"/>
        <w:gridCol w:w="1371"/>
      </w:tblGrid>
      <w:tr w14:paraId="6A5EF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34" w:type="pct"/>
            <w:tcBorders>
              <w:top w:val="single" w:color="000000" w:sz="2" w:space="0"/>
              <w:bottom w:val="single" w:color="000000" w:sz="2" w:space="0"/>
            </w:tcBorders>
            <w:shd w:val="clear" w:color="auto" w:fill="FBD4B4" w:themeFill="accent6" w:themeFillTint="66"/>
            <w:noWrap w:val="0"/>
            <w:vAlign w:val="center"/>
          </w:tcPr>
          <w:p w14:paraId="05E2197B">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编号</w:t>
            </w:r>
          </w:p>
        </w:tc>
        <w:tc>
          <w:tcPr>
            <w:tcW w:w="600" w:type="pct"/>
            <w:tcBorders>
              <w:top w:val="single" w:color="000000" w:sz="2" w:space="0"/>
              <w:bottom w:val="single" w:color="000000" w:sz="2" w:space="0"/>
            </w:tcBorders>
            <w:shd w:val="clear" w:color="auto" w:fill="FBD4B4" w:themeFill="accent6" w:themeFillTint="66"/>
            <w:noWrap w:val="0"/>
            <w:vAlign w:val="center"/>
          </w:tcPr>
          <w:p w14:paraId="1B94F549">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cs="Times New Roman"/>
                <w:color w:val="auto"/>
                <w:highlight w:val="none"/>
                <w:lang w:val="en-US" w:eastAsia="zh-CN"/>
              </w:rPr>
            </w:pPr>
            <w:r>
              <w:rPr>
                <w:rFonts w:hint="eastAsia" w:cs="Times New Roman"/>
                <w:color w:val="auto"/>
                <w:highlight w:val="none"/>
                <w:lang w:val="en-US" w:eastAsia="zh-CN"/>
              </w:rPr>
              <w:t>装置区</w:t>
            </w:r>
          </w:p>
        </w:tc>
        <w:tc>
          <w:tcPr>
            <w:tcW w:w="926" w:type="pct"/>
            <w:tcBorders>
              <w:top w:val="single" w:color="000000" w:sz="2" w:space="0"/>
              <w:bottom w:val="single" w:color="000000" w:sz="2" w:space="0"/>
            </w:tcBorders>
            <w:shd w:val="clear" w:color="auto" w:fill="FBD4B4" w:themeFill="accent6" w:themeFillTint="66"/>
            <w:noWrap w:val="0"/>
            <w:vAlign w:val="center"/>
          </w:tcPr>
          <w:p w14:paraId="2AE2F091">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eastAsia="宋体" w:cs="Times New Roman"/>
                <w:color w:val="auto"/>
                <w:highlight w:val="none"/>
                <w:lang w:eastAsia="zh-CN"/>
              </w:rPr>
            </w:pPr>
            <w:r>
              <w:rPr>
                <w:rFonts w:hint="eastAsia" w:cs="Times New Roman"/>
                <w:color w:val="auto"/>
                <w:highlight w:val="none"/>
                <w:lang w:val="en-US" w:eastAsia="zh-CN"/>
              </w:rPr>
              <w:t>生产设施</w:t>
            </w:r>
          </w:p>
        </w:tc>
        <w:tc>
          <w:tcPr>
            <w:tcW w:w="958" w:type="pct"/>
            <w:tcBorders>
              <w:top w:val="single" w:color="000000" w:sz="2" w:space="0"/>
              <w:bottom w:val="single" w:color="000000" w:sz="2" w:space="0"/>
            </w:tcBorders>
            <w:shd w:val="clear" w:color="auto" w:fill="FBD4B4" w:themeFill="accent6" w:themeFillTint="66"/>
            <w:noWrap w:val="0"/>
            <w:vAlign w:val="center"/>
          </w:tcPr>
          <w:p w14:paraId="74760B62">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污染源名称</w:t>
            </w:r>
          </w:p>
        </w:tc>
        <w:tc>
          <w:tcPr>
            <w:tcW w:w="894" w:type="pct"/>
            <w:tcBorders>
              <w:top w:val="single" w:color="000000" w:sz="2" w:space="0"/>
              <w:bottom w:val="single" w:color="000000" w:sz="2" w:space="0"/>
            </w:tcBorders>
            <w:shd w:val="clear" w:color="auto" w:fill="FBD4B4" w:themeFill="accent6" w:themeFillTint="66"/>
            <w:noWrap w:val="0"/>
            <w:vAlign w:val="center"/>
          </w:tcPr>
          <w:p w14:paraId="7577E035">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排放量（m</w:t>
            </w:r>
            <w:r>
              <w:rPr>
                <w:rFonts w:hint="eastAsia" w:cs="Times New Roman"/>
                <w:color w:val="auto"/>
                <w:highlight w:val="none"/>
                <w:vertAlign w:val="superscript"/>
                <w:lang w:val="en-US" w:eastAsia="zh-CN"/>
              </w:rPr>
              <w:t>3</w:t>
            </w:r>
            <w:r>
              <w:rPr>
                <w:rFonts w:hint="eastAsia" w:cs="Times New Roman"/>
                <w:color w:val="auto"/>
                <w:highlight w:val="none"/>
                <w:lang w:val="en-US" w:eastAsia="zh-CN"/>
              </w:rPr>
              <w:t>/a）</w:t>
            </w:r>
          </w:p>
        </w:tc>
        <w:tc>
          <w:tcPr>
            <w:tcW w:w="1185" w:type="pct"/>
            <w:tcBorders>
              <w:top w:val="single" w:color="000000" w:sz="2" w:space="0"/>
              <w:bottom w:val="single" w:color="000000" w:sz="2" w:space="0"/>
            </w:tcBorders>
            <w:shd w:val="clear" w:color="auto" w:fill="FBD4B4" w:themeFill="accent6" w:themeFillTint="66"/>
            <w:noWrap w:val="0"/>
            <w:vAlign w:val="center"/>
          </w:tcPr>
          <w:p w14:paraId="69863F99">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去向</w:t>
            </w:r>
          </w:p>
        </w:tc>
      </w:tr>
      <w:tr w14:paraId="31463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jc w:val="center"/>
        </w:trPr>
        <w:tc>
          <w:tcPr>
            <w:tcW w:w="434" w:type="pct"/>
            <w:tcBorders>
              <w:top w:val="single" w:color="000000" w:sz="2" w:space="0"/>
            </w:tcBorders>
            <w:noWrap w:val="0"/>
            <w:vAlign w:val="center"/>
          </w:tcPr>
          <w:p w14:paraId="3310ED8E">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1</w:t>
            </w:r>
          </w:p>
        </w:tc>
        <w:tc>
          <w:tcPr>
            <w:tcW w:w="600" w:type="pct"/>
            <w:vMerge w:val="restart"/>
            <w:tcBorders>
              <w:top w:val="single" w:color="000000" w:sz="2" w:space="0"/>
            </w:tcBorders>
            <w:noWrap w:val="0"/>
            <w:vAlign w:val="center"/>
          </w:tcPr>
          <w:p w14:paraId="169487EE">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碱性红1:1生产线</w:t>
            </w:r>
          </w:p>
        </w:tc>
        <w:tc>
          <w:tcPr>
            <w:tcW w:w="926" w:type="pct"/>
            <w:tcBorders>
              <w:top w:val="single" w:color="000000" w:sz="2" w:space="0"/>
              <w:bottom w:val="single" w:color="000000" w:sz="2" w:space="0"/>
            </w:tcBorders>
            <w:noWrap w:val="0"/>
            <w:vAlign w:val="center"/>
          </w:tcPr>
          <w:p w14:paraId="536AA9C8">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一级结晶釜降温过程</w:t>
            </w:r>
          </w:p>
        </w:tc>
        <w:tc>
          <w:tcPr>
            <w:tcW w:w="958" w:type="pct"/>
            <w:tcBorders>
              <w:top w:val="single" w:color="000000" w:sz="2" w:space="0"/>
              <w:bottom w:val="single" w:color="000000" w:sz="2" w:space="0"/>
            </w:tcBorders>
            <w:noWrap w:val="0"/>
            <w:vAlign w:val="center"/>
          </w:tcPr>
          <w:p w14:paraId="2696F705">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highlight w:val="none"/>
              </w:rPr>
            </w:pPr>
            <w:r>
              <w:rPr>
                <w:rFonts w:hint="eastAsia" w:cs="Times New Roman"/>
                <w:color w:val="auto"/>
                <w:highlight w:val="none"/>
                <w:lang w:val="en-US" w:eastAsia="zh-CN"/>
              </w:rPr>
              <w:t>磺化母液</w:t>
            </w:r>
          </w:p>
        </w:tc>
        <w:tc>
          <w:tcPr>
            <w:tcW w:w="894" w:type="pct"/>
            <w:tcBorders>
              <w:top w:val="single" w:color="000000" w:sz="2" w:space="0"/>
              <w:bottom w:val="single" w:color="000000" w:sz="2" w:space="0"/>
            </w:tcBorders>
            <w:noWrap w:val="0"/>
            <w:vAlign w:val="center"/>
          </w:tcPr>
          <w:p w14:paraId="1CB4BFA4">
            <w:pPr>
              <w:keepNext w:val="0"/>
              <w:keepLines w:val="0"/>
              <w:widowControl/>
              <w:suppressLineNumbers w:val="0"/>
              <w:autoSpaceDE w:val="0"/>
              <w:autoSpaceDN w:val="0"/>
              <w:ind w:left="0" w:leftChars="0" w:right="0" w:rightChars="0" w:firstLine="0" w:firstLineChars="0"/>
              <w:jc w:val="center"/>
              <w:textAlignment w:val="bottom"/>
              <w:rPr>
                <w:rFonts w:hint="default" w:ascii="Times New Roman" w:hAnsi="Times New Roman" w:eastAsia="宋体" w:cs="Times New Roman"/>
                <w:color w:val="auto"/>
                <w:highlight w:val="none"/>
                <w:lang w:val="en-US" w:eastAsia="zh-CN"/>
              </w:rPr>
            </w:pPr>
            <w:r>
              <w:rPr>
                <w:rFonts w:hint="eastAsia" w:cs="Times New Roman"/>
                <w:i w:val="0"/>
                <w:iCs w:val="0"/>
                <w:color w:val="auto"/>
                <w:kern w:val="0"/>
                <w:sz w:val="21"/>
                <w:szCs w:val="21"/>
                <w:u w:val="none"/>
                <w:lang w:val="en-US" w:eastAsia="zh-CN" w:bidi="ar"/>
              </w:rPr>
              <w:t>84.54</w:t>
            </w:r>
          </w:p>
        </w:tc>
        <w:tc>
          <w:tcPr>
            <w:tcW w:w="1185" w:type="pct"/>
            <w:vMerge w:val="restart"/>
            <w:tcBorders>
              <w:top w:val="single" w:color="000000" w:sz="2" w:space="0"/>
            </w:tcBorders>
            <w:noWrap w:val="0"/>
            <w:vAlign w:val="center"/>
          </w:tcPr>
          <w:p w14:paraId="385F4CBF">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送入调节+三效蒸发装置，凝液进入综合污水处理站处理。</w:t>
            </w:r>
          </w:p>
        </w:tc>
      </w:tr>
      <w:tr w14:paraId="0FDE9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jc w:val="center"/>
        </w:trPr>
        <w:tc>
          <w:tcPr>
            <w:tcW w:w="434" w:type="pct"/>
            <w:tcBorders>
              <w:bottom w:val="single" w:color="000000" w:sz="2" w:space="0"/>
            </w:tcBorders>
            <w:noWrap w:val="0"/>
            <w:vAlign w:val="center"/>
          </w:tcPr>
          <w:p w14:paraId="64D8EF88">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eastAsia="宋体"/>
                <w:color w:val="auto"/>
                <w:lang w:val="en-US" w:eastAsia="zh-CN"/>
              </w:rPr>
            </w:pPr>
            <w:r>
              <w:rPr>
                <w:rFonts w:hint="eastAsia"/>
                <w:color w:val="auto"/>
                <w:lang w:val="en-US" w:eastAsia="zh-CN"/>
              </w:rPr>
              <w:t>2</w:t>
            </w:r>
          </w:p>
        </w:tc>
        <w:tc>
          <w:tcPr>
            <w:tcW w:w="600" w:type="pct"/>
            <w:vMerge w:val="continue"/>
            <w:noWrap w:val="0"/>
            <w:vAlign w:val="center"/>
          </w:tcPr>
          <w:p w14:paraId="5ABB3923">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color w:val="auto"/>
              </w:rPr>
            </w:pPr>
          </w:p>
        </w:tc>
        <w:tc>
          <w:tcPr>
            <w:tcW w:w="926" w:type="pct"/>
            <w:tcBorders>
              <w:top w:val="single" w:color="000000" w:sz="2" w:space="0"/>
              <w:bottom w:val="single" w:color="000000" w:sz="2" w:space="0"/>
            </w:tcBorders>
            <w:noWrap w:val="0"/>
            <w:vAlign w:val="center"/>
          </w:tcPr>
          <w:p w14:paraId="10C9A1CC">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cs="Times New Roman"/>
                <w:color w:val="auto"/>
                <w:highlight w:val="none"/>
                <w:lang w:val="en-US" w:eastAsia="zh-CN"/>
              </w:rPr>
            </w:pPr>
            <w:r>
              <w:rPr>
                <w:rFonts w:hint="eastAsia" w:cs="Times New Roman"/>
                <w:color w:val="auto"/>
                <w:highlight w:val="none"/>
                <w:lang w:val="en-US" w:eastAsia="zh-CN"/>
              </w:rPr>
              <w:t>一级结晶釜水洗过程</w:t>
            </w:r>
          </w:p>
        </w:tc>
        <w:tc>
          <w:tcPr>
            <w:tcW w:w="958" w:type="pct"/>
            <w:tcBorders>
              <w:top w:val="single" w:color="000000" w:sz="2" w:space="0"/>
              <w:bottom w:val="single" w:color="000000" w:sz="2" w:space="0"/>
            </w:tcBorders>
            <w:noWrap w:val="0"/>
            <w:vAlign w:val="center"/>
          </w:tcPr>
          <w:p w14:paraId="0D82FE48">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cs="Times New Roman"/>
                <w:color w:val="auto"/>
                <w:highlight w:val="none"/>
                <w:lang w:val="en-US" w:eastAsia="zh-CN"/>
              </w:rPr>
            </w:pPr>
            <w:r>
              <w:rPr>
                <w:rFonts w:hint="eastAsia" w:cs="Times New Roman"/>
                <w:color w:val="auto"/>
                <w:highlight w:val="none"/>
                <w:lang w:val="en-US" w:eastAsia="zh-CN"/>
              </w:rPr>
              <w:t>一级结晶废水</w:t>
            </w:r>
          </w:p>
        </w:tc>
        <w:tc>
          <w:tcPr>
            <w:tcW w:w="894" w:type="pct"/>
            <w:tcBorders>
              <w:top w:val="single" w:color="000000" w:sz="2" w:space="0"/>
              <w:bottom w:val="single" w:color="000000" w:sz="2" w:space="0"/>
            </w:tcBorders>
            <w:noWrap w:val="0"/>
            <w:vAlign w:val="center"/>
          </w:tcPr>
          <w:p w14:paraId="238C0CC7">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cs="Times New Roman"/>
                <w:color w:val="auto"/>
                <w:highlight w:val="none"/>
                <w:lang w:val="en-US" w:eastAsia="zh-CN"/>
              </w:rPr>
            </w:pPr>
            <w:r>
              <w:rPr>
                <w:rFonts w:hint="eastAsia" w:cs="Times New Roman"/>
                <w:color w:val="auto"/>
                <w:highlight w:val="none"/>
                <w:lang w:val="en-US" w:eastAsia="zh-CN"/>
              </w:rPr>
              <w:t>30390.26</w:t>
            </w:r>
          </w:p>
        </w:tc>
        <w:tc>
          <w:tcPr>
            <w:tcW w:w="1185" w:type="pct"/>
            <w:vMerge w:val="continue"/>
            <w:noWrap w:val="0"/>
            <w:vAlign w:val="center"/>
          </w:tcPr>
          <w:p w14:paraId="05E234E8">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cs="Times New Roman"/>
                <w:color w:val="FF0000"/>
                <w:highlight w:val="none"/>
                <w:lang w:val="en-US" w:eastAsia="zh-CN"/>
              </w:rPr>
            </w:pPr>
          </w:p>
        </w:tc>
      </w:tr>
      <w:tr w14:paraId="4291E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jc w:val="center"/>
        </w:trPr>
        <w:tc>
          <w:tcPr>
            <w:tcW w:w="434" w:type="pct"/>
            <w:tcBorders>
              <w:bottom w:val="single" w:color="000000" w:sz="2" w:space="0"/>
            </w:tcBorders>
            <w:noWrap w:val="0"/>
            <w:vAlign w:val="center"/>
          </w:tcPr>
          <w:p w14:paraId="21DFEBCD">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eastAsia="宋体"/>
                <w:color w:val="auto"/>
                <w:lang w:val="en-US" w:eastAsia="zh-CN"/>
              </w:rPr>
            </w:pPr>
            <w:r>
              <w:rPr>
                <w:rFonts w:hint="eastAsia"/>
                <w:color w:val="auto"/>
                <w:lang w:val="en-US" w:eastAsia="zh-CN"/>
              </w:rPr>
              <w:t>3</w:t>
            </w:r>
          </w:p>
        </w:tc>
        <w:tc>
          <w:tcPr>
            <w:tcW w:w="600" w:type="pct"/>
            <w:vMerge w:val="continue"/>
            <w:noWrap w:val="0"/>
            <w:vAlign w:val="center"/>
          </w:tcPr>
          <w:p w14:paraId="546FB93D">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color w:val="auto"/>
              </w:rPr>
            </w:pPr>
          </w:p>
        </w:tc>
        <w:tc>
          <w:tcPr>
            <w:tcW w:w="926" w:type="pct"/>
            <w:tcBorders>
              <w:top w:val="single" w:color="000000" w:sz="2" w:space="0"/>
              <w:bottom w:val="single" w:color="000000" w:sz="2" w:space="0"/>
            </w:tcBorders>
            <w:noWrap w:val="0"/>
            <w:vAlign w:val="center"/>
          </w:tcPr>
          <w:p w14:paraId="4EF98E0F">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cs="Times New Roman"/>
                <w:color w:val="auto"/>
                <w:highlight w:val="none"/>
                <w:lang w:val="en-US" w:eastAsia="zh-CN"/>
              </w:rPr>
            </w:pPr>
            <w:r>
              <w:rPr>
                <w:rFonts w:hint="eastAsia" w:cs="Times New Roman"/>
                <w:color w:val="auto"/>
                <w:highlight w:val="none"/>
                <w:lang w:val="en-US" w:eastAsia="zh-CN"/>
              </w:rPr>
              <w:t>精制离心机</w:t>
            </w:r>
          </w:p>
        </w:tc>
        <w:tc>
          <w:tcPr>
            <w:tcW w:w="958" w:type="pct"/>
            <w:tcBorders>
              <w:top w:val="single" w:color="000000" w:sz="2" w:space="0"/>
              <w:bottom w:val="single" w:color="000000" w:sz="2" w:space="0"/>
            </w:tcBorders>
            <w:noWrap w:val="0"/>
            <w:vAlign w:val="center"/>
          </w:tcPr>
          <w:p w14:paraId="2D0FDB4B">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cs="Times New Roman"/>
                <w:color w:val="auto"/>
                <w:highlight w:val="none"/>
                <w:lang w:val="en-US" w:eastAsia="zh-CN"/>
              </w:rPr>
            </w:pPr>
            <w:r>
              <w:rPr>
                <w:rFonts w:hint="eastAsia" w:cs="Times New Roman"/>
                <w:color w:val="auto"/>
                <w:highlight w:val="none"/>
                <w:lang w:val="en-US" w:eastAsia="zh-CN"/>
              </w:rPr>
              <w:t>离心废水</w:t>
            </w:r>
          </w:p>
        </w:tc>
        <w:tc>
          <w:tcPr>
            <w:tcW w:w="894" w:type="pct"/>
            <w:tcBorders>
              <w:top w:val="single" w:color="000000" w:sz="2" w:space="0"/>
              <w:bottom w:val="single" w:color="000000" w:sz="2" w:space="0"/>
            </w:tcBorders>
            <w:noWrap w:val="0"/>
            <w:vAlign w:val="center"/>
          </w:tcPr>
          <w:p w14:paraId="5B4ADB2D">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cs="Times New Roman"/>
                <w:color w:val="auto"/>
                <w:highlight w:val="none"/>
                <w:lang w:val="en-US" w:eastAsia="zh-CN"/>
              </w:rPr>
            </w:pPr>
            <w:r>
              <w:rPr>
                <w:rFonts w:hint="eastAsia" w:cs="Times New Roman"/>
                <w:color w:val="auto"/>
                <w:highlight w:val="none"/>
                <w:lang w:val="en-US" w:eastAsia="zh-CN"/>
              </w:rPr>
              <w:t>5547.2</w:t>
            </w:r>
          </w:p>
        </w:tc>
        <w:tc>
          <w:tcPr>
            <w:tcW w:w="1185" w:type="pct"/>
            <w:vMerge w:val="continue"/>
            <w:noWrap w:val="0"/>
            <w:vAlign w:val="center"/>
          </w:tcPr>
          <w:p w14:paraId="2BE1DB4E">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highlight w:val="none"/>
              </w:rPr>
            </w:pPr>
          </w:p>
        </w:tc>
      </w:tr>
      <w:tr w14:paraId="6BE3E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34" w:type="pct"/>
            <w:tcBorders>
              <w:top w:val="single" w:color="000000" w:sz="2" w:space="0"/>
              <w:bottom w:val="single" w:color="000000" w:sz="2" w:space="0"/>
            </w:tcBorders>
            <w:noWrap w:val="0"/>
            <w:vAlign w:val="center"/>
          </w:tcPr>
          <w:p w14:paraId="064D97B8">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4</w:t>
            </w:r>
          </w:p>
        </w:tc>
        <w:tc>
          <w:tcPr>
            <w:tcW w:w="600" w:type="pct"/>
            <w:vMerge w:val="continue"/>
            <w:noWrap w:val="0"/>
            <w:vAlign w:val="center"/>
          </w:tcPr>
          <w:p w14:paraId="5B62ADE3">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highlight w:val="none"/>
              </w:rPr>
            </w:pPr>
          </w:p>
        </w:tc>
        <w:tc>
          <w:tcPr>
            <w:tcW w:w="926" w:type="pct"/>
            <w:tcBorders>
              <w:top w:val="single" w:color="000000" w:sz="2" w:space="0"/>
              <w:bottom w:val="single" w:color="000000" w:sz="2" w:space="0"/>
            </w:tcBorders>
            <w:noWrap w:val="0"/>
            <w:vAlign w:val="center"/>
          </w:tcPr>
          <w:p w14:paraId="57EAA19A">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设备地面冲洗</w:t>
            </w:r>
          </w:p>
        </w:tc>
        <w:tc>
          <w:tcPr>
            <w:tcW w:w="958" w:type="pct"/>
            <w:tcBorders>
              <w:top w:val="single" w:color="000000" w:sz="2" w:space="0"/>
              <w:bottom w:val="single" w:color="000000" w:sz="2" w:space="0"/>
            </w:tcBorders>
            <w:noWrap w:val="0"/>
            <w:vAlign w:val="center"/>
          </w:tcPr>
          <w:p w14:paraId="41CAC590">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highlight w:val="none"/>
              </w:rPr>
            </w:pPr>
            <w:r>
              <w:rPr>
                <w:rFonts w:hint="eastAsia" w:cs="Times New Roman"/>
                <w:color w:val="auto"/>
                <w:highlight w:val="none"/>
                <w:lang w:val="en-US" w:eastAsia="zh-CN"/>
              </w:rPr>
              <w:t>设备地面冲洗废水</w:t>
            </w:r>
          </w:p>
        </w:tc>
        <w:tc>
          <w:tcPr>
            <w:tcW w:w="894" w:type="pct"/>
            <w:tcBorders>
              <w:top w:val="single" w:color="000000" w:sz="2" w:space="0"/>
              <w:bottom w:val="single" w:color="000000" w:sz="2" w:space="0"/>
            </w:tcBorders>
            <w:noWrap w:val="0"/>
            <w:vAlign w:val="center"/>
          </w:tcPr>
          <w:p w14:paraId="0602EEB6">
            <w:pPr>
              <w:keepNext w:val="0"/>
              <w:keepLines w:val="0"/>
              <w:widowControl/>
              <w:suppressLineNumbers w:val="0"/>
              <w:autoSpaceDE w:val="0"/>
              <w:autoSpaceDN w:val="0"/>
              <w:ind w:left="0" w:leftChars="0" w:right="0" w:rightChars="0" w:firstLine="0" w:firstLineChars="0"/>
              <w:jc w:val="center"/>
              <w:textAlignment w:val="bottom"/>
              <w:rPr>
                <w:rFonts w:hint="default" w:ascii="Times New Roman" w:hAnsi="Times New Roman" w:eastAsia="宋体" w:cs="Times New Roman"/>
                <w:color w:val="auto"/>
                <w:highlight w:val="none"/>
                <w:lang w:val="en-US" w:eastAsia="zh-CN"/>
              </w:rPr>
            </w:pPr>
            <w:r>
              <w:rPr>
                <w:rFonts w:hint="eastAsia" w:cs="Times New Roman"/>
                <w:i w:val="0"/>
                <w:iCs w:val="0"/>
                <w:color w:val="auto"/>
                <w:kern w:val="0"/>
                <w:sz w:val="21"/>
                <w:szCs w:val="21"/>
                <w:u w:val="none"/>
                <w:lang w:val="en-US" w:eastAsia="zh-CN" w:bidi="ar"/>
              </w:rPr>
              <w:t>125</w:t>
            </w:r>
          </w:p>
        </w:tc>
        <w:tc>
          <w:tcPr>
            <w:tcW w:w="1185" w:type="pct"/>
            <w:vMerge w:val="restart"/>
            <w:noWrap w:val="0"/>
            <w:vAlign w:val="center"/>
          </w:tcPr>
          <w:p w14:paraId="35B40334">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highlight w:val="none"/>
              </w:rPr>
            </w:pPr>
            <w:r>
              <w:rPr>
                <w:rFonts w:hint="eastAsia" w:cs="Times New Roman"/>
                <w:color w:val="auto"/>
                <w:highlight w:val="none"/>
                <w:lang w:val="en-US" w:eastAsia="zh-CN"/>
              </w:rPr>
              <w:t>采用调节+铁碳电解+絮凝预处理后进入综合污水处理站处理</w:t>
            </w:r>
          </w:p>
        </w:tc>
      </w:tr>
      <w:tr w14:paraId="25592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34" w:type="pct"/>
            <w:tcBorders>
              <w:top w:val="single" w:color="000000" w:sz="2" w:space="0"/>
              <w:bottom w:val="single" w:color="000000" w:sz="2" w:space="0"/>
            </w:tcBorders>
            <w:noWrap w:val="0"/>
            <w:vAlign w:val="center"/>
          </w:tcPr>
          <w:p w14:paraId="474C7946">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cs="Times New Roman"/>
                <w:color w:val="auto"/>
                <w:highlight w:val="none"/>
                <w:lang w:val="en-US" w:eastAsia="zh-CN"/>
              </w:rPr>
            </w:pPr>
            <w:r>
              <w:rPr>
                <w:rFonts w:hint="eastAsia" w:cs="Times New Roman"/>
                <w:color w:val="auto"/>
                <w:highlight w:val="none"/>
                <w:lang w:val="en-US" w:eastAsia="zh-CN"/>
              </w:rPr>
              <w:t>5</w:t>
            </w:r>
          </w:p>
        </w:tc>
        <w:tc>
          <w:tcPr>
            <w:tcW w:w="600" w:type="pct"/>
            <w:vMerge w:val="continue"/>
            <w:tcBorders>
              <w:bottom w:val="single" w:color="000000" w:sz="2" w:space="0"/>
            </w:tcBorders>
            <w:noWrap w:val="0"/>
            <w:vAlign w:val="center"/>
          </w:tcPr>
          <w:p w14:paraId="2BD7FF77">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highlight w:val="none"/>
              </w:rPr>
            </w:pPr>
          </w:p>
        </w:tc>
        <w:tc>
          <w:tcPr>
            <w:tcW w:w="926" w:type="pct"/>
            <w:tcBorders>
              <w:top w:val="single" w:color="000000" w:sz="2" w:space="0"/>
              <w:bottom w:val="single" w:color="000000" w:sz="2" w:space="0"/>
            </w:tcBorders>
            <w:noWrap w:val="0"/>
            <w:vAlign w:val="center"/>
          </w:tcPr>
          <w:p w14:paraId="787F86E6">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cs="Times New Roman"/>
                <w:color w:val="auto"/>
                <w:highlight w:val="none"/>
                <w:lang w:val="en-US" w:eastAsia="zh-CN"/>
              </w:rPr>
            </w:pPr>
            <w:r>
              <w:rPr>
                <w:rFonts w:hint="eastAsia" w:cs="Times New Roman"/>
                <w:color w:val="auto"/>
                <w:highlight w:val="none"/>
                <w:lang w:val="en-US" w:eastAsia="zh-CN"/>
              </w:rPr>
              <w:t>废气治理设施</w:t>
            </w:r>
          </w:p>
        </w:tc>
        <w:tc>
          <w:tcPr>
            <w:tcW w:w="958" w:type="pct"/>
            <w:tcBorders>
              <w:top w:val="single" w:color="000000" w:sz="2" w:space="0"/>
              <w:bottom w:val="single" w:color="000000" w:sz="2" w:space="0"/>
            </w:tcBorders>
            <w:noWrap w:val="0"/>
            <w:vAlign w:val="center"/>
          </w:tcPr>
          <w:p w14:paraId="73D020DB">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cs="Times New Roman"/>
                <w:color w:val="auto"/>
                <w:highlight w:val="none"/>
                <w:lang w:val="en-US" w:eastAsia="zh-CN"/>
              </w:rPr>
            </w:pPr>
            <w:r>
              <w:rPr>
                <w:rFonts w:hint="eastAsia" w:cs="Times New Roman"/>
                <w:color w:val="auto"/>
                <w:highlight w:val="none"/>
                <w:lang w:val="en-US" w:eastAsia="zh-CN"/>
              </w:rPr>
              <w:t>废气喷淋塔废水</w:t>
            </w:r>
          </w:p>
        </w:tc>
        <w:tc>
          <w:tcPr>
            <w:tcW w:w="894" w:type="pct"/>
            <w:tcBorders>
              <w:top w:val="single" w:color="000000" w:sz="2" w:space="0"/>
              <w:bottom w:val="single" w:color="000000" w:sz="2" w:space="0"/>
            </w:tcBorders>
            <w:noWrap w:val="0"/>
            <w:vAlign w:val="center"/>
          </w:tcPr>
          <w:p w14:paraId="0A49CEAA">
            <w:pPr>
              <w:keepNext w:val="0"/>
              <w:keepLines w:val="0"/>
              <w:widowControl/>
              <w:suppressLineNumbers w:val="0"/>
              <w:autoSpaceDE w:val="0"/>
              <w:autoSpaceDN w:val="0"/>
              <w:ind w:left="0" w:leftChars="0" w:right="0" w:rightChars="0" w:firstLine="0" w:firstLineChars="0"/>
              <w:jc w:val="center"/>
              <w:textAlignment w:val="bottom"/>
              <w:rPr>
                <w:rFonts w:hint="default" w:cs="Times New Roman"/>
                <w:color w:val="auto"/>
                <w:highlight w:val="none"/>
                <w:lang w:val="en-US" w:eastAsia="zh-CN"/>
              </w:rPr>
            </w:pPr>
            <w:r>
              <w:rPr>
                <w:rFonts w:hint="eastAsia" w:cs="Times New Roman"/>
                <w:i w:val="0"/>
                <w:iCs w:val="0"/>
                <w:color w:val="auto"/>
                <w:kern w:val="0"/>
                <w:sz w:val="21"/>
                <w:szCs w:val="21"/>
                <w:u w:val="none"/>
                <w:lang w:val="en-US" w:eastAsia="zh-CN" w:bidi="ar"/>
              </w:rPr>
              <w:t>4000</w:t>
            </w:r>
          </w:p>
        </w:tc>
        <w:tc>
          <w:tcPr>
            <w:tcW w:w="1185" w:type="pct"/>
            <w:vMerge w:val="continue"/>
            <w:noWrap w:val="0"/>
            <w:vAlign w:val="center"/>
          </w:tcPr>
          <w:p w14:paraId="36478652">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highlight w:val="none"/>
              </w:rPr>
            </w:pPr>
          </w:p>
        </w:tc>
      </w:tr>
      <w:tr w14:paraId="4241C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34" w:type="pct"/>
            <w:tcBorders>
              <w:top w:val="single" w:color="000000" w:sz="2" w:space="0"/>
              <w:bottom w:val="single" w:color="000000" w:sz="2" w:space="0"/>
            </w:tcBorders>
            <w:noWrap w:val="0"/>
            <w:vAlign w:val="center"/>
          </w:tcPr>
          <w:p w14:paraId="72546EA6">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6</w:t>
            </w:r>
          </w:p>
        </w:tc>
        <w:tc>
          <w:tcPr>
            <w:tcW w:w="600" w:type="pct"/>
            <w:vMerge w:val="restart"/>
            <w:tcBorders>
              <w:top w:val="single" w:color="000000" w:sz="2" w:space="0"/>
            </w:tcBorders>
            <w:noWrap w:val="0"/>
            <w:vAlign w:val="center"/>
          </w:tcPr>
          <w:p w14:paraId="59E2898B">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锅炉房</w:t>
            </w:r>
          </w:p>
        </w:tc>
        <w:tc>
          <w:tcPr>
            <w:tcW w:w="926" w:type="pct"/>
            <w:tcBorders>
              <w:top w:val="single" w:color="000000" w:sz="2" w:space="0"/>
              <w:bottom w:val="single" w:color="000000" w:sz="2" w:space="0"/>
            </w:tcBorders>
            <w:noWrap w:val="0"/>
            <w:vAlign w:val="center"/>
          </w:tcPr>
          <w:p w14:paraId="047DFC71">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软化水装置</w:t>
            </w:r>
          </w:p>
        </w:tc>
        <w:tc>
          <w:tcPr>
            <w:tcW w:w="958" w:type="pct"/>
            <w:tcBorders>
              <w:top w:val="single" w:color="000000" w:sz="2" w:space="0"/>
              <w:bottom w:val="single" w:color="000000" w:sz="2" w:space="0"/>
            </w:tcBorders>
            <w:noWrap w:val="0"/>
            <w:vAlign w:val="center"/>
          </w:tcPr>
          <w:p w14:paraId="1C74174F">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含盐废水</w:t>
            </w:r>
          </w:p>
        </w:tc>
        <w:tc>
          <w:tcPr>
            <w:tcW w:w="894" w:type="pct"/>
            <w:tcBorders>
              <w:top w:val="single" w:color="000000" w:sz="2" w:space="0"/>
              <w:bottom w:val="single" w:color="000000" w:sz="2" w:space="0"/>
            </w:tcBorders>
            <w:noWrap w:val="0"/>
            <w:vAlign w:val="center"/>
          </w:tcPr>
          <w:p w14:paraId="607FABAB">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4599</w:t>
            </w:r>
          </w:p>
        </w:tc>
        <w:tc>
          <w:tcPr>
            <w:tcW w:w="1185" w:type="pct"/>
            <w:vMerge w:val="continue"/>
            <w:noWrap w:val="0"/>
            <w:vAlign w:val="center"/>
          </w:tcPr>
          <w:p w14:paraId="77991D6B">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highlight w:val="none"/>
              </w:rPr>
            </w:pPr>
          </w:p>
        </w:tc>
      </w:tr>
      <w:tr w14:paraId="2A653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34" w:type="pct"/>
            <w:tcBorders>
              <w:top w:val="single" w:color="000000" w:sz="2" w:space="0"/>
              <w:bottom w:val="single" w:color="000000" w:sz="2" w:space="0"/>
            </w:tcBorders>
            <w:noWrap w:val="0"/>
            <w:vAlign w:val="center"/>
          </w:tcPr>
          <w:p w14:paraId="01AE6EC0">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7</w:t>
            </w:r>
          </w:p>
        </w:tc>
        <w:tc>
          <w:tcPr>
            <w:tcW w:w="600" w:type="pct"/>
            <w:vMerge w:val="continue"/>
            <w:noWrap w:val="0"/>
            <w:vAlign w:val="center"/>
          </w:tcPr>
          <w:p w14:paraId="37688E3D">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highlight w:val="none"/>
                <w:lang w:val="en-US" w:eastAsia="zh-CN"/>
              </w:rPr>
            </w:pPr>
          </w:p>
        </w:tc>
        <w:tc>
          <w:tcPr>
            <w:tcW w:w="926" w:type="pct"/>
            <w:tcBorders>
              <w:top w:val="single" w:color="000000" w:sz="2" w:space="0"/>
              <w:bottom w:val="single" w:color="000000" w:sz="2" w:space="0"/>
            </w:tcBorders>
            <w:noWrap w:val="0"/>
            <w:vAlign w:val="center"/>
          </w:tcPr>
          <w:p w14:paraId="5CB80754">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8t/h燃气蒸汽锅炉</w:t>
            </w:r>
          </w:p>
        </w:tc>
        <w:tc>
          <w:tcPr>
            <w:tcW w:w="958" w:type="pct"/>
            <w:tcBorders>
              <w:top w:val="single" w:color="000000" w:sz="2" w:space="0"/>
              <w:bottom w:val="single" w:color="000000" w:sz="2" w:space="0"/>
            </w:tcBorders>
            <w:noWrap w:val="0"/>
            <w:vAlign w:val="center"/>
          </w:tcPr>
          <w:p w14:paraId="00262E23">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锅炉排污水</w:t>
            </w:r>
          </w:p>
        </w:tc>
        <w:tc>
          <w:tcPr>
            <w:tcW w:w="894" w:type="pct"/>
            <w:tcBorders>
              <w:top w:val="single" w:color="000000" w:sz="2" w:space="0"/>
            </w:tcBorders>
            <w:noWrap w:val="0"/>
            <w:vAlign w:val="center"/>
          </w:tcPr>
          <w:p w14:paraId="7FDD5A0F">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1230</w:t>
            </w:r>
          </w:p>
        </w:tc>
        <w:tc>
          <w:tcPr>
            <w:tcW w:w="1185" w:type="pct"/>
            <w:vMerge w:val="continue"/>
            <w:noWrap w:val="0"/>
            <w:vAlign w:val="center"/>
          </w:tcPr>
          <w:p w14:paraId="54F6C9F1">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highlight w:val="none"/>
              </w:rPr>
            </w:pPr>
          </w:p>
        </w:tc>
      </w:tr>
      <w:tr w14:paraId="0450A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34" w:type="pct"/>
            <w:tcBorders>
              <w:top w:val="single" w:color="000000" w:sz="2" w:space="0"/>
              <w:bottom w:val="single" w:color="000000" w:sz="2" w:space="0"/>
            </w:tcBorders>
            <w:noWrap w:val="0"/>
            <w:vAlign w:val="center"/>
          </w:tcPr>
          <w:p w14:paraId="05A5977D">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cs="Times New Roman"/>
                <w:color w:val="auto"/>
                <w:highlight w:val="none"/>
                <w:lang w:val="en-US" w:eastAsia="zh-CN"/>
              </w:rPr>
            </w:pPr>
            <w:r>
              <w:rPr>
                <w:rFonts w:hint="eastAsia" w:cs="Times New Roman"/>
                <w:color w:val="auto"/>
                <w:highlight w:val="none"/>
                <w:lang w:val="en-US" w:eastAsia="zh-CN"/>
              </w:rPr>
              <w:t>8</w:t>
            </w:r>
          </w:p>
        </w:tc>
        <w:tc>
          <w:tcPr>
            <w:tcW w:w="600" w:type="pct"/>
            <w:noWrap w:val="0"/>
            <w:vAlign w:val="center"/>
          </w:tcPr>
          <w:p w14:paraId="7711B9C5">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公用工程</w:t>
            </w:r>
          </w:p>
        </w:tc>
        <w:tc>
          <w:tcPr>
            <w:tcW w:w="926" w:type="pct"/>
            <w:tcBorders>
              <w:top w:val="single" w:color="000000" w:sz="2" w:space="0"/>
              <w:bottom w:val="single" w:color="000000" w:sz="2" w:space="0"/>
            </w:tcBorders>
            <w:noWrap w:val="0"/>
            <w:vAlign w:val="center"/>
          </w:tcPr>
          <w:p w14:paraId="3D02E63B">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员工生活</w:t>
            </w:r>
          </w:p>
        </w:tc>
        <w:tc>
          <w:tcPr>
            <w:tcW w:w="958" w:type="pct"/>
            <w:tcBorders>
              <w:top w:val="single" w:color="000000" w:sz="2" w:space="0"/>
              <w:bottom w:val="single" w:color="000000" w:sz="2" w:space="0"/>
            </w:tcBorders>
            <w:noWrap w:val="0"/>
            <w:vAlign w:val="center"/>
          </w:tcPr>
          <w:p w14:paraId="360A7DE1">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cs="Times New Roman"/>
                <w:color w:val="auto"/>
                <w:highlight w:val="none"/>
                <w:lang w:val="en-US" w:eastAsia="zh-CN"/>
              </w:rPr>
            </w:pPr>
            <w:r>
              <w:rPr>
                <w:rFonts w:hint="eastAsia" w:cs="Times New Roman"/>
                <w:color w:val="auto"/>
                <w:highlight w:val="none"/>
                <w:lang w:val="en-US" w:eastAsia="zh-CN"/>
              </w:rPr>
              <w:t>生活污水</w:t>
            </w:r>
          </w:p>
        </w:tc>
        <w:tc>
          <w:tcPr>
            <w:tcW w:w="894" w:type="pct"/>
            <w:tcBorders>
              <w:top w:val="single" w:color="000000" w:sz="2" w:space="0"/>
              <w:bottom w:val="single" w:color="000000" w:sz="2" w:space="0"/>
            </w:tcBorders>
            <w:noWrap w:val="0"/>
            <w:vAlign w:val="center"/>
          </w:tcPr>
          <w:p w14:paraId="21441999">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1200</w:t>
            </w:r>
          </w:p>
        </w:tc>
        <w:tc>
          <w:tcPr>
            <w:tcW w:w="1185" w:type="pct"/>
            <w:vMerge w:val="continue"/>
            <w:noWrap w:val="0"/>
            <w:vAlign w:val="center"/>
          </w:tcPr>
          <w:p w14:paraId="7E00E086">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cs="Times New Roman"/>
                <w:color w:val="auto"/>
                <w:highlight w:val="none"/>
                <w:lang w:val="en-US" w:eastAsia="zh-CN"/>
              </w:rPr>
            </w:pPr>
          </w:p>
        </w:tc>
      </w:tr>
    </w:tbl>
    <w:p w14:paraId="1333BDF7">
      <w:pPr>
        <w:spacing w:line="460" w:lineRule="exact"/>
        <w:ind w:firstLine="480" w:firstLineChars="200"/>
        <w:rPr>
          <w:rFonts w:hint="default"/>
          <w:color w:val="auto"/>
          <w:sz w:val="24"/>
          <w:lang w:val="en-US" w:eastAsia="zh-CN" w:bidi="en-US"/>
        </w:rPr>
      </w:pPr>
      <w:r>
        <w:rPr>
          <w:rFonts w:hint="eastAsia"/>
          <w:color w:val="auto"/>
          <w:sz w:val="24"/>
          <w:lang w:val="en-US" w:eastAsia="zh-CN" w:bidi="en-US"/>
        </w:rPr>
        <w:t>2.1.8.3噪声污染源及治理措施</w:t>
      </w:r>
    </w:p>
    <w:p w14:paraId="6BB3C360">
      <w:pPr>
        <w:pStyle w:val="409"/>
        <w:keepNext w:val="0"/>
        <w:keepLines w:val="0"/>
        <w:pageBreakBefore w:val="0"/>
        <w:widowControl w:val="0"/>
        <w:tabs>
          <w:tab w:val="left" w:pos="0"/>
          <w:tab w:val="clear" w:pos="6840"/>
        </w:tabs>
        <w:kinsoku/>
        <w:wordWrap/>
        <w:overflowPunct/>
        <w:topLinePunct/>
        <w:autoSpaceDE/>
        <w:autoSpaceDN/>
        <w:bidi w:val="0"/>
        <w:adjustRightInd/>
        <w:snapToGrid w:val="0"/>
        <w:spacing w:before="157" w:beforeLines="50" w:line="240" w:lineRule="auto"/>
        <w:ind w:left="0"/>
        <w:textAlignment w:val="auto"/>
        <w:rPr>
          <w:rFonts w:hint="default" w:ascii="Times New Roman" w:hAnsi="Times New Roman" w:eastAsia="宋体" w:cs="Times New Roman"/>
          <w:b/>
          <w:snapToGrid w:val="0"/>
          <w:color w:val="auto"/>
          <w:kern w:val="0"/>
          <w:sz w:val="21"/>
          <w:szCs w:val="21"/>
          <w:lang w:val="en-US" w:eastAsia="zh-CN" w:bidi="zh-CN"/>
        </w:rPr>
      </w:pPr>
      <w:r>
        <w:rPr>
          <w:rFonts w:hint="default" w:ascii="Times New Roman" w:hAnsi="Times New Roman" w:cs="Times New Roman"/>
          <w:color w:val="auto"/>
          <w:sz w:val="21"/>
          <w:szCs w:val="21"/>
        </w:rPr>
        <w:t>表</w:t>
      </w:r>
      <w:r>
        <w:rPr>
          <w:rFonts w:hint="default" w:ascii="Times New Roman" w:hAnsi="Times New Roman" w:cs="Times New Roman"/>
          <w:color w:val="auto"/>
          <w:sz w:val="21"/>
          <w:szCs w:val="21"/>
          <w:lang w:val="en-US" w:eastAsia="zh-CN"/>
        </w:rPr>
        <w:t>2.1-</w:t>
      </w:r>
      <w:r>
        <w:rPr>
          <w:rFonts w:hint="eastAsia" w:ascii="Times New Roman" w:hAnsi="Times New Roman" w:cs="Times New Roman"/>
          <w:color w:val="auto"/>
          <w:sz w:val="21"/>
          <w:szCs w:val="21"/>
          <w:lang w:val="en-US" w:eastAsia="zh-CN"/>
        </w:rPr>
        <w:t>11</w:t>
      </w:r>
      <w:r>
        <w:rPr>
          <w:rFonts w:hint="default" w:ascii="Times New Roman" w:hAnsi="Times New Roman" w:cs="Times New Roman"/>
          <w:color w:val="auto"/>
          <w:sz w:val="21"/>
          <w:szCs w:val="21"/>
          <w:lang w:val="en-US" w:eastAsia="zh-CN"/>
        </w:rPr>
        <w:t xml:space="preserve"> </w:t>
      </w:r>
      <w:r>
        <w:rPr>
          <w:rFonts w:hint="eastAsia" w:ascii="Times New Roman" w:hAnsi="Times New Roman" w:cs="Times New Roman"/>
          <w:color w:val="auto"/>
          <w:sz w:val="21"/>
          <w:szCs w:val="21"/>
          <w:lang w:val="en-US" w:eastAsia="zh-CN"/>
        </w:rPr>
        <w:t>现有工程噪声污染源一览表</w:t>
      </w:r>
    </w:p>
    <w:tbl>
      <w:tblPr>
        <w:tblStyle w:val="5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1122"/>
        <w:gridCol w:w="674"/>
        <w:gridCol w:w="846"/>
        <w:gridCol w:w="912"/>
        <w:gridCol w:w="2615"/>
        <w:gridCol w:w="885"/>
        <w:gridCol w:w="728"/>
      </w:tblGrid>
      <w:tr w14:paraId="6A92F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6" w:type="pct"/>
            <w:shd w:val="clear" w:color="auto" w:fill="FBD4B4" w:themeFill="accent6" w:themeFillTint="66"/>
            <w:noWrap w:val="0"/>
            <w:vAlign w:val="center"/>
          </w:tcPr>
          <w:p w14:paraId="5B61B8A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color w:val="auto"/>
                <w:spacing w:val="0"/>
                <w:w w:val="100"/>
                <w:sz w:val="21"/>
                <w:szCs w:val="21"/>
              </w:rPr>
            </w:pPr>
            <w:r>
              <w:rPr>
                <w:rFonts w:ascii="Times New Roman"/>
                <w:color w:val="auto"/>
                <w:spacing w:val="0"/>
                <w:w w:val="100"/>
                <w:sz w:val="21"/>
                <w:szCs w:val="21"/>
              </w:rPr>
              <w:t>装置</w:t>
            </w:r>
          </w:p>
        </w:tc>
        <w:tc>
          <w:tcPr>
            <w:tcW w:w="665" w:type="pct"/>
            <w:shd w:val="clear" w:color="auto" w:fill="FBD4B4" w:themeFill="accent6" w:themeFillTint="66"/>
            <w:noWrap w:val="0"/>
            <w:vAlign w:val="center"/>
          </w:tcPr>
          <w:p w14:paraId="1C6634F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color w:val="auto"/>
                <w:spacing w:val="0"/>
                <w:w w:val="100"/>
                <w:sz w:val="21"/>
                <w:szCs w:val="21"/>
              </w:rPr>
            </w:pPr>
            <w:r>
              <w:rPr>
                <w:rFonts w:ascii="Times New Roman"/>
                <w:color w:val="auto"/>
                <w:spacing w:val="0"/>
                <w:w w:val="100"/>
                <w:sz w:val="21"/>
                <w:szCs w:val="21"/>
              </w:rPr>
              <w:t>噪声源</w:t>
            </w:r>
          </w:p>
        </w:tc>
        <w:tc>
          <w:tcPr>
            <w:tcW w:w="400" w:type="pct"/>
            <w:shd w:val="clear" w:color="auto" w:fill="FBD4B4" w:themeFill="accent6" w:themeFillTint="66"/>
            <w:noWrap w:val="0"/>
            <w:vAlign w:val="center"/>
          </w:tcPr>
          <w:p w14:paraId="34C2DDC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eastAsia="宋体"/>
                <w:color w:val="auto"/>
                <w:spacing w:val="0"/>
                <w:w w:val="100"/>
                <w:sz w:val="21"/>
                <w:szCs w:val="21"/>
                <w:lang w:eastAsia="zh-CN"/>
              </w:rPr>
            </w:pPr>
            <w:r>
              <w:rPr>
                <w:rFonts w:hint="eastAsia" w:ascii="Times New Roman"/>
                <w:color w:val="auto"/>
                <w:spacing w:val="0"/>
                <w:w w:val="100"/>
                <w:sz w:val="21"/>
                <w:szCs w:val="21"/>
                <w:lang w:eastAsia="zh-CN"/>
              </w:rPr>
              <w:t>运行方式</w:t>
            </w:r>
          </w:p>
        </w:tc>
        <w:tc>
          <w:tcPr>
            <w:tcW w:w="501" w:type="pct"/>
            <w:shd w:val="clear" w:color="auto" w:fill="FBD4B4" w:themeFill="accent6" w:themeFillTint="66"/>
            <w:noWrap w:val="0"/>
            <w:vAlign w:val="center"/>
          </w:tcPr>
          <w:p w14:paraId="79BE66F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eastAsia="宋体"/>
                <w:color w:val="auto"/>
                <w:spacing w:val="0"/>
                <w:w w:val="100"/>
                <w:sz w:val="21"/>
                <w:szCs w:val="21"/>
                <w:lang w:eastAsia="zh-CN"/>
              </w:rPr>
            </w:pPr>
            <w:r>
              <w:rPr>
                <w:rFonts w:ascii="Times New Roman"/>
                <w:color w:val="auto"/>
                <w:spacing w:val="0"/>
                <w:w w:val="100"/>
                <w:sz w:val="21"/>
                <w:szCs w:val="21"/>
              </w:rPr>
              <w:t>数量</w:t>
            </w:r>
            <w:r>
              <w:rPr>
                <w:rFonts w:hint="eastAsia" w:ascii="Times New Roman"/>
                <w:color w:val="auto"/>
                <w:spacing w:val="0"/>
                <w:w w:val="100"/>
                <w:sz w:val="21"/>
                <w:szCs w:val="21"/>
                <w:lang w:eastAsia="zh-CN"/>
              </w:rPr>
              <w:t>（台）</w:t>
            </w:r>
          </w:p>
        </w:tc>
        <w:tc>
          <w:tcPr>
            <w:tcW w:w="540" w:type="pct"/>
            <w:shd w:val="clear" w:color="auto" w:fill="FBD4B4" w:themeFill="accent6" w:themeFillTint="66"/>
            <w:noWrap w:val="0"/>
            <w:vAlign w:val="center"/>
          </w:tcPr>
          <w:p w14:paraId="4EC8442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eastAsia="宋体"/>
                <w:color w:val="auto"/>
                <w:spacing w:val="0"/>
                <w:w w:val="100"/>
                <w:sz w:val="21"/>
                <w:szCs w:val="21"/>
                <w:lang w:val="en-US" w:eastAsia="zh-CN"/>
              </w:rPr>
            </w:pPr>
            <w:r>
              <w:rPr>
                <w:rFonts w:hint="eastAsia"/>
                <w:color w:val="auto"/>
                <w:spacing w:val="0"/>
                <w:w w:val="100"/>
                <w:sz w:val="21"/>
                <w:szCs w:val="21"/>
                <w:lang w:val="en-US" w:eastAsia="zh-CN"/>
              </w:rPr>
              <w:t>噪声源强</w:t>
            </w:r>
            <w:r>
              <w:rPr>
                <w:rFonts w:hint="default" w:ascii="Times New Roman" w:hAnsi="Times New Roman" w:eastAsia="宋体" w:cs="Times New Roman"/>
                <w:color w:val="auto"/>
                <w:sz w:val="21"/>
                <w:szCs w:val="21"/>
                <w:highlight w:val="none"/>
                <w:lang w:val="en-US" w:eastAsia="zh-CN"/>
              </w:rPr>
              <w:t>dB(A)</w:t>
            </w:r>
          </w:p>
        </w:tc>
        <w:tc>
          <w:tcPr>
            <w:tcW w:w="1549" w:type="pct"/>
            <w:shd w:val="clear" w:color="auto" w:fill="FBD4B4" w:themeFill="accent6" w:themeFillTint="66"/>
            <w:noWrap w:val="0"/>
            <w:vAlign w:val="center"/>
          </w:tcPr>
          <w:p w14:paraId="7C57D67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eastAsia="宋体"/>
                <w:color w:val="auto"/>
                <w:spacing w:val="0"/>
                <w:w w:val="100"/>
                <w:sz w:val="21"/>
                <w:szCs w:val="21"/>
                <w:lang w:eastAsia="zh-CN"/>
              </w:rPr>
            </w:pPr>
            <w:r>
              <w:rPr>
                <w:rFonts w:ascii="Times New Roman"/>
                <w:color w:val="auto"/>
                <w:spacing w:val="0"/>
                <w:w w:val="100"/>
                <w:sz w:val="21"/>
                <w:szCs w:val="21"/>
              </w:rPr>
              <w:t>降噪</w:t>
            </w:r>
            <w:r>
              <w:rPr>
                <w:rFonts w:hint="eastAsia" w:ascii="Times New Roman"/>
                <w:color w:val="auto"/>
                <w:spacing w:val="0"/>
                <w:w w:val="100"/>
                <w:sz w:val="21"/>
                <w:szCs w:val="21"/>
                <w:lang w:eastAsia="zh-CN"/>
              </w:rPr>
              <w:t>设施</w:t>
            </w:r>
          </w:p>
        </w:tc>
        <w:tc>
          <w:tcPr>
            <w:tcW w:w="524" w:type="pct"/>
            <w:shd w:val="clear" w:color="auto" w:fill="FBD4B4" w:themeFill="accent6" w:themeFillTint="66"/>
            <w:noWrap w:val="0"/>
            <w:vAlign w:val="center"/>
          </w:tcPr>
          <w:p w14:paraId="0EDD941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color w:val="auto"/>
                <w:spacing w:val="0"/>
                <w:w w:val="100"/>
                <w:sz w:val="21"/>
                <w:szCs w:val="21"/>
              </w:rPr>
            </w:pPr>
            <w:r>
              <w:rPr>
                <w:rFonts w:hint="default" w:ascii="Times New Roman" w:hAnsi="Times New Roman" w:eastAsia="宋体" w:cs="Times New Roman"/>
                <w:color w:val="auto"/>
                <w:sz w:val="21"/>
                <w:szCs w:val="21"/>
                <w:highlight w:val="none"/>
                <w:lang w:val="en-US" w:eastAsia="zh-CN"/>
              </w:rPr>
              <w:t>噪声排放值dB</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A</w:t>
            </w:r>
            <w:r>
              <w:rPr>
                <w:rFonts w:hint="eastAsia" w:cs="Times New Roman"/>
                <w:color w:val="auto"/>
                <w:sz w:val="21"/>
                <w:szCs w:val="21"/>
                <w:highlight w:val="none"/>
                <w:lang w:val="en-US" w:eastAsia="zh-CN"/>
              </w:rPr>
              <w:t>)</w:t>
            </w:r>
          </w:p>
        </w:tc>
        <w:tc>
          <w:tcPr>
            <w:tcW w:w="431" w:type="pct"/>
            <w:shd w:val="clear" w:color="auto" w:fill="FBD4B4" w:themeFill="accent6" w:themeFillTint="66"/>
            <w:noWrap w:val="0"/>
            <w:vAlign w:val="center"/>
          </w:tcPr>
          <w:p w14:paraId="380D456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室内/室外</w:t>
            </w:r>
          </w:p>
        </w:tc>
      </w:tr>
      <w:tr w14:paraId="251C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6" w:type="pct"/>
            <w:vMerge w:val="restart"/>
            <w:noWrap w:val="0"/>
            <w:vAlign w:val="center"/>
          </w:tcPr>
          <w:p w14:paraId="5799426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eastAsia="宋体"/>
                <w:color w:val="auto"/>
                <w:spacing w:val="0"/>
                <w:w w:val="100"/>
                <w:sz w:val="21"/>
                <w:szCs w:val="21"/>
                <w:lang w:eastAsia="zh-CN"/>
              </w:rPr>
            </w:pPr>
            <w:r>
              <w:rPr>
                <w:rFonts w:hint="eastAsia" w:ascii="Times New Roman"/>
                <w:color w:val="auto"/>
                <w:spacing w:val="0"/>
                <w:w w:val="100"/>
                <w:sz w:val="21"/>
                <w:szCs w:val="21"/>
                <w:lang w:eastAsia="zh-CN"/>
              </w:rPr>
              <w:t>生产车间</w:t>
            </w:r>
          </w:p>
        </w:tc>
        <w:tc>
          <w:tcPr>
            <w:tcW w:w="665" w:type="pct"/>
            <w:noWrap w:val="0"/>
            <w:vAlign w:val="center"/>
          </w:tcPr>
          <w:p w14:paraId="5E4CBB4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eastAsia="宋体"/>
                <w:color w:val="auto"/>
                <w:spacing w:val="0"/>
                <w:w w:val="100"/>
                <w:sz w:val="21"/>
                <w:szCs w:val="21"/>
                <w:lang w:eastAsia="zh-CN"/>
              </w:rPr>
            </w:pPr>
            <w:r>
              <w:rPr>
                <w:rFonts w:hint="eastAsia" w:ascii="Times New Roman"/>
                <w:color w:val="auto"/>
                <w:spacing w:val="0"/>
                <w:w w:val="100"/>
                <w:sz w:val="21"/>
                <w:szCs w:val="21"/>
                <w:lang w:eastAsia="zh-CN"/>
              </w:rPr>
              <w:t>反应釜</w:t>
            </w:r>
          </w:p>
        </w:tc>
        <w:tc>
          <w:tcPr>
            <w:tcW w:w="400" w:type="pct"/>
            <w:noWrap w:val="0"/>
            <w:vAlign w:val="center"/>
          </w:tcPr>
          <w:p w14:paraId="57E09EB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color w:val="auto"/>
                <w:spacing w:val="0"/>
                <w:w w:val="100"/>
                <w:sz w:val="21"/>
                <w:szCs w:val="21"/>
                <w:lang w:eastAsia="zh-CN"/>
              </w:rPr>
            </w:pPr>
            <w:r>
              <w:rPr>
                <w:rFonts w:hint="eastAsia" w:ascii="Times New Roman"/>
                <w:color w:val="auto"/>
                <w:spacing w:val="0"/>
                <w:w w:val="100"/>
                <w:sz w:val="21"/>
                <w:szCs w:val="21"/>
                <w:lang w:eastAsia="zh-CN"/>
              </w:rPr>
              <w:t>间断</w:t>
            </w:r>
          </w:p>
        </w:tc>
        <w:tc>
          <w:tcPr>
            <w:tcW w:w="501" w:type="pct"/>
            <w:noWrap w:val="0"/>
            <w:vAlign w:val="center"/>
          </w:tcPr>
          <w:p w14:paraId="1620782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color w:val="auto"/>
                <w:spacing w:val="0"/>
                <w:w w:val="100"/>
                <w:sz w:val="21"/>
                <w:szCs w:val="21"/>
                <w:lang w:val="en-US"/>
              </w:rPr>
            </w:pPr>
            <w:r>
              <w:rPr>
                <w:rFonts w:hint="eastAsia" w:ascii="Times New Roman" w:hAnsi="Times New Roman"/>
                <w:color w:val="auto"/>
                <w:spacing w:val="0"/>
                <w:w w:val="100"/>
                <w:sz w:val="21"/>
                <w:szCs w:val="21"/>
                <w:lang w:val="en-US" w:eastAsia="zh-CN"/>
              </w:rPr>
              <w:t>27</w:t>
            </w:r>
          </w:p>
        </w:tc>
        <w:tc>
          <w:tcPr>
            <w:tcW w:w="540" w:type="pct"/>
            <w:noWrap w:val="0"/>
            <w:vAlign w:val="center"/>
          </w:tcPr>
          <w:p w14:paraId="5E78E76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olor w:val="auto"/>
                <w:spacing w:val="0"/>
                <w:w w:val="100"/>
                <w:sz w:val="21"/>
                <w:szCs w:val="21"/>
                <w:lang w:val="en-US" w:eastAsia="zh-CN"/>
              </w:rPr>
            </w:pPr>
            <w:r>
              <w:rPr>
                <w:rFonts w:hint="eastAsia"/>
                <w:color w:val="auto"/>
                <w:spacing w:val="0"/>
                <w:w w:val="100"/>
                <w:sz w:val="21"/>
                <w:szCs w:val="21"/>
                <w:lang w:val="en-US" w:eastAsia="zh-CN"/>
              </w:rPr>
              <w:t>80</w:t>
            </w:r>
          </w:p>
        </w:tc>
        <w:tc>
          <w:tcPr>
            <w:tcW w:w="1549" w:type="pct"/>
            <w:noWrap w:val="0"/>
            <w:vAlign w:val="center"/>
          </w:tcPr>
          <w:p w14:paraId="2F05DA6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eastAsia="宋体"/>
                <w:color w:val="auto"/>
                <w:spacing w:val="0"/>
                <w:w w:val="100"/>
                <w:sz w:val="21"/>
                <w:szCs w:val="21"/>
                <w:lang w:eastAsia="zh-CN"/>
              </w:rPr>
            </w:pPr>
            <w:r>
              <w:rPr>
                <w:rFonts w:hint="eastAsia" w:ascii="Times New Roman"/>
                <w:color w:val="auto"/>
                <w:spacing w:val="0"/>
                <w:w w:val="100"/>
                <w:sz w:val="21"/>
                <w:szCs w:val="21"/>
                <w:lang w:eastAsia="zh-CN"/>
              </w:rPr>
              <w:t>室内隔声、基础减振</w:t>
            </w:r>
          </w:p>
        </w:tc>
        <w:tc>
          <w:tcPr>
            <w:tcW w:w="524" w:type="pct"/>
            <w:noWrap w:val="0"/>
            <w:vAlign w:val="center"/>
          </w:tcPr>
          <w:p w14:paraId="0942716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color w:val="auto"/>
                <w:spacing w:val="0"/>
                <w:w w:val="100"/>
                <w:sz w:val="21"/>
                <w:szCs w:val="21"/>
                <w:lang w:val="en-US" w:eastAsia="zh-CN"/>
              </w:rPr>
            </w:pPr>
            <w:r>
              <w:rPr>
                <w:rFonts w:hint="eastAsia"/>
                <w:color w:val="auto"/>
                <w:spacing w:val="0"/>
                <w:w w:val="100"/>
                <w:sz w:val="21"/>
                <w:szCs w:val="21"/>
                <w:lang w:val="en-US" w:eastAsia="zh-CN"/>
              </w:rPr>
              <w:t>70</w:t>
            </w:r>
          </w:p>
        </w:tc>
        <w:tc>
          <w:tcPr>
            <w:tcW w:w="431" w:type="pct"/>
            <w:noWrap w:val="0"/>
            <w:vAlign w:val="center"/>
          </w:tcPr>
          <w:p w14:paraId="190261F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color w:val="auto"/>
                <w:spacing w:val="0"/>
                <w:w w:val="100"/>
                <w:sz w:val="21"/>
                <w:szCs w:val="21"/>
                <w:lang w:val="en-US" w:eastAsia="zh-CN"/>
              </w:rPr>
            </w:pPr>
            <w:r>
              <w:rPr>
                <w:rFonts w:hint="eastAsia"/>
                <w:color w:val="auto"/>
                <w:spacing w:val="0"/>
                <w:w w:val="100"/>
                <w:sz w:val="21"/>
                <w:szCs w:val="21"/>
                <w:lang w:val="en-US" w:eastAsia="zh-CN"/>
              </w:rPr>
              <w:t>室内</w:t>
            </w:r>
          </w:p>
        </w:tc>
      </w:tr>
      <w:tr w14:paraId="4D4D2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6" w:type="pct"/>
            <w:vMerge w:val="continue"/>
            <w:noWrap w:val="0"/>
            <w:vAlign w:val="center"/>
          </w:tcPr>
          <w:p w14:paraId="37E6188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color w:val="auto"/>
                <w:spacing w:val="0"/>
                <w:w w:val="100"/>
                <w:sz w:val="21"/>
                <w:szCs w:val="21"/>
              </w:rPr>
            </w:pPr>
          </w:p>
        </w:tc>
        <w:tc>
          <w:tcPr>
            <w:tcW w:w="665" w:type="pct"/>
            <w:noWrap w:val="0"/>
            <w:vAlign w:val="center"/>
          </w:tcPr>
          <w:p w14:paraId="70A4A7D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color w:val="auto"/>
                <w:spacing w:val="0"/>
                <w:w w:val="100"/>
                <w:sz w:val="21"/>
                <w:szCs w:val="21"/>
              </w:rPr>
            </w:pPr>
            <w:r>
              <w:rPr>
                <w:rFonts w:ascii="Times New Roman"/>
                <w:color w:val="auto"/>
                <w:spacing w:val="0"/>
                <w:w w:val="100"/>
                <w:sz w:val="21"/>
                <w:szCs w:val="21"/>
              </w:rPr>
              <w:t>机泵</w:t>
            </w:r>
          </w:p>
        </w:tc>
        <w:tc>
          <w:tcPr>
            <w:tcW w:w="400" w:type="pct"/>
            <w:noWrap w:val="0"/>
            <w:vAlign w:val="center"/>
          </w:tcPr>
          <w:p w14:paraId="10FDFFA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eastAsia="宋体"/>
                <w:color w:val="auto"/>
                <w:spacing w:val="0"/>
                <w:w w:val="100"/>
                <w:sz w:val="21"/>
                <w:szCs w:val="21"/>
                <w:lang w:eastAsia="zh-CN"/>
              </w:rPr>
            </w:pPr>
            <w:r>
              <w:rPr>
                <w:rFonts w:hint="eastAsia" w:ascii="Times New Roman"/>
                <w:color w:val="auto"/>
                <w:spacing w:val="0"/>
                <w:w w:val="100"/>
                <w:sz w:val="21"/>
                <w:szCs w:val="21"/>
                <w:lang w:eastAsia="zh-CN"/>
              </w:rPr>
              <w:t>连续</w:t>
            </w:r>
          </w:p>
        </w:tc>
        <w:tc>
          <w:tcPr>
            <w:tcW w:w="501" w:type="pct"/>
            <w:noWrap w:val="0"/>
            <w:vAlign w:val="center"/>
          </w:tcPr>
          <w:p w14:paraId="14D11D7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color w:val="auto"/>
                <w:spacing w:val="0"/>
                <w:w w:val="100"/>
                <w:sz w:val="21"/>
                <w:szCs w:val="21"/>
                <w:lang w:val="en-US"/>
              </w:rPr>
            </w:pPr>
            <w:r>
              <w:rPr>
                <w:rFonts w:hint="eastAsia" w:ascii="Times New Roman" w:hAnsi="Times New Roman"/>
                <w:color w:val="auto"/>
                <w:spacing w:val="0"/>
                <w:w w:val="100"/>
                <w:sz w:val="21"/>
                <w:szCs w:val="21"/>
                <w:lang w:val="en-US" w:eastAsia="zh-CN"/>
              </w:rPr>
              <w:t>34</w:t>
            </w:r>
          </w:p>
        </w:tc>
        <w:tc>
          <w:tcPr>
            <w:tcW w:w="540" w:type="pct"/>
            <w:noWrap w:val="0"/>
            <w:vAlign w:val="center"/>
          </w:tcPr>
          <w:p w14:paraId="27321CE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olor w:val="auto"/>
                <w:spacing w:val="0"/>
                <w:w w:val="100"/>
                <w:sz w:val="21"/>
                <w:szCs w:val="21"/>
                <w:lang w:val="en-US" w:eastAsia="zh-CN"/>
              </w:rPr>
            </w:pPr>
            <w:r>
              <w:rPr>
                <w:rFonts w:hint="default" w:ascii="Times New Roman" w:hAnsi="Times New Roman" w:eastAsia="宋体" w:cs="Times New Roman"/>
                <w:color w:val="auto"/>
                <w:highlight w:val="none"/>
                <w:lang w:val="en-US" w:eastAsia="zh-CN"/>
              </w:rPr>
              <w:t>9</w:t>
            </w:r>
            <w:r>
              <w:rPr>
                <w:rFonts w:hint="eastAsia" w:ascii="Times New Roman" w:hAnsi="Times New Roman" w:eastAsia="宋体" w:cs="Times New Roman"/>
                <w:color w:val="auto"/>
                <w:highlight w:val="none"/>
                <w:lang w:val="en-US" w:eastAsia="zh-CN"/>
              </w:rPr>
              <w:t>0</w:t>
            </w:r>
          </w:p>
        </w:tc>
        <w:tc>
          <w:tcPr>
            <w:tcW w:w="1549" w:type="pct"/>
            <w:noWrap w:val="0"/>
            <w:vAlign w:val="center"/>
          </w:tcPr>
          <w:p w14:paraId="7E9E8DF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eastAsia="宋体"/>
                <w:color w:val="auto"/>
                <w:spacing w:val="0"/>
                <w:w w:val="100"/>
                <w:sz w:val="21"/>
                <w:szCs w:val="21"/>
                <w:lang w:eastAsia="zh-CN"/>
              </w:rPr>
            </w:pPr>
            <w:r>
              <w:rPr>
                <w:rFonts w:ascii="Times New Roman"/>
                <w:color w:val="auto"/>
                <w:spacing w:val="0"/>
                <w:w w:val="100"/>
                <w:sz w:val="21"/>
                <w:szCs w:val="21"/>
              </w:rPr>
              <w:t>低噪声电机</w:t>
            </w:r>
            <w:r>
              <w:rPr>
                <w:rFonts w:hint="eastAsia" w:ascii="Times New Roman"/>
                <w:color w:val="auto"/>
                <w:spacing w:val="0"/>
                <w:w w:val="100"/>
                <w:sz w:val="21"/>
                <w:szCs w:val="21"/>
                <w:lang w:eastAsia="zh-CN"/>
              </w:rPr>
              <w:t>、室内隔声、基础减振</w:t>
            </w:r>
          </w:p>
        </w:tc>
        <w:tc>
          <w:tcPr>
            <w:tcW w:w="524" w:type="pct"/>
            <w:noWrap w:val="0"/>
            <w:vAlign w:val="center"/>
          </w:tcPr>
          <w:p w14:paraId="1855D88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eastAsia="宋体"/>
                <w:color w:val="auto"/>
                <w:spacing w:val="0"/>
                <w:w w:val="100"/>
                <w:sz w:val="21"/>
                <w:szCs w:val="21"/>
                <w:lang w:val="en-US" w:eastAsia="zh-CN"/>
              </w:rPr>
            </w:pPr>
            <w:r>
              <w:rPr>
                <w:rFonts w:hint="eastAsia"/>
                <w:color w:val="auto"/>
                <w:spacing w:val="0"/>
                <w:w w:val="100"/>
                <w:sz w:val="21"/>
                <w:szCs w:val="21"/>
                <w:lang w:val="en-US" w:eastAsia="zh-CN"/>
              </w:rPr>
              <w:t>80</w:t>
            </w:r>
          </w:p>
        </w:tc>
        <w:tc>
          <w:tcPr>
            <w:tcW w:w="431" w:type="pct"/>
            <w:noWrap w:val="0"/>
            <w:vAlign w:val="center"/>
          </w:tcPr>
          <w:p w14:paraId="73CACF0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color w:val="auto"/>
                <w:spacing w:val="0"/>
                <w:w w:val="100"/>
                <w:sz w:val="21"/>
                <w:szCs w:val="21"/>
              </w:rPr>
            </w:pPr>
            <w:r>
              <w:rPr>
                <w:rFonts w:hint="eastAsia"/>
                <w:color w:val="auto"/>
                <w:spacing w:val="0"/>
                <w:w w:val="100"/>
                <w:sz w:val="21"/>
                <w:szCs w:val="21"/>
                <w:lang w:val="en-US" w:eastAsia="zh-CN"/>
              </w:rPr>
              <w:t>室内</w:t>
            </w:r>
          </w:p>
        </w:tc>
      </w:tr>
      <w:tr w14:paraId="5649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6" w:type="pct"/>
            <w:vMerge w:val="continue"/>
            <w:noWrap w:val="0"/>
            <w:vAlign w:val="center"/>
          </w:tcPr>
          <w:p w14:paraId="2239F3B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color w:val="auto"/>
                <w:spacing w:val="0"/>
                <w:w w:val="100"/>
                <w:sz w:val="21"/>
                <w:szCs w:val="21"/>
              </w:rPr>
            </w:pPr>
          </w:p>
        </w:tc>
        <w:tc>
          <w:tcPr>
            <w:tcW w:w="665" w:type="pct"/>
            <w:noWrap w:val="0"/>
            <w:vAlign w:val="center"/>
          </w:tcPr>
          <w:p w14:paraId="407E2E9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color w:val="auto"/>
                <w:spacing w:val="0"/>
                <w:w w:val="100"/>
                <w:sz w:val="21"/>
                <w:szCs w:val="21"/>
              </w:rPr>
            </w:pPr>
            <w:r>
              <w:rPr>
                <w:rFonts w:ascii="Times New Roman"/>
                <w:color w:val="auto"/>
                <w:spacing w:val="0"/>
                <w:w w:val="100"/>
                <w:sz w:val="21"/>
                <w:szCs w:val="21"/>
              </w:rPr>
              <w:t>风机</w:t>
            </w:r>
          </w:p>
        </w:tc>
        <w:tc>
          <w:tcPr>
            <w:tcW w:w="400" w:type="pct"/>
            <w:noWrap w:val="0"/>
            <w:vAlign w:val="center"/>
          </w:tcPr>
          <w:p w14:paraId="1C62DD2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eastAsia="宋体"/>
                <w:color w:val="auto"/>
                <w:spacing w:val="0"/>
                <w:w w:val="100"/>
                <w:sz w:val="21"/>
                <w:szCs w:val="21"/>
                <w:lang w:eastAsia="zh-CN"/>
              </w:rPr>
            </w:pPr>
            <w:r>
              <w:rPr>
                <w:rFonts w:hint="eastAsia" w:ascii="Times New Roman"/>
                <w:color w:val="auto"/>
                <w:spacing w:val="0"/>
                <w:w w:val="100"/>
                <w:sz w:val="21"/>
                <w:szCs w:val="21"/>
                <w:lang w:eastAsia="zh-CN"/>
              </w:rPr>
              <w:t>连续</w:t>
            </w:r>
          </w:p>
        </w:tc>
        <w:tc>
          <w:tcPr>
            <w:tcW w:w="501" w:type="pct"/>
            <w:noWrap w:val="0"/>
            <w:vAlign w:val="center"/>
          </w:tcPr>
          <w:p w14:paraId="7D8DB29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color w:val="auto"/>
                <w:spacing w:val="0"/>
                <w:w w:val="100"/>
                <w:sz w:val="21"/>
                <w:szCs w:val="21"/>
              </w:rPr>
            </w:pPr>
            <w:r>
              <w:rPr>
                <w:rFonts w:ascii="Times New Roman" w:hAnsi="Times New Roman"/>
                <w:color w:val="auto"/>
                <w:spacing w:val="0"/>
                <w:w w:val="100"/>
                <w:sz w:val="21"/>
                <w:szCs w:val="21"/>
              </w:rPr>
              <w:t>6</w:t>
            </w:r>
          </w:p>
        </w:tc>
        <w:tc>
          <w:tcPr>
            <w:tcW w:w="540" w:type="pct"/>
            <w:noWrap w:val="0"/>
            <w:vAlign w:val="center"/>
          </w:tcPr>
          <w:p w14:paraId="6D08554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olor w:val="auto"/>
                <w:spacing w:val="0"/>
                <w:w w:val="100"/>
                <w:sz w:val="21"/>
                <w:szCs w:val="21"/>
                <w:lang w:val="en-US" w:eastAsia="zh-CN"/>
              </w:rPr>
            </w:pPr>
            <w:r>
              <w:rPr>
                <w:rFonts w:hint="eastAsia"/>
                <w:color w:val="auto"/>
                <w:spacing w:val="0"/>
                <w:w w:val="100"/>
                <w:sz w:val="21"/>
                <w:szCs w:val="21"/>
                <w:lang w:val="en-US" w:eastAsia="zh-CN"/>
              </w:rPr>
              <w:t>90</w:t>
            </w:r>
          </w:p>
        </w:tc>
        <w:tc>
          <w:tcPr>
            <w:tcW w:w="1549" w:type="pct"/>
            <w:noWrap w:val="0"/>
            <w:vAlign w:val="center"/>
          </w:tcPr>
          <w:p w14:paraId="0CA9015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color w:val="auto"/>
                <w:spacing w:val="0"/>
                <w:w w:val="100"/>
                <w:sz w:val="21"/>
                <w:szCs w:val="21"/>
              </w:rPr>
            </w:pPr>
            <w:r>
              <w:rPr>
                <w:rFonts w:hint="eastAsia" w:ascii="Times New Roman"/>
                <w:color w:val="auto"/>
                <w:spacing w:val="0"/>
                <w:w w:val="100"/>
                <w:sz w:val="21"/>
                <w:szCs w:val="21"/>
                <w:lang w:eastAsia="zh-CN"/>
              </w:rPr>
              <w:t>低噪声风机、室内隔声、基础减振</w:t>
            </w:r>
          </w:p>
        </w:tc>
        <w:tc>
          <w:tcPr>
            <w:tcW w:w="524" w:type="pct"/>
            <w:noWrap w:val="0"/>
            <w:vAlign w:val="center"/>
          </w:tcPr>
          <w:p w14:paraId="78AEBF4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color w:val="auto"/>
                <w:spacing w:val="0"/>
                <w:w w:val="100"/>
                <w:sz w:val="21"/>
                <w:szCs w:val="21"/>
                <w:lang w:val="en-US" w:eastAsia="zh-CN"/>
              </w:rPr>
            </w:pPr>
            <w:r>
              <w:rPr>
                <w:rFonts w:hint="eastAsia"/>
                <w:color w:val="auto"/>
                <w:spacing w:val="0"/>
                <w:w w:val="100"/>
                <w:sz w:val="21"/>
                <w:szCs w:val="21"/>
                <w:lang w:val="en-US" w:eastAsia="zh-CN"/>
              </w:rPr>
              <w:t>80</w:t>
            </w:r>
          </w:p>
        </w:tc>
        <w:tc>
          <w:tcPr>
            <w:tcW w:w="431" w:type="pct"/>
            <w:noWrap w:val="0"/>
            <w:vAlign w:val="center"/>
          </w:tcPr>
          <w:p w14:paraId="5015957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color w:val="auto"/>
                <w:spacing w:val="0"/>
                <w:w w:val="100"/>
                <w:sz w:val="21"/>
                <w:szCs w:val="21"/>
                <w:lang w:eastAsia="zh-CN"/>
              </w:rPr>
            </w:pPr>
            <w:r>
              <w:rPr>
                <w:rFonts w:hint="eastAsia"/>
                <w:color w:val="auto"/>
                <w:spacing w:val="0"/>
                <w:w w:val="100"/>
                <w:sz w:val="21"/>
                <w:szCs w:val="21"/>
                <w:lang w:val="en-US" w:eastAsia="zh-CN"/>
              </w:rPr>
              <w:t>室内</w:t>
            </w:r>
          </w:p>
        </w:tc>
      </w:tr>
      <w:tr w14:paraId="5D393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6" w:type="pct"/>
            <w:vMerge w:val="continue"/>
            <w:noWrap w:val="0"/>
            <w:vAlign w:val="center"/>
          </w:tcPr>
          <w:p w14:paraId="34CDB7A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color w:val="auto"/>
                <w:spacing w:val="0"/>
                <w:w w:val="100"/>
                <w:sz w:val="21"/>
                <w:szCs w:val="21"/>
              </w:rPr>
            </w:pPr>
          </w:p>
        </w:tc>
        <w:tc>
          <w:tcPr>
            <w:tcW w:w="665" w:type="pct"/>
            <w:noWrap w:val="0"/>
            <w:vAlign w:val="center"/>
          </w:tcPr>
          <w:p w14:paraId="113332A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color w:val="auto"/>
                <w:spacing w:val="0"/>
                <w:w w:val="100"/>
                <w:sz w:val="21"/>
                <w:szCs w:val="21"/>
                <w:lang w:eastAsia="zh-CN"/>
              </w:rPr>
            </w:pPr>
            <w:r>
              <w:rPr>
                <w:rFonts w:hint="eastAsia" w:ascii="Times New Roman"/>
                <w:color w:val="auto"/>
                <w:spacing w:val="0"/>
                <w:w w:val="100"/>
                <w:sz w:val="21"/>
                <w:szCs w:val="21"/>
                <w:lang w:eastAsia="zh-CN"/>
              </w:rPr>
              <w:t>搅拌器</w:t>
            </w:r>
          </w:p>
        </w:tc>
        <w:tc>
          <w:tcPr>
            <w:tcW w:w="400" w:type="pct"/>
            <w:noWrap w:val="0"/>
            <w:vAlign w:val="center"/>
          </w:tcPr>
          <w:p w14:paraId="07FE6C5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color w:val="auto"/>
                <w:spacing w:val="0"/>
                <w:w w:val="100"/>
                <w:sz w:val="21"/>
                <w:szCs w:val="21"/>
                <w:lang w:val="en-US" w:eastAsia="zh-CN"/>
              </w:rPr>
            </w:pPr>
            <w:r>
              <w:rPr>
                <w:rFonts w:hint="eastAsia"/>
                <w:color w:val="auto"/>
                <w:spacing w:val="0"/>
                <w:w w:val="100"/>
                <w:sz w:val="21"/>
                <w:szCs w:val="21"/>
                <w:lang w:val="en-US" w:eastAsia="zh-CN"/>
              </w:rPr>
              <w:t>间断</w:t>
            </w:r>
          </w:p>
        </w:tc>
        <w:tc>
          <w:tcPr>
            <w:tcW w:w="501" w:type="pct"/>
            <w:noWrap w:val="0"/>
            <w:vAlign w:val="center"/>
          </w:tcPr>
          <w:p w14:paraId="4C86429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color w:val="auto"/>
                <w:spacing w:val="0"/>
                <w:w w:val="100"/>
                <w:sz w:val="21"/>
                <w:szCs w:val="21"/>
                <w:lang w:val="en-US" w:eastAsia="zh-CN"/>
              </w:rPr>
            </w:pPr>
            <w:r>
              <w:rPr>
                <w:rFonts w:hint="eastAsia" w:ascii="Times New Roman" w:hAnsi="Times New Roman"/>
                <w:color w:val="auto"/>
                <w:spacing w:val="0"/>
                <w:w w:val="100"/>
                <w:sz w:val="21"/>
                <w:szCs w:val="21"/>
                <w:lang w:val="en-US" w:eastAsia="zh-CN"/>
              </w:rPr>
              <w:t>10</w:t>
            </w:r>
          </w:p>
        </w:tc>
        <w:tc>
          <w:tcPr>
            <w:tcW w:w="540" w:type="pct"/>
            <w:noWrap w:val="0"/>
            <w:vAlign w:val="center"/>
          </w:tcPr>
          <w:p w14:paraId="17695DD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olor w:val="auto"/>
                <w:spacing w:val="0"/>
                <w:w w:val="100"/>
                <w:sz w:val="21"/>
                <w:szCs w:val="21"/>
                <w:lang w:val="en-US" w:eastAsia="zh-CN"/>
              </w:rPr>
            </w:pPr>
            <w:r>
              <w:rPr>
                <w:rFonts w:hint="eastAsia"/>
                <w:color w:val="auto"/>
                <w:spacing w:val="0"/>
                <w:w w:val="100"/>
                <w:sz w:val="21"/>
                <w:szCs w:val="21"/>
                <w:lang w:val="en-US" w:eastAsia="zh-CN"/>
              </w:rPr>
              <w:t>85</w:t>
            </w:r>
          </w:p>
        </w:tc>
        <w:tc>
          <w:tcPr>
            <w:tcW w:w="1549" w:type="pct"/>
            <w:noWrap w:val="0"/>
            <w:vAlign w:val="center"/>
          </w:tcPr>
          <w:p w14:paraId="6C4284C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eastAsia="宋体"/>
                <w:color w:val="auto"/>
                <w:spacing w:val="0"/>
                <w:w w:val="100"/>
                <w:sz w:val="21"/>
                <w:szCs w:val="21"/>
                <w:lang w:eastAsia="zh-CN"/>
              </w:rPr>
            </w:pPr>
            <w:r>
              <w:rPr>
                <w:rFonts w:hint="eastAsia" w:ascii="Times New Roman"/>
                <w:color w:val="auto"/>
                <w:spacing w:val="0"/>
                <w:w w:val="100"/>
                <w:sz w:val="21"/>
                <w:szCs w:val="21"/>
                <w:lang w:eastAsia="zh-CN"/>
              </w:rPr>
              <w:t>室内隔声</w:t>
            </w:r>
          </w:p>
        </w:tc>
        <w:tc>
          <w:tcPr>
            <w:tcW w:w="524" w:type="pct"/>
            <w:noWrap w:val="0"/>
            <w:vAlign w:val="center"/>
          </w:tcPr>
          <w:p w14:paraId="5ACB2E0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color w:val="auto"/>
                <w:spacing w:val="0"/>
                <w:w w:val="100"/>
                <w:sz w:val="21"/>
                <w:szCs w:val="21"/>
                <w:lang w:val="en-US" w:eastAsia="zh-CN"/>
              </w:rPr>
            </w:pPr>
            <w:r>
              <w:rPr>
                <w:rFonts w:hint="eastAsia"/>
                <w:color w:val="auto"/>
                <w:spacing w:val="0"/>
                <w:w w:val="100"/>
                <w:sz w:val="21"/>
                <w:szCs w:val="21"/>
                <w:lang w:val="en-US" w:eastAsia="zh-CN"/>
              </w:rPr>
              <w:t>75</w:t>
            </w:r>
          </w:p>
        </w:tc>
        <w:tc>
          <w:tcPr>
            <w:tcW w:w="431" w:type="pct"/>
            <w:noWrap w:val="0"/>
            <w:vAlign w:val="center"/>
          </w:tcPr>
          <w:p w14:paraId="7D42D1E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color w:val="auto"/>
                <w:spacing w:val="0"/>
                <w:w w:val="100"/>
                <w:sz w:val="21"/>
                <w:szCs w:val="21"/>
                <w:lang w:eastAsia="zh-CN"/>
              </w:rPr>
            </w:pPr>
            <w:r>
              <w:rPr>
                <w:rFonts w:hint="eastAsia"/>
                <w:color w:val="auto"/>
                <w:spacing w:val="0"/>
                <w:w w:val="100"/>
                <w:sz w:val="21"/>
                <w:szCs w:val="21"/>
                <w:lang w:val="en-US" w:eastAsia="zh-CN"/>
              </w:rPr>
              <w:t>室内</w:t>
            </w:r>
          </w:p>
        </w:tc>
      </w:tr>
      <w:tr w14:paraId="3973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6" w:type="pct"/>
            <w:noWrap w:val="0"/>
            <w:vAlign w:val="center"/>
          </w:tcPr>
          <w:p w14:paraId="1A12285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color w:val="auto"/>
                <w:spacing w:val="0"/>
                <w:w w:val="100"/>
                <w:sz w:val="21"/>
                <w:szCs w:val="21"/>
              </w:rPr>
            </w:pPr>
            <w:r>
              <w:rPr>
                <w:rFonts w:ascii="Times New Roman"/>
                <w:color w:val="auto"/>
                <w:spacing w:val="0"/>
                <w:w w:val="100"/>
                <w:sz w:val="21"/>
                <w:szCs w:val="21"/>
              </w:rPr>
              <w:t>空压站</w:t>
            </w:r>
          </w:p>
        </w:tc>
        <w:tc>
          <w:tcPr>
            <w:tcW w:w="665" w:type="pct"/>
            <w:noWrap w:val="0"/>
            <w:vAlign w:val="center"/>
          </w:tcPr>
          <w:p w14:paraId="3D43E2A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color w:val="auto"/>
                <w:spacing w:val="0"/>
                <w:w w:val="100"/>
                <w:sz w:val="21"/>
                <w:szCs w:val="21"/>
              </w:rPr>
            </w:pPr>
            <w:r>
              <w:rPr>
                <w:rFonts w:ascii="Times New Roman"/>
                <w:color w:val="auto"/>
                <w:spacing w:val="0"/>
                <w:w w:val="100"/>
                <w:sz w:val="21"/>
                <w:szCs w:val="21"/>
              </w:rPr>
              <w:t>空压机</w:t>
            </w:r>
          </w:p>
        </w:tc>
        <w:tc>
          <w:tcPr>
            <w:tcW w:w="400" w:type="pct"/>
            <w:noWrap w:val="0"/>
            <w:vAlign w:val="center"/>
          </w:tcPr>
          <w:p w14:paraId="6FC67D4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eastAsia="宋体"/>
                <w:color w:val="auto"/>
                <w:spacing w:val="0"/>
                <w:w w:val="100"/>
                <w:sz w:val="21"/>
                <w:szCs w:val="21"/>
                <w:lang w:eastAsia="zh-CN"/>
              </w:rPr>
            </w:pPr>
            <w:r>
              <w:rPr>
                <w:rFonts w:hint="eastAsia" w:ascii="Times New Roman"/>
                <w:color w:val="auto"/>
                <w:spacing w:val="0"/>
                <w:w w:val="100"/>
                <w:sz w:val="21"/>
                <w:szCs w:val="21"/>
                <w:lang w:eastAsia="zh-CN"/>
              </w:rPr>
              <w:t>连续</w:t>
            </w:r>
          </w:p>
        </w:tc>
        <w:tc>
          <w:tcPr>
            <w:tcW w:w="501" w:type="pct"/>
            <w:noWrap w:val="0"/>
            <w:vAlign w:val="center"/>
          </w:tcPr>
          <w:p w14:paraId="69E8894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color w:val="auto"/>
                <w:spacing w:val="0"/>
                <w:w w:val="100"/>
                <w:sz w:val="21"/>
                <w:szCs w:val="21"/>
              </w:rPr>
            </w:pPr>
            <w:r>
              <w:rPr>
                <w:rFonts w:ascii="Times New Roman" w:hAnsi="Times New Roman"/>
                <w:color w:val="auto"/>
                <w:spacing w:val="0"/>
                <w:w w:val="100"/>
                <w:sz w:val="21"/>
                <w:szCs w:val="21"/>
              </w:rPr>
              <w:t>1</w:t>
            </w:r>
          </w:p>
        </w:tc>
        <w:tc>
          <w:tcPr>
            <w:tcW w:w="540" w:type="pct"/>
            <w:noWrap w:val="0"/>
            <w:vAlign w:val="center"/>
          </w:tcPr>
          <w:p w14:paraId="3E55A41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olor w:val="auto"/>
                <w:spacing w:val="0"/>
                <w:w w:val="100"/>
                <w:sz w:val="21"/>
                <w:szCs w:val="21"/>
                <w:lang w:val="en-US" w:eastAsia="zh-CN"/>
              </w:rPr>
            </w:pPr>
            <w:r>
              <w:rPr>
                <w:rFonts w:hint="eastAsia"/>
                <w:color w:val="auto"/>
                <w:spacing w:val="0"/>
                <w:w w:val="100"/>
                <w:sz w:val="21"/>
                <w:szCs w:val="21"/>
                <w:lang w:val="en-US" w:eastAsia="zh-CN"/>
              </w:rPr>
              <w:t>100</w:t>
            </w:r>
          </w:p>
        </w:tc>
        <w:tc>
          <w:tcPr>
            <w:tcW w:w="1549" w:type="pct"/>
            <w:noWrap w:val="0"/>
            <w:vAlign w:val="center"/>
          </w:tcPr>
          <w:p w14:paraId="7A4A20F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color w:val="auto"/>
                <w:spacing w:val="0"/>
                <w:w w:val="100"/>
                <w:sz w:val="21"/>
                <w:szCs w:val="21"/>
              </w:rPr>
            </w:pPr>
            <w:r>
              <w:rPr>
                <w:rFonts w:ascii="Times New Roman"/>
                <w:color w:val="auto"/>
                <w:spacing w:val="0"/>
                <w:w w:val="100"/>
                <w:sz w:val="21"/>
                <w:szCs w:val="21"/>
              </w:rPr>
              <w:t>基础减振</w:t>
            </w:r>
          </w:p>
        </w:tc>
        <w:tc>
          <w:tcPr>
            <w:tcW w:w="524" w:type="pct"/>
            <w:noWrap w:val="0"/>
            <w:vAlign w:val="center"/>
          </w:tcPr>
          <w:p w14:paraId="7544E96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eastAsia="宋体"/>
                <w:color w:val="auto"/>
                <w:spacing w:val="0"/>
                <w:w w:val="100"/>
                <w:sz w:val="21"/>
                <w:szCs w:val="21"/>
                <w:lang w:val="en-US" w:eastAsia="zh-CN"/>
              </w:rPr>
            </w:pPr>
            <w:r>
              <w:rPr>
                <w:rFonts w:hint="eastAsia"/>
                <w:color w:val="auto"/>
                <w:spacing w:val="0"/>
                <w:w w:val="100"/>
                <w:sz w:val="21"/>
                <w:szCs w:val="21"/>
                <w:lang w:val="en-US" w:eastAsia="zh-CN"/>
              </w:rPr>
              <w:t>90</w:t>
            </w:r>
          </w:p>
        </w:tc>
        <w:tc>
          <w:tcPr>
            <w:tcW w:w="431" w:type="pct"/>
            <w:noWrap w:val="0"/>
            <w:vAlign w:val="center"/>
          </w:tcPr>
          <w:p w14:paraId="270C6F0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color w:val="auto"/>
                <w:spacing w:val="0"/>
                <w:w w:val="100"/>
                <w:sz w:val="21"/>
                <w:szCs w:val="21"/>
              </w:rPr>
            </w:pPr>
            <w:r>
              <w:rPr>
                <w:rFonts w:hint="eastAsia"/>
                <w:color w:val="auto"/>
                <w:spacing w:val="0"/>
                <w:w w:val="100"/>
                <w:sz w:val="21"/>
                <w:szCs w:val="21"/>
                <w:lang w:val="en-US" w:eastAsia="zh-CN"/>
              </w:rPr>
              <w:t>室内</w:t>
            </w:r>
          </w:p>
        </w:tc>
      </w:tr>
      <w:tr w14:paraId="5D56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6" w:type="pct"/>
            <w:vMerge w:val="restart"/>
            <w:noWrap w:val="0"/>
            <w:vAlign w:val="center"/>
          </w:tcPr>
          <w:p w14:paraId="4FAC00B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color w:val="auto"/>
                <w:spacing w:val="0"/>
                <w:w w:val="100"/>
                <w:sz w:val="21"/>
                <w:szCs w:val="21"/>
              </w:rPr>
            </w:pPr>
            <w:r>
              <w:rPr>
                <w:rFonts w:ascii="Times New Roman"/>
                <w:color w:val="auto"/>
                <w:spacing w:val="0"/>
                <w:w w:val="100"/>
                <w:sz w:val="21"/>
                <w:szCs w:val="21"/>
              </w:rPr>
              <w:t>污水站</w:t>
            </w:r>
          </w:p>
        </w:tc>
        <w:tc>
          <w:tcPr>
            <w:tcW w:w="665" w:type="pct"/>
            <w:noWrap w:val="0"/>
            <w:vAlign w:val="center"/>
          </w:tcPr>
          <w:p w14:paraId="441A13E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eastAsia="宋体"/>
                <w:color w:val="auto"/>
                <w:spacing w:val="0"/>
                <w:w w:val="100"/>
                <w:sz w:val="21"/>
                <w:szCs w:val="21"/>
                <w:lang w:val="en-US" w:eastAsia="zh-CN"/>
              </w:rPr>
            </w:pPr>
            <w:r>
              <w:rPr>
                <w:rFonts w:hint="eastAsia"/>
                <w:color w:val="auto"/>
                <w:spacing w:val="0"/>
                <w:w w:val="100"/>
                <w:sz w:val="21"/>
                <w:szCs w:val="21"/>
                <w:lang w:val="en-US" w:eastAsia="zh-CN"/>
              </w:rPr>
              <w:t>冷却塔</w:t>
            </w:r>
          </w:p>
        </w:tc>
        <w:tc>
          <w:tcPr>
            <w:tcW w:w="400" w:type="pct"/>
            <w:noWrap w:val="0"/>
            <w:vAlign w:val="center"/>
          </w:tcPr>
          <w:p w14:paraId="536B7C2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eastAsia="宋体"/>
                <w:color w:val="auto"/>
                <w:spacing w:val="0"/>
                <w:w w:val="100"/>
                <w:sz w:val="21"/>
                <w:szCs w:val="21"/>
                <w:lang w:eastAsia="zh-CN"/>
              </w:rPr>
            </w:pPr>
            <w:r>
              <w:rPr>
                <w:rFonts w:hint="eastAsia" w:ascii="Times New Roman"/>
                <w:color w:val="auto"/>
                <w:spacing w:val="0"/>
                <w:w w:val="100"/>
                <w:sz w:val="21"/>
                <w:szCs w:val="21"/>
                <w:lang w:eastAsia="zh-CN"/>
              </w:rPr>
              <w:t>连续</w:t>
            </w:r>
          </w:p>
        </w:tc>
        <w:tc>
          <w:tcPr>
            <w:tcW w:w="501" w:type="pct"/>
            <w:noWrap w:val="0"/>
            <w:vAlign w:val="center"/>
          </w:tcPr>
          <w:p w14:paraId="1FFB14F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eastAsia="宋体"/>
                <w:color w:val="auto"/>
                <w:spacing w:val="0"/>
                <w:w w:val="100"/>
                <w:sz w:val="21"/>
                <w:szCs w:val="21"/>
                <w:lang w:val="en-US" w:eastAsia="zh-CN"/>
              </w:rPr>
            </w:pPr>
            <w:r>
              <w:rPr>
                <w:rFonts w:hint="eastAsia"/>
                <w:color w:val="auto"/>
                <w:spacing w:val="0"/>
                <w:w w:val="100"/>
                <w:sz w:val="21"/>
                <w:szCs w:val="21"/>
                <w:lang w:val="en-US" w:eastAsia="zh-CN"/>
              </w:rPr>
              <w:t>3</w:t>
            </w:r>
          </w:p>
        </w:tc>
        <w:tc>
          <w:tcPr>
            <w:tcW w:w="540" w:type="pct"/>
            <w:noWrap w:val="0"/>
            <w:vAlign w:val="center"/>
          </w:tcPr>
          <w:p w14:paraId="3C25513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olor w:val="auto"/>
                <w:spacing w:val="0"/>
                <w:w w:val="100"/>
                <w:sz w:val="21"/>
                <w:szCs w:val="21"/>
                <w:lang w:val="en-US" w:eastAsia="zh-CN"/>
              </w:rPr>
            </w:pPr>
            <w:r>
              <w:rPr>
                <w:rFonts w:hint="eastAsia" w:cs="Times New Roman"/>
                <w:color w:val="auto"/>
                <w:highlight w:val="none"/>
                <w:lang w:val="en-US" w:eastAsia="zh-CN"/>
              </w:rPr>
              <w:t>85</w:t>
            </w:r>
          </w:p>
        </w:tc>
        <w:tc>
          <w:tcPr>
            <w:tcW w:w="1549" w:type="pct"/>
            <w:noWrap w:val="0"/>
            <w:vAlign w:val="center"/>
          </w:tcPr>
          <w:p w14:paraId="23A1C4C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eastAsia="宋体"/>
                <w:color w:val="auto"/>
                <w:spacing w:val="0"/>
                <w:w w:val="100"/>
                <w:sz w:val="21"/>
                <w:szCs w:val="21"/>
                <w:lang w:eastAsia="zh-CN"/>
              </w:rPr>
            </w:pPr>
            <w:r>
              <w:rPr>
                <w:rFonts w:ascii="Times New Roman"/>
                <w:color w:val="auto"/>
                <w:spacing w:val="0"/>
                <w:w w:val="100"/>
                <w:sz w:val="21"/>
                <w:szCs w:val="21"/>
              </w:rPr>
              <w:t>低噪声电机</w:t>
            </w:r>
            <w:r>
              <w:rPr>
                <w:rFonts w:hint="eastAsia" w:ascii="Times New Roman"/>
                <w:color w:val="auto"/>
                <w:spacing w:val="0"/>
                <w:w w:val="100"/>
                <w:sz w:val="21"/>
                <w:szCs w:val="21"/>
                <w:lang w:eastAsia="zh-CN"/>
              </w:rPr>
              <w:t>、基础减振</w:t>
            </w:r>
          </w:p>
        </w:tc>
        <w:tc>
          <w:tcPr>
            <w:tcW w:w="524" w:type="pct"/>
            <w:noWrap w:val="0"/>
            <w:vAlign w:val="center"/>
          </w:tcPr>
          <w:p w14:paraId="373D838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eastAsia="宋体"/>
                <w:color w:val="auto"/>
                <w:spacing w:val="0"/>
                <w:w w:val="100"/>
                <w:sz w:val="21"/>
                <w:szCs w:val="21"/>
                <w:lang w:val="en-US" w:eastAsia="zh-CN"/>
              </w:rPr>
            </w:pPr>
            <w:r>
              <w:rPr>
                <w:rFonts w:hint="eastAsia"/>
                <w:color w:val="auto"/>
                <w:spacing w:val="0"/>
                <w:w w:val="100"/>
                <w:sz w:val="21"/>
                <w:szCs w:val="21"/>
                <w:lang w:val="en-US" w:eastAsia="zh-CN"/>
              </w:rPr>
              <w:t>75</w:t>
            </w:r>
          </w:p>
        </w:tc>
        <w:tc>
          <w:tcPr>
            <w:tcW w:w="431" w:type="pct"/>
            <w:noWrap w:val="0"/>
            <w:vAlign w:val="center"/>
          </w:tcPr>
          <w:p w14:paraId="0BA89B8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color w:val="auto"/>
                <w:spacing w:val="0"/>
                <w:w w:val="100"/>
                <w:sz w:val="21"/>
                <w:szCs w:val="21"/>
              </w:rPr>
            </w:pPr>
            <w:r>
              <w:rPr>
                <w:rFonts w:hint="eastAsia"/>
                <w:color w:val="auto"/>
                <w:spacing w:val="0"/>
                <w:w w:val="100"/>
                <w:sz w:val="21"/>
                <w:szCs w:val="21"/>
                <w:lang w:val="en-US" w:eastAsia="zh-CN"/>
              </w:rPr>
              <w:t>室外</w:t>
            </w:r>
          </w:p>
        </w:tc>
      </w:tr>
      <w:tr w14:paraId="554C6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6" w:type="pct"/>
            <w:vMerge w:val="continue"/>
            <w:noWrap w:val="0"/>
            <w:vAlign w:val="center"/>
          </w:tcPr>
          <w:p w14:paraId="1342C1B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color w:val="auto"/>
                <w:spacing w:val="0"/>
                <w:w w:val="100"/>
                <w:sz w:val="21"/>
                <w:szCs w:val="21"/>
              </w:rPr>
            </w:pPr>
          </w:p>
        </w:tc>
        <w:tc>
          <w:tcPr>
            <w:tcW w:w="665" w:type="pct"/>
            <w:noWrap w:val="0"/>
            <w:vAlign w:val="center"/>
          </w:tcPr>
          <w:p w14:paraId="3362F40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eastAsia="宋体"/>
                <w:color w:val="auto"/>
                <w:spacing w:val="0"/>
                <w:w w:val="100"/>
                <w:sz w:val="21"/>
                <w:szCs w:val="21"/>
                <w:lang w:val="en-US" w:eastAsia="zh-CN"/>
              </w:rPr>
            </w:pPr>
            <w:r>
              <w:rPr>
                <w:rFonts w:hint="eastAsia"/>
                <w:color w:val="auto"/>
                <w:spacing w:val="0"/>
                <w:w w:val="100"/>
                <w:sz w:val="21"/>
                <w:szCs w:val="21"/>
                <w:lang w:val="en-US" w:eastAsia="zh-CN"/>
              </w:rPr>
              <w:t>鼓风机</w:t>
            </w:r>
          </w:p>
        </w:tc>
        <w:tc>
          <w:tcPr>
            <w:tcW w:w="400" w:type="pct"/>
            <w:noWrap w:val="0"/>
            <w:vAlign w:val="center"/>
          </w:tcPr>
          <w:p w14:paraId="06CA3A7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color w:val="auto"/>
                <w:spacing w:val="0"/>
                <w:w w:val="100"/>
                <w:sz w:val="21"/>
                <w:szCs w:val="21"/>
                <w:lang w:eastAsia="zh-CN"/>
              </w:rPr>
            </w:pPr>
            <w:r>
              <w:rPr>
                <w:rFonts w:hint="eastAsia" w:ascii="Times New Roman"/>
                <w:color w:val="auto"/>
                <w:spacing w:val="0"/>
                <w:w w:val="100"/>
                <w:sz w:val="21"/>
                <w:szCs w:val="21"/>
                <w:lang w:eastAsia="zh-CN"/>
              </w:rPr>
              <w:t>连续</w:t>
            </w:r>
          </w:p>
        </w:tc>
        <w:tc>
          <w:tcPr>
            <w:tcW w:w="501" w:type="pct"/>
            <w:noWrap w:val="0"/>
            <w:vAlign w:val="center"/>
          </w:tcPr>
          <w:p w14:paraId="63D83C4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olor w:val="auto"/>
                <w:spacing w:val="0"/>
                <w:w w:val="100"/>
                <w:sz w:val="21"/>
                <w:szCs w:val="21"/>
                <w:lang w:val="en-US" w:eastAsia="zh-CN"/>
              </w:rPr>
            </w:pPr>
            <w:r>
              <w:rPr>
                <w:rFonts w:hint="eastAsia"/>
                <w:color w:val="auto"/>
                <w:spacing w:val="0"/>
                <w:w w:val="100"/>
                <w:sz w:val="21"/>
                <w:szCs w:val="21"/>
                <w:lang w:val="en-US" w:eastAsia="zh-CN"/>
              </w:rPr>
              <w:t>2</w:t>
            </w:r>
          </w:p>
        </w:tc>
        <w:tc>
          <w:tcPr>
            <w:tcW w:w="540" w:type="pct"/>
            <w:noWrap w:val="0"/>
            <w:vAlign w:val="center"/>
          </w:tcPr>
          <w:p w14:paraId="673E676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9</w:t>
            </w:r>
            <w:r>
              <w:rPr>
                <w:rFonts w:hint="eastAsia" w:ascii="Times New Roman" w:hAnsi="Times New Roman" w:eastAsia="宋体" w:cs="Times New Roman"/>
                <w:color w:val="auto"/>
                <w:highlight w:val="none"/>
                <w:lang w:val="en-US" w:eastAsia="zh-CN"/>
              </w:rPr>
              <w:t>0</w:t>
            </w:r>
          </w:p>
        </w:tc>
        <w:tc>
          <w:tcPr>
            <w:tcW w:w="1549" w:type="pct"/>
            <w:vMerge w:val="restart"/>
            <w:noWrap w:val="0"/>
            <w:vAlign w:val="center"/>
          </w:tcPr>
          <w:p w14:paraId="2CAF17B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eastAsia="宋体"/>
                <w:color w:val="auto"/>
                <w:spacing w:val="0"/>
                <w:w w:val="100"/>
                <w:sz w:val="21"/>
                <w:szCs w:val="21"/>
                <w:lang w:eastAsia="zh-CN"/>
              </w:rPr>
            </w:pPr>
            <w:r>
              <w:rPr>
                <w:rFonts w:hint="eastAsia"/>
                <w:color w:val="auto"/>
                <w:spacing w:val="0"/>
                <w:w w:val="100"/>
                <w:sz w:val="21"/>
                <w:szCs w:val="21"/>
                <w:lang w:val="en-US" w:eastAsia="zh-CN"/>
              </w:rPr>
              <w:t>独立泵房、</w:t>
            </w:r>
            <w:r>
              <w:rPr>
                <w:rFonts w:ascii="Times New Roman"/>
                <w:color w:val="auto"/>
                <w:spacing w:val="0"/>
                <w:w w:val="100"/>
                <w:sz w:val="21"/>
                <w:szCs w:val="21"/>
              </w:rPr>
              <w:t>低噪声电机</w:t>
            </w:r>
            <w:r>
              <w:rPr>
                <w:rFonts w:hint="eastAsia" w:ascii="Times New Roman"/>
                <w:color w:val="auto"/>
                <w:spacing w:val="0"/>
                <w:w w:val="100"/>
                <w:sz w:val="21"/>
                <w:szCs w:val="21"/>
                <w:lang w:eastAsia="zh-CN"/>
              </w:rPr>
              <w:t>、基础减振</w:t>
            </w:r>
          </w:p>
        </w:tc>
        <w:tc>
          <w:tcPr>
            <w:tcW w:w="524" w:type="pct"/>
            <w:noWrap w:val="0"/>
            <w:vAlign w:val="center"/>
          </w:tcPr>
          <w:p w14:paraId="098A176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w w:val="100"/>
                <w:sz w:val="21"/>
                <w:szCs w:val="21"/>
                <w:lang w:val="en-US" w:eastAsia="zh-CN"/>
              </w:rPr>
            </w:pPr>
            <w:r>
              <w:rPr>
                <w:rFonts w:hint="eastAsia"/>
                <w:color w:val="auto"/>
                <w:spacing w:val="0"/>
                <w:w w:val="100"/>
                <w:sz w:val="21"/>
                <w:szCs w:val="21"/>
                <w:lang w:val="en-US" w:eastAsia="zh-CN"/>
              </w:rPr>
              <w:t>80</w:t>
            </w:r>
          </w:p>
        </w:tc>
        <w:tc>
          <w:tcPr>
            <w:tcW w:w="431" w:type="pct"/>
            <w:noWrap w:val="0"/>
            <w:vAlign w:val="center"/>
          </w:tcPr>
          <w:p w14:paraId="55C7C15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pacing w:val="0"/>
                <w:w w:val="100"/>
                <w:sz w:val="21"/>
                <w:szCs w:val="21"/>
                <w:lang w:val="en-US" w:eastAsia="zh-CN"/>
              </w:rPr>
            </w:pPr>
            <w:r>
              <w:rPr>
                <w:rFonts w:hint="eastAsia"/>
                <w:color w:val="auto"/>
                <w:spacing w:val="0"/>
                <w:w w:val="100"/>
                <w:sz w:val="21"/>
                <w:szCs w:val="21"/>
                <w:lang w:val="en-US" w:eastAsia="zh-CN"/>
              </w:rPr>
              <w:t>室内</w:t>
            </w:r>
          </w:p>
        </w:tc>
      </w:tr>
      <w:tr w14:paraId="33304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6" w:type="pct"/>
            <w:vMerge w:val="continue"/>
            <w:noWrap w:val="0"/>
            <w:vAlign w:val="center"/>
          </w:tcPr>
          <w:p w14:paraId="35BCD6A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color w:val="auto"/>
                <w:spacing w:val="0"/>
                <w:w w:val="100"/>
                <w:sz w:val="21"/>
                <w:szCs w:val="21"/>
              </w:rPr>
            </w:pPr>
          </w:p>
        </w:tc>
        <w:tc>
          <w:tcPr>
            <w:tcW w:w="665" w:type="pct"/>
            <w:noWrap w:val="0"/>
            <w:vAlign w:val="center"/>
          </w:tcPr>
          <w:p w14:paraId="4891045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eastAsia="宋体"/>
                <w:color w:val="auto"/>
                <w:spacing w:val="0"/>
                <w:w w:val="100"/>
                <w:sz w:val="21"/>
                <w:szCs w:val="21"/>
                <w:lang w:val="en-US" w:eastAsia="zh-CN"/>
              </w:rPr>
            </w:pPr>
            <w:r>
              <w:rPr>
                <w:rFonts w:hint="eastAsia"/>
                <w:color w:val="auto"/>
                <w:spacing w:val="0"/>
                <w:w w:val="100"/>
                <w:sz w:val="21"/>
                <w:szCs w:val="21"/>
                <w:lang w:val="en-US" w:eastAsia="zh-CN"/>
              </w:rPr>
              <w:t>提升泵</w:t>
            </w:r>
          </w:p>
        </w:tc>
        <w:tc>
          <w:tcPr>
            <w:tcW w:w="400" w:type="pct"/>
            <w:noWrap w:val="0"/>
            <w:vAlign w:val="center"/>
          </w:tcPr>
          <w:p w14:paraId="16A31CC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color w:val="auto"/>
                <w:spacing w:val="0"/>
                <w:w w:val="100"/>
                <w:sz w:val="21"/>
                <w:szCs w:val="21"/>
                <w:lang w:eastAsia="zh-CN"/>
              </w:rPr>
            </w:pPr>
            <w:r>
              <w:rPr>
                <w:rFonts w:hint="eastAsia" w:ascii="Times New Roman"/>
                <w:color w:val="auto"/>
                <w:spacing w:val="0"/>
                <w:w w:val="100"/>
                <w:sz w:val="21"/>
                <w:szCs w:val="21"/>
                <w:lang w:eastAsia="zh-CN"/>
              </w:rPr>
              <w:t>连续</w:t>
            </w:r>
          </w:p>
        </w:tc>
        <w:tc>
          <w:tcPr>
            <w:tcW w:w="501" w:type="pct"/>
            <w:noWrap w:val="0"/>
            <w:vAlign w:val="center"/>
          </w:tcPr>
          <w:p w14:paraId="2695CC6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olor w:val="auto"/>
                <w:spacing w:val="0"/>
                <w:w w:val="100"/>
                <w:sz w:val="21"/>
                <w:szCs w:val="21"/>
                <w:lang w:val="en-US" w:eastAsia="zh-CN"/>
              </w:rPr>
            </w:pPr>
            <w:r>
              <w:rPr>
                <w:rFonts w:hint="eastAsia"/>
                <w:color w:val="auto"/>
                <w:spacing w:val="0"/>
                <w:w w:val="100"/>
                <w:sz w:val="21"/>
                <w:szCs w:val="21"/>
                <w:lang w:val="en-US" w:eastAsia="zh-CN"/>
              </w:rPr>
              <w:t>15</w:t>
            </w:r>
          </w:p>
        </w:tc>
        <w:tc>
          <w:tcPr>
            <w:tcW w:w="540" w:type="pct"/>
            <w:noWrap w:val="0"/>
            <w:vAlign w:val="center"/>
          </w:tcPr>
          <w:p w14:paraId="4E23317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9</w:t>
            </w:r>
            <w:r>
              <w:rPr>
                <w:rFonts w:hint="eastAsia" w:ascii="Times New Roman" w:hAnsi="Times New Roman" w:eastAsia="宋体" w:cs="Times New Roman"/>
                <w:color w:val="auto"/>
                <w:highlight w:val="none"/>
                <w:lang w:val="en-US" w:eastAsia="zh-CN"/>
              </w:rPr>
              <w:t>0</w:t>
            </w:r>
          </w:p>
        </w:tc>
        <w:tc>
          <w:tcPr>
            <w:tcW w:w="1549" w:type="pct"/>
            <w:vMerge w:val="continue"/>
            <w:noWrap w:val="0"/>
            <w:vAlign w:val="center"/>
          </w:tcPr>
          <w:p w14:paraId="5BC3105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color w:val="auto"/>
                <w:spacing w:val="0"/>
                <w:w w:val="100"/>
                <w:sz w:val="21"/>
                <w:szCs w:val="21"/>
              </w:rPr>
            </w:pPr>
          </w:p>
        </w:tc>
        <w:tc>
          <w:tcPr>
            <w:tcW w:w="524" w:type="pct"/>
            <w:noWrap w:val="0"/>
            <w:vAlign w:val="center"/>
          </w:tcPr>
          <w:p w14:paraId="244303A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w w:val="100"/>
                <w:sz w:val="21"/>
                <w:szCs w:val="21"/>
                <w:lang w:val="en-US" w:eastAsia="zh-CN"/>
              </w:rPr>
            </w:pPr>
            <w:r>
              <w:rPr>
                <w:rFonts w:hint="eastAsia"/>
                <w:color w:val="auto"/>
                <w:spacing w:val="0"/>
                <w:w w:val="100"/>
                <w:sz w:val="21"/>
                <w:szCs w:val="21"/>
                <w:lang w:val="en-US" w:eastAsia="zh-CN"/>
              </w:rPr>
              <w:t>80</w:t>
            </w:r>
          </w:p>
        </w:tc>
        <w:tc>
          <w:tcPr>
            <w:tcW w:w="431" w:type="pct"/>
            <w:noWrap w:val="0"/>
            <w:vAlign w:val="center"/>
          </w:tcPr>
          <w:p w14:paraId="3098616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pacing w:val="0"/>
                <w:w w:val="100"/>
                <w:sz w:val="21"/>
                <w:szCs w:val="21"/>
                <w:lang w:val="en-US" w:eastAsia="zh-CN"/>
              </w:rPr>
            </w:pPr>
            <w:r>
              <w:rPr>
                <w:rFonts w:hint="eastAsia"/>
                <w:color w:val="auto"/>
                <w:spacing w:val="0"/>
                <w:w w:val="100"/>
                <w:sz w:val="21"/>
                <w:szCs w:val="21"/>
                <w:lang w:val="en-US" w:eastAsia="zh-CN"/>
              </w:rPr>
              <w:t>室内</w:t>
            </w:r>
          </w:p>
        </w:tc>
      </w:tr>
      <w:tr w14:paraId="120FF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6" w:type="pct"/>
            <w:vMerge w:val="continue"/>
            <w:noWrap w:val="0"/>
            <w:vAlign w:val="center"/>
          </w:tcPr>
          <w:p w14:paraId="20EB242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color w:val="auto"/>
                <w:spacing w:val="0"/>
                <w:w w:val="100"/>
                <w:sz w:val="21"/>
                <w:szCs w:val="21"/>
              </w:rPr>
            </w:pPr>
          </w:p>
        </w:tc>
        <w:tc>
          <w:tcPr>
            <w:tcW w:w="665" w:type="pct"/>
            <w:noWrap w:val="0"/>
            <w:vAlign w:val="center"/>
          </w:tcPr>
          <w:p w14:paraId="3F6138A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eastAsia="宋体"/>
                <w:color w:val="auto"/>
                <w:spacing w:val="0"/>
                <w:w w:val="100"/>
                <w:sz w:val="21"/>
                <w:szCs w:val="21"/>
                <w:lang w:eastAsia="zh-CN"/>
              </w:rPr>
            </w:pPr>
            <w:r>
              <w:rPr>
                <w:rFonts w:hint="eastAsia"/>
                <w:color w:val="auto"/>
                <w:spacing w:val="0"/>
                <w:w w:val="100"/>
                <w:sz w:val="21"/>
                <w:szCs w:val="21"/>
                <w:lang w:val="en-US" w:eastAsia="zh-CN"/>
              </w:rPr>
              <w:t>输送泵</w:t>
            </w:r>
          </w:p>
        </w:tc>
        <w:tc>
          <w:tcPr>
            <w:tcW w:w="400" w:type="pct"/>
            <w:noWrap w:val="0"/>
            <w:vAlign w:val="center"/>
          </w:tcPr>
          <w:p w14:paraId="450B503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eastAsia="宋体"/>
                <w:color w:val="auto"/>
                <w:spacing w:val="0"/>
                <w:w w:val="100"/>
                <w:sz w:val="21"/>
                <w:szCs w:val="21"/>
                <w:lang w:eastAsia="zh-CN"/>
              </w:rPr>
            </w:pPr>
            <w:r>
              <w:rPr>
                <w:rFonts w:hint="eastAsia" w:ascii="Times New Roman"/>
                <w:color w:val="auto"/>
                <w:spacing w:val="0"/>
                <w:w w:val="100"/>
                <w:sz w:val="21"/>
                <w:szCs w:val="21"/>
                <w:lang w:eastAsia="zh-CN"/>
              </w:rPr>
              <w:t>连续</w:t>
            </w:r>
          </w:p>
        </w:tc>
        <w:tc>
          <w:tcPr>
            <w:tcW w:w="501" w:type="pct"/>
            <w:noWrap w:val="0"/>
            <w:vAlign w:val="center"/>
          </w:tcPr>
          <w:p w14:paraId="5EA518F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eastAsia="宋体"/>
                <w:color w:val="auto"/>
                <w:spacing w:val="0"/>
                <w:w w:val="100"/>
                <w:sz w:val="21"/>
                <w:szCs w:val="21"/>
                <w:lang w:val="en-US" w:eastAsia="zh-CN"/>
              </w:rPr>
            </w:pPr>
            <w:r>
              <w:rPr>
                <w:rFonts w:hint="eastAsia"/>
                <w:color w:val="auto"/>
                <w:spacing w:val="0"/>
                <w:w w:val="100"/>
                <w:sz w:val="21"/>
                <w:szCs w:val="21"/>
                <w:lang w:val="en-US" w:eastAsia="zh-CN"/>
              </w:rPr>
              <w:t>10</w:t>
            </w:r>
          </w:p>
        </w:tc>
        <w:tc>
          <w:tcPr>
            <w:tcW w:w="540" w:type="pct"/>
            <w:noWrap w:val="0"/>
            <w:vAlign w:val="center"/>
          </w:tcPr>
          <w:p w14:paraId="1199D1D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olor w:val="auto"/>
                <w:spacing w:val="0"/>
                <w:w w:val="100"/>
                <w:sz w:val="21"/>
                <w:szCs w:val="21"/>
                <w:lang w:val="en-US" w:eastAsia="zh-CN"/>
              </w:rPr>
            </w:pPr>
            <w:r>
              <w:rPr>
                <w:rFonts w:hint="eastAsia"/>
                <w:color w:val="auto"/>
                <w:spacing w:val="0"/>
                <w:w w:val="100"/>
                <w:sz w:val="21"/>
                <w:szCs w:val="21"/>
                <w:lang w:val="en-US" w:eastAsia="zh-CN"/>
              </w:rPr>
              <w:t>90</w:t>
            </w:r>
          </w:p>
        </w:tc>
        <w:tc>
          <w:tcPr>
            <w:tcW w:w="1549" w:type="pct"/>
            <w:vMerge w:val="continue"/>
            <w:noWrap w:val="0"/>
            <w:vAlign w:val="center"/>
          </w:tcPr>
          <w:p w14:paraId="180B264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eastAsia="宋体"/>
                <w:color w:val="auto"/>
                <w:spacing w:val="0"/>
                <w:w w:val="100"/>
                <w:sz w:val="21"/>
                <w:szCs w:val="21"/>
                <w:lang w:eastAsia="zh-CN"/>
              </w:rPr>
            </w:pPr>
          </w:p>
        </w:tc>
        <w:tc>
          <w:tcPr>
            <w:tcW w:w="524" w:type="pct"/>
            <w:noWrap w:val="0"/>
            <w:vAlign w:val="center"/>
          </w:tcPr>
          <w:p w14:paraId="07AEA8C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color w:val="auto"/>
                <w:spacing w:val="0"/>
                <w:w w:val="100"/>
                <w:sz w:val="21"/>
                <w:szCs w:val="21"/>
                <w:lang w:val="en-US" w:eastAsia="zh-CN"/>
              </w:rPr>
            </w:pPr>
            <w:r>
              <w:rPr>
                <w:rFonts w:hint="eastAsia"/>
                <w:color w:val="auto"/>
                <w:spacing w:val="0"/>
                <w:w w:val="100"/>
                <w:sz w:val="21"/>
                <w:szCs w:val="21"/>
                <w:lang w:val="en-US" w:eastAsia="zh-CN"/>
              </w:rPr>
              <w:t>80</w:t>
            </w:r>
          </w:p>
        </w:tc>
        <w:tc>
          <w:tcPr>
            <w:tcW w:w="431" w:type="pct"/>
            <w:noWrap w:val="0"/>
            <w:vAlign w:val="center"/>
          </w:tcPr>
          <w:p w14:paraId="12F68ED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color w:val="auto"/>
                <w:spacing w:val="0"/>
                <w:w w:val="100"/>
                <w:sz w:val="21"/>
                <w:szCs w:val="21"/>
                <w:lang w:eastAsia="zh-CN"/>
              </w:rPr>
            </w:pPr>
            <w:r>
              <w:rPr>
                <w:rFonts w:hint="eastAsia"/>
                <w:color w:val="auto"/>
                <w:spacing w:val="0"/>
                <w:w w:val="100"/>
                <w:sz w:val="21"/>
                <w:szCs w:val="21"/>
                <w:lang w:val="en-US" w:eastAsia="zh-CN"/>
              </w:rPr>
              <w:t>室内</w:t>
            </w:r>
          </w:p>
        </w:tc>
      </w:tr>
      <w:tr w14:paraId="4EBAD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6" w:type="pct"/>
            <w:vMerge w:val="restart"/>
            <w:noWrap w:val="0"/>
            <w:vAlign w:val="center"/>
          </w:tcPr>
          <w:p w14:paraId="2D148BE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color w:val="auto"/>
                <w:spacing w:val="0"/>
                <w:w w:val="100"/>
                <w:sz w:val="21"/>
                <w:szCs w:val="21"/>
              </w:rPr>
            </w:pPr>
            <w:r>
              <w:rPr>
                <w:rFonts w:ascii="Times New Roman"/>
                <w:color w:val="auto"/>
                <w:spacing w:val="0"/>
                <w:w w:val="100"/>
                <w:sz w:val="21"/>
                <w:szCs w:val="21"/>
              </w:rPr>
              <w:t>原料罐区</w:t>
            </w:r>
          </w:p>
        </w:tc>
        <w:tc>
          <w:tcPr>
            <w:tcW w:w="665" w:type="pct"/>
            <w:noWrap w:val="0"/>
            <w:vAlign w:val="center"/>
          </w:tcPr>
          <w:p w14:paraId="6B7FA18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color w:val="auto"/>
                <w:spacing w:val="0"/>
                <w:w w:val="100"/>
                <w:sz w:val="21"/>
                <w:szCs w:val="21"/>
              </w:rPr>
            </w:pPr>
            <w:r>
              <w:rPr>
                <w:rFonts w:hint="eastAsia"/>
                <w:color w:val="auto"/>
                <w:spacing w:val="0"/>
                <w:w w:val="100"/>
                <w:sz w:val="21"/>
                <w:szCs w:val="21"/>
                <w:lang w:val="en-US" w:eastAsia="zh-CN"/>
              </w:rPr>
              <w:t>电</w:t>
            </w:r>
            <w:r>
              <w:rPr>
                <w:rFonts w:ascii="Times New Roman"/>
                <w:color w:val="auto"/>
                <w:spacing w:val="0"/>
                <w:w w:val="100"/>
                <w:sz w:val="21"/>
                <w:szCs w:val="21"/>
              </w:rPr>
              <w:t>机</w:t>
            </w:r>
          </w:p>
        </w:tc>
        <w:tc>
          <w:tcPr>
            <w:tcW w:w="400" w:type="pct"/>
            <w:noWrap w:val="0"/>
            <w:vAlign w:val="center"/>
          </w:tcPr>
          <w:p w14:paraId="0935AFA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eastAsia="宋体"/>
                <w:color w:val="auto"/>
                <w:spacing w:val="0"/>
                <w:w w:val="100"/>
                <w:sz w:val="21"/>
                <w:szCs w:val="21"/>
                <w:lang w:eastAsia="zh-CN"/>
              </w:rPr>
            </w:pPr>
            <w:r>
              <w:rPr>
                <w:rFonts w:hint="eastAsia" w:ascii="Times New Roman"/>
                <w:color w:val="auto"/>
                <w:spacing w:val="0"/>
                <w:w w:val="100"/>
                <w:sz w:val="21"/>
                <w:szCs w:val="21"/>
                <w:lang w:eastAsia="zh-CN"/>
              </w:rPr>
              <w:t>连续</w:t>
            </w:r>
          </w:p>
        </w:tc>
        <w:tc>
          <w:tcPr>
            <w:tcW w:w="501" w:type="pct"/>
            <w:noWrap w:val="0"/>
            <w:vAlign w:val="center"/>
          </w:tcPr>
          <w:p w14:paraId="351BE69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color w:val="auto"/>
                <w:spacing w:val="0"/>
                <w:w w:val="100"/>
                <w:sz w:val="21"/>
                <w:szCs w:val="21"/>
              </w:rPr>
            </w:pPr>
            <w:r>
              <w:rPr>
                <w:rFonts w:hint="eastAsia" w:ascii="Times New Roman" w:hAnsi="Times New Roman"/>
                <w:color w:val="auto"/>
                <w:spacing w:val="0"/>
                <w:w w:val="100"/>
                <w:sz w:val="21"/>
                <w:szCs w:val="21"/>
                <w:lang w:val="en-US" w:eastAsia="zh-CN"/>
              </w:rPr>
              <w:t>14</w:t>
            </w:r>
          </w:p>
        </w:tc>
        <w:tc>
          <w:tcPr>
            <w:tcW w:w="540" w:type="pct"/>
            <w:noWrap w:val="0"/>
            <w:vAlign w:val="center"/>
          </w:tcPr>
          <w:p w14:paraId="6C6EAC6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olor w:val="auto"/>
                <w:spacing w:val="0"/>
                <w:w w:val="100"/>
                <w:sz w:val="21"/>
                <w:szCs w:val="21"/>
                <w:lang w:val="en-US" w:eastAsia="zh-CN"/>
              </w:rPr>
            </w:pPr>
            <w:r>
              <w:rPr>
                <w:rFonts w:hint="default" w:ascii="Times New Roman" w:hAnsi="Times New Roman" w:eastAsia="宋体" w:cs="Times New Roman"/>
                <w:color w:val="auto"/>
                <w:highlight w:val="none"/>
                <w:lang w:val="en-US" w:eastAsia="zh-CN"/>
              </w:rPr>
              <w:t>9</w:t>
            </w:r>
            <w:r>
              <w:rPr>
                <w:rFonts w:hint="eastAsia" w:ascii="Times New Roman" w:hAnsi="Times New Roman" w:eastAsia="宋体" w:cs="Times New Roman"/>
                <w:color w:val="auto"/>
                <w:highlight w:val="none"/>
                <w:lang w:val="en-US" w:eastAsia="zh-CN"/>
              </w:rPr>
              <w:t>0</w:t>
            </w:r>
          </w:p>
        </w:tc>
        <w:tc>
          <w:tcPr>
            <w:tcW w:w="1549" w:type="pct"/>
            <w:vMerge w:val="restart"/>
            <w:noWrap w:val="0"/>
            <w:vAlign w:val="center"/>
          </w:tcPr>
          <w:p w14:paraId="6B107A4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color w:val="auto"/>
                <w:spacing w:val="0"/>
                <w:w w:val="100"/>
                <w:sz w:val="21"/>
                <w:szCs w:val="21"/>
              </w:rPr>
            </w:pPr>
            <w:r>
              <w:rPr>
                <w:rFonts w:hint="eastAsia"/>
                <w:color w:val="auto"/>
                <w:spacing w:val="0"/>
                <w:w w:val="100"/>
                <w:sz w:val="21"/>
                <w:szCs w:val="21"/>
                <w:lang w:val="en-US" w:eastAsia="zh-CN"/>
              </w:rPr>
              <w:t>独立泵房、</w:t>
            </w:r>
            <w:r>
              <w:rPr>
                <w:rFonts w:ascii="Times New Roman"/>
                <w:color w:val="auto"/>
                <w:spacing w:val="0"/>
                <w:w w:val="100"/>
                <w:sz w:val="21"/>
                <w:szCs w:val="21"/>
              </w:rPr>
              <w:t>低噪声电机</w:t>
            </w:r>
            <w:r>
              <w:rPr>
                <w:rFonts w:hint="eastAsia" w:ascii="Times New Roman"/>
                <w:color w:val="auto"/>
                <w:spacing w:val="0"/>
                <w:w w:val="100"/>
                <w:sz w:val="21"/>
                <w:szCs w:val="21"/>
                <w:lang w:eastAsia="zh-CN"/>
              </w:rPr>
              <w:t>、基础减振</w:t>
            </w:r>
          </w:p>
        </w:tc>
        <w:tc>
          <w:tcPr>
            <w:tcW w:w="524" w:type="pct"/>
            <w:noWrap w:val="0"/>
            <w:vAlign w:val="center"/>
          </w:tcPr>
          <w:p w14:paraId="76F6565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eastAsia="宋体"/>
                <w:color w:val="auto"/>
                <w:spacing w:val="0"/>
                <w:w w:val="100"/>
                <w:sz w:val="21"/>
                <w:szCs w:val="21"/>
                <w:lang w:val="en-US" w:eastAsia="zh-CN"/>
              </w:rPr>
            </w:pPr>
            <w:r>
              <w:rPr>
                <w:rFonts w:hint="eastAsia"/>
                <w:color w:val="auto"/>
                <w:spacing w:val="0"/>
                <w:w w:val="100"/>
                <w:sz w:val="21"/>
                <w:szCs w:val="21"/>
                <w:lang w:val="en-US" w:eastAsia="zh-CN"/>
              </w:rPr>
              <w:t>80</w:t>
            </w:r>
          </w:p>
        </w:tc>
        <w:tc>
          <w:tcPr>
            <w:tcW w:w="431" w:type="pct"/>
            <w:noWrap w:val="0"/>
            <w:vAlign w:val="center"/>
          </w:tcPr>
          <w:p w14:paraId="7B95AF6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color w:val="auto"/>
                <w:spacing w:val="0"/>
                <w:w w:val="100"/>
                <w:sz w:val="21"/>
                <w:szCs w:val="21"/>
              </w:rPr>
            </w:pPr>
            <w:r>
              <w:rPr>
                <w:rFonts w:hint="eastAsia"/>
                <w:color w:val="auto"/>
                <w:spacing w:val="0"/>
                <w:w w:val="100"/>
                <w:sz w:val="21"/>
                <w:szCs w:val="21"/>
                <w:lang w:val="en-US" w:eastAsia="zh-CN"/>
              </w:rPr>
              <w:t>室内</w:t>
            </w:r>
          </w:p>
        </w:tc>
      </w:tr>
      <w:tr w14:paraId="4BBB8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6" w:type="pct"/>
            <w:vMerge w:val="continue"/>
            <w:noWrap w:val="0"/>
            <w:vAlign w:val="center"/>
          </w:tcPr>
          <w:p w14:paraId="5AE6008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color w:val="auto"/>
                <w:spacing w:val="0"/>
                <w:w w:val="100"/>
                <w:sz w:val="21"/>
                <w:szCs w:val="21"/>
              </w:rPr>
            </w:pPr>
          </w:p>
        </w:tc>
        <w:tc>
          <w:tcPr>
            <w:tcW w:w="665" w:type="pct"/>
            <w:noWrap w:val="0"/>
            <w:vAlign w:val="center"/>
          </w:tcPr>
          <w:p w14:paraId="5678AD4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color w:val="auto"/>
                <w:spacing w:val="0"/>
                <w:w w:val="100"/>
                <w:sz w:val="21"/>
                <w:szCs w:val="21"/>
              </w:rPr>
            </w:pPr>
            <w:r>
              <w:rPr>
                <w:rFonts w:hint="eastAsia"/>
                <w:color w:val="auto"/>
                <w:spacing w:val="0"/>
                <w:w w:val="100"/>
                <w:sz w:val="21"/>
                <w:szCs w:val="21"/>
                <w:lang w:val="en-US" w:eastAsia="zh-CN"/>
              </w:rPr>
              <w:t>输送</w:t>
            </w:r>
            <w:r>
              <w:rPr>
                <w:rFonts w:ascii="Times New Roman"/>
                <w:color w:val="auto"/>
                <w:spacing w:val="0"/>
                <w:w w:val="100"/>
                <w:sz w:val="21"/>
                <w:szCs w:val="21"/>
              </w:rPr>
              <w:t>泵</w:t>
            </w:r>
          </w:p>
        </w:tc>
        <w:tc>
          <w:tcPr>
            <w:tcW w:w="400" w:type="pct"/>
            <w:noWrap w:val="0"/>
            <w:vAlign w:val="center"/>
          </w:tcPr>
          <w:p w14:paraId="2A1F13A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color w:val="auto"/>
                <w:spacing w:val="0"/>
                <w:w w:val="100"/>
                <w:sz w:val="21"/>
                <w:szCs w:val="21"/>
                <w:lang w:val="en-US" w:eastAsia="zh-CN"/>
              </w:rPr>
            </w:pPr>
            <w:r>
              <w:rPr>
                <w:rFonts w:hint="eastAsia"/>
                <w:color w:val="auto"/>
                <w:spacing w:val="0"/>
                <w:w w:val="100"/>
                <w:sz w:val="21"/>
                <w:szCs w:val="21"/>
                <w:lang w:val="en-US" w:eastAsia="zh-CN"/>
              </w:rPr>
              <w:t>连续</w:t>
            </w:r>
          </w:p>
        </w:tc>
        <w:tc>
          <w:tcPr>
            <w:tcW w:w="501" w:type="pct"/>
            <w:noWrap w:val="0"/>
            <w:vAlign w:val="center"/>
          </w:tcPr>
          <w:p w14:paraId="6F90EBE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olor w:val="auto"/>
                <w:spacing w:val="0"/>
                <w:w w:val="100"/>
                <w:sz w:val="21"/>
                <w:szCs w:val="21"/>
                <w:lang w:val="en-US" w:eastAsia="zh-CN"/>
              </w:rPr>
            </w:pPr>
            <w:r>
              <w:rPr>
                <w:rFonts w:hint="eastAsia"/>
                <w:color w:val="auto"/>
                <w:spacing w:val="0"/>
                <w:w w:val="100"/>
                <w:sz w:val="21"/>
                <w:szCs w:val="21"/>
                <w:lang w:val="en-US" w:eastAsia="zh-CN"/>
              </w:rPr>
              <w:t>14</w:t>
            </w:r>
          </w:p>
        </w:tc>
        <w:tc>
          <w:tcPr>
            <w:tcW w:w="540" w:type="pct"/>
            <w:noWrap w:val="0"/>
            <w:vAlign w:val="center"/>
          </w:tcPr>
          <w:p w14:paraId="37A74AE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90</w:t>
            </w:r>
          </w:p>
        </w:tc>
        <w:tc>
          <w:tcPr>
            <w:tcW w:w="1549" w:type="pct"/>
            <w:vMerge w:val="continue"/>
            <w:noWrap w:val="0"/>
            <w:vAlign w:val="center"/>
          </w:tcPr>
          <w:p w14:paraId="3DFFEF3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color w:val="auto"/>
                <w:spacing w:val="0"/>
                <w:w w:val="100"/>
                <w:sz w:val="21"/>
                <w:szCs w:val="21"/>
              </w:rPr>
            </w:pPr>
          </w:p>
        </w:tc>
        <w:tc>
          <w:tcPr>
            <w:tcW w:w="524" w:type="pct"/>
            <w:noWrap w:val="0"/>
            <w:vAlign w:val="center"/>
          </w:tcPr>
          <w:p w14:paraId="183AE55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w w:val="100"/>
                <w:sz w:val="21"/>
                <w:szCs w:val="21"/>
                <w:lang w:val="en-US" w:eastAsia="zh-CN"/>
              </w:rPr>
            </w:pPr>
            <w:r>
              <w:rPr>
                <w:rFonts w:hint="eastAsia"/>
                <w:color w:val="auto"/>
                <w:spacing w:val="0"/>
                <w:w w:val="100"/>
                <w:sz w:val="21"/>
                <w:szCs w:val="21"/>
                <w:lang w:val="en-US" w:eastAsia="zh-CN"/>
              </w:rPr>
              <w:t>80</w:t>
            </w:r>
          </w:p>
        </w:tc>
        <w:tc>
          <w:tcPr>
            <w:tcW w:w="431" w:type="pct"/>
            <w:noWrap w:val="0"/>
            <w:vAlign w:val="center"/>
          </w:tcPr>
          <w:p w14:paraId="1721B30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w w:val="100"/>
                <w:sz w:val="21"/>
                <w:szCs w:val="21"/>
                <w:lang w:val="en-US" w:eastAsia="zh-CN"/>
              </w:rPr>
            </w:pPr>
            <w:r>
              <w:rPr>
                <w:rFonts w:hint="eastAsia"/>
                <w:color w:val="auto"/>
                <w:spacing w:val="0"/>
                <w:w w:val="100"/>
                <w:sz w:val="21"/>
                <w:szCs w:val="21"/>
                <w:lang w:val="en-US" w:eastAsia="zh-CN"/>
              </w:rPr>
              <w:t>室内</w:t>
            </w:r>
          </w:p>
        </w:tc>
      </w:tr>
      <w:tr w14:paraId="1BCE7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6" w:type="pct"/>
            <w:vMerge w:val="restart"/>
            <w:noWrap w:val="0"/>
            <w:vAlign w:val="center"/>
          </w:tcPr>
          <w:p w14:paraId="5BD3FEB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eastAsia="宋体"/>
                <w:color w:val="auto"/>
                <w:spacing w:val="0"/>
                <w:w w:val="100"/>
                <w:sz w:val="21"/>
                <w:szCs w:val="21"/>
                <w:lang w:eastAsia="zh-CN"/>
              </w:rPr>
            </w:pPr>
            <w:r>
              <w:rPr>
                <w:rFonts w:hint="eastAsia" w:ascii="Times New Roman"/>
                <w:color w:val="auto"/>
                <w:spacing w:val="0"/>
                <w:w w:val="100"/>
                <w:sz w:val="21"/>
                <w:szCs w:val="21"/>
                <w:lang w:eastAsia="zh-CN"/>
              </w:rPr>
              <w:t>锅炉房</w:t>
            </w:r>
          </w:p>
        </w:tc>
        <w:tc>
          <w:tcPr>
            <w:tcW w:w="665" w:type="pct"/>
            <w:noWrap w:val="0"/>
            <w:vAlign w:val="center"/>
          </w:tcPr>
          <w:p w14:paraId="20E771A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olor w:val="auto"/>
                <w:spacing w:val="0"/>
                <w:w w:val="100"/>
                <w:sz w:val="21"/>
                <w:szCs w:val="21"/>
                <w:lang w:val="en-US" w:eastAsia="zh-CN" w:bidi="ar-SA"/>
              </w:rPr>
            </w:pPr>
            <w:r>
              <w:rPr>
                <w:rFonts w:hint="eastAsia" w:ascii="Times New Roman"/>
                <w:color w:val="auto"/>
                <w:spacing w:val="0"/>
                <w:w w:val="100"/>
                <w:sz w:val="21"/>
                <w:szCs w:val="21"/>
                <w:lang w:eastAsia="zh-CN"/>
              </w:rPr>
              <w:t>燃气锅炉</w:t>
            </w:r>
          </w:p>
        </w:tc>
        <w:tc>
          <w:tcPr>
            <w:tcW w:w="400" w:type="pct"/>
            <w:noWrap w:val="0"/>
            <w:vAlign w:val="center"/>
          </w:tcPr>
          <w:p w14:paraId="179A870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eastAsia="宋体"/>
                <w:color w:val="auto"/>
                <w:spacing w:val="0"/>
                <w:w w:val="100"/>
                <w:sz w:val="21"/>
                <w:szCs w:val="21"/>
                <w:lang w:eastAsia="zh-CN"/>
              </w:rPr>
            </w:pPr>
            <w:r>
              <w:rPr>
                <w:rFonts w:hint="eastAsia" w:ascii="Times New Roman"/>
                <w:color w:val="auto"/>
                <w:spacing w:val="0"/>
                <w:w w:val="100"/>
                <w:sz w:val="21"/>
                <w:szCs w:val="21"/>
                <w:lang w:eastAsia="zh-CN"/>
              </w:rPr>
              <w:t>连续</w:t>
            </w:r>
          </w:p>
        </w:tc>
        <w:tc>
          <w:tcPr>
            <w:tcW w:w="501" w:type="pct"/>
            <w:noWrap w:val="0"/>
            <w:vAlign w:val="center"/>
          </w:tcPr>
          <w:p w14:paraId="6278B93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olor w:val="auto"/>
                <w:spacing w:val="0"/>
                <w:w w:val="100"/>
                <w:sz w:val="21"/>
                <w:szCs w:val="21"/>
                <w:lang w:val="en-US" w:eastAsia="zh-CN"/>
              </w:rPr>
            </w:pPr>
            <w:r>
              <w:rPr>
                <w:rFonts w:hint="eastAsia" w:ascii="Times New Roman" w:hAnsi="Times New Roman"/>
                <w:color w:val="auto"/>
                <w:spacing w:val="0"/>
                <w:w w:val="100"/>
                <w:sz w:val="21"/>
                <w:szCs w:val="21"/>
                <w:lang w:val="en-US" w:eastAsia="zh-CN"/>
              </w:rPr>
              <w:t>1</w:t>
            </w:r>
          </w:p>
        </w:tc>
        <w:tc>
          <w:tcPr>
            <w:tcW w:w="540" w:type="pct"/>
            <w:noWrap w:val="0"/>
            <w:vAlign w:val="center"/>
          </w:tcPr>
          <w:p w14:paraId="5DE305E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olor w:val="auto"/>
                <w:spacing w:val="0"/>
                <w:w w:val="100"/>
                <w:sz w:val="21"/>
                <w:szCs w:val="21"/>
                <w:lang w:val="en-US" w:eastAsia="zh-CN"/>
              </w:rPr>
            </w:pPr>
            <w:r>
              <w:rPr>
                <w:rFonts w:hint="eastAsia"/>
                <w:color w:val="auto"/>
                <w:spacing w:val="0"/>
                <w:w w:val="100"/>
                <w:sz w:val="21"/>
                <w:szCs w:val="21"/>
                <w:lang w:val="en-US" w:eastAsia="zh-CN"/>
              </w:rPr>
              <w:t>95</w:t>
            </w:r>
          </w:p>
        </w:tc>
        <w:tc>
          <w:tcPr>
            <w:tcW w:w="1549" w:type="pct"/>
            <w:noWrap w:val="0"/>
            <w:vAlign w:val="center"/>
          </w:tcPr>
          <w:p w14:paraId="479C03B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eastAsia="宋体"/>
                <w:color w:val="auto"/>
                <w:spacing w:val="0"/>
                <w:w w:val="100"/>
                <w:sz w:val="21"/>
                <w:szCs w:val="21"/>
                <w:lang w:eastAsia="zh-CN"/>
              </w:rPr>
            </w:pPr>
            <w:r>
              <w:rPr>
                <w:rFonts w:hint="eastAsia" w:ascii="Times New Roman"/>
                <w:color w:val="auto"/>
                <w:spacing w:val="0"/>
                <w:w w:val="100"/>
                <w:sz w:val="21"/>
                <w:szCs w:val="21"/>
                <w:lang w:eastAsia="zh-CN"/>
              </w:rPr>
              <w:t>厂房隔声</w:t>
            </w:r>
          </w:p>
        </w:tc>
        <w:tc>
          <w:tcPr>
            <w:tcW w:w="524" w:type="pct"/>
            <w:noWrap w:val="0"/>
            <w:vAlign w:val="center"/>
          </w:tcPr>
          <w:p w14:paraId="33507E4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color w:val="auto"/>
                <w:spacing w:val="0"/>
                <w:w w:val="100"/>
                <w:sz w:val="21"/>
                <w:szCs w:val="21"/>
                <w:lang w:val="en-US" w:eastAsia="zh-CN"/>
              </w:rPr>
            </w:pPr>
            <w:r>
              <w:rPr>
                <w:rFonts w:hint="eastAsia"/>
                <w:color w:val="auto"/>
                <w:spacing w:val="0"/>
                <w:w w:val="100"/>
                <w:sz w:val="21"/>
                <w:szCs w:val="21"/>
                <w:lang w:val="en-US" w:eastAsia="zh-CN"/>
              </w:rPr>
              <w:t>85</w:t>
            </w:r>
          </w:p>
        </w:tc>
        <w:tc>
          <w:tcPr>
            <w:tcW w:w="431" w:type="pct"/>
            <w:noWrap w:val="0"/>
            <w:vAlign w:val="center"/>
          </w:tcPr>
          <w:p w14:paraId="7378E9E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color w:val="auto"/>
                <w:spacing w:val="0"/>
                <w:w w:val="100"/>
                <w:sz w:val="21"/>
                <w:szCs w:val="21"/>
                <w:lang w:eastAsia="zh-CN"/>
              </w:rPr>
            </w:pPr>
            <w:r>
              <w:rPr>
                <w:rFonts w:hint="eastAsia"/>
                <w:color w:val="auto"/>
                <w:spacing w:val="0"/>
                <w:w w:val="100"/>
                <w:sz w:val="21"/>
                <w:szCs w:val="21"/>
                <w:lang w:val="en-US" w:eastAsia="zh-CN"/>
              </w:rPr>
              <w:t>室内</w:t>
            </w:r>
          </w:p>
        </w:tc>
      </w:tr>
      <w:tr w14:paraId="46845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6" w:type="pct"/>
            <w:vMerge w:val="continue"/>
            <w:noWrap w:val="0"/>
            <w:vAlign w:val="center"/>
          </w:tcPr>
          <w:p w14:paraId="4DB5E43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color w:val="auto"/>
                <w:spacing w:val="0"/>
                <w:w w:val="100"/>
                <w:sz w:val="21"/>
                <w:szCs w:val="21"/>
                <w:lang w:eastAsia="zh-CN"/>
              </w:rPr>
            </w:pPr>
          </w:p>
        </w:tc>
        <w:tc>
          <w:tcPr>
            <w:tcW w:w="665" w:type="pct"/>
            <w:noWrap w:val="0"/>
            <w:vAlign w:val="center"/>
          </w:tcPr>
          <w:p w14:paraId="73C03C6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color w:val="auto"/>
                <w:spacing w:val="0"/>
                <w:w w:val="100"/>
                <w:sz w:val="21"/>
                <w:szCs w:val="21"/>
                <w:lang w:val="en-US" w:eastAsia="zh-CN"/>
              </w:rPr>
            </w:pPr>
            <w:r>
              <w:rPr>
                <w:rFonts w:hint="eastAsia"/>
                <w:color w:val="auto"/>
                <w:spacing w:val="0"/>
                <w:w w:val="100"/>
                <w:sz w:val="21"/>
                <w:szCs w:val="21"/>
                <w:lang w:val="en-US" w:eastAsia="zh-CN"/>
              </w:rPr>
              <w:t>蒸汽放空</w:t>
            </w:r>
          </w:p>
        </w:tc>
        <w:tc>
          <w:tcPr>
            <w:tcW w:w="400" w:type="pct"/>
            <w:noWrap w:val="0"/>
            <w:vAlign w:val="center"/>
          </w:tcPr>
          <w:p w14:paraId="79ECD46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color w:val="auto"/>
                <w:spacing w:val="0"/>
                <w:w w:val="100"/>
                <w:sz w:val="21"/>
                <w:szCs w:val="21"/>
                <w:lang w:val="en-US" w:eastAsia="zh-CN"/>
              </w:rPr>
            </w:pPr>
            <w:r>
              <w:rPr>
                <w:rFonts w:hint="eastAsia"/>
                <w:color w:val="auto"/>
                <w:spacing w:val="0"/>
                <w:w w:val="100"/>
                <w:sz w:val="21"/>
                <w:szCs w:val="21"/>
                <w:lang w:val="en-US" w:eastAsia="zh-CN"/>
              </w:rPr>
              <w:t>偶发</w:t>
            </w:r>
          </w:p>
        </w:tc>
        <w:tc>
          <w:tcPr>
            <w:tcW w:w="501" w:type="pct"/>
            <w:noWrap w:val="0"/>
            <w:vAlign w:val="center"/>
          </w:tcPr>
          <w:p w14:paraId="3918F9E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olor w:val="auto"/>
                <w:spacing w:val="0"/>
                <w:w w:val="100"/>
                <w:sz w:val="21"/>
                <w:szCs w:val="21"/>
                <w:lang w:val="en-US" w:eastAsia="zh-CN"/>
              </w:rPr>
            </w:pPr>
            <w:r>
              <w:rPr>
                <w:rFonts w:hint="eastAsia"/>
                <w:color w:val="auto"/>
                <w:spacing w:val="0"/>
                <w:w w:val="100"/>
                <w:sz w:val="21"/>
                <w:szCs w:val="21"/>
                <w:lang w:val="en-US" w:eastAsia="zh-CN"/>
              </w:rPr>
              <w:t>1</w:t>
            </w:r>
          </w:p>
        </w:tc>
        <w:tc>
          <w:tcPr>
            <w:tcW w:w="540" w:type="pct"/>
            <w:noWrap w:val="0"/>
            <w:vAlign w:val="center"/>
          </w:tcPr>
          <w:p w14:paraId="7EFEC61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w w:val="100"/>
                <w:sz w:val="21"/>
                <w:szCs w:val="21"/>
                <w:lang w:val="en-US" w:eastAsia="zh-CN"/>
              </w:rPr>
            </w:pPr>
            <w:r>
              <w:rPr>
                <w:rFonts w:hint="eastAsia"/>
                <w:color w:val="auto"/>
                <w:spacing w:val="0"/>
                <w:w w:val="100"/>
                <w:sz w:val="21"/>
                <w:szCs w:val="21"/>
                <w:lang w:val="en-US" w:eastAsia="zh-CN"/>
              </w:rPr>
              <w:t>110</w:t>
            </w:r>
          </w:p>
        </w:tc>
        <w:tc>
          <w:tcPr>
            <w:tcW w:w="1549" w:type="pct"/>
            <w:noWrap w:val="0"/>
            <w:vAlign w:val="center"/>
          </w:tcPr>
          <w:p w14:paraId="5E9B00E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color w:val="auto"/>
                <w:spacing w:val="0"/>
                <w:w w:val="100"/>
                <w:sz w:val="21"/>
                <w:szCs w:val="21"/>
                <w:lang w:val="en-US" w:eastAsia="zh-CN"/>
              </w:rPr>
            </w:pPr>
            <w:r>
              <w:rPr>
                <w:rFonts w:hint="eastAsia"/>
                <w:color w:val="auto"/>
                <w:spacing w:val="0"/>
                <w:w w:val="100"/>
                <w:sz w:val="21"/>
                <w:szCs w:val="21"/>
                <w:lang w:val="en-US" w:eastAsia="zh-CN"/>
              </w:rPr>
              <w:t>消声器</w:t>
            </w:r>
          </w:p>
        </w:tc>
        <w:tc>
          <w:tcPr>
            <w:tcW w:w="524" w:type="pct"/>
            <w:noWrap w:val="0"/>
            <w:vAlign w:val="center"/>
          </w:tcPr>
          <w:p w14:paraId="4FF0C8C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w w:val="100"/>
                <w:sz w:val="21"/>
                <w:szCs w:val="21"/>
                <w:lang w:val="en-US" w:eastAsia="zh-CN"/>
              </w:rPr>
            </w:pPr>
            <w:r>
              <w:rPr>
                <w:rFonts w:hint="eastAsia"/>
                <w:color w:val="auto"/>
                <w:spacing w:val="0"/>
                <w:w w:val="100"/>
                <w:sz w:val="21"/>
                <w:szCs w:val="21"/>
                <w:lang w:val="en-US" w:eastAsia="zh-CN"/>
              </w:rPr>
              <w:t>90</w:t>
            </w:r>
          </w:p>
        </w:tc>
        <w:tc>
          <w:tcPr>
            <w:tcW w:w="431" w:type="pct"/>
            <w:noWrap w:val="0"/>
            <w:vAlign w:val="center"/>
          </w:tcPr>
          <w:p w14:paraId="55C9BBD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w w:val="100"/>
                <w:sz w:val="21"/>
                <w:szCs w:val="21"/>
                <w:lang w:val="en-US" w:eastAsia="zh-CN"/>
              </w:rPr>
            </w:pPr>
            <w:r>
              <w:rPr>
                <w:rFonts w:hint="eastAsia"/>
                <w:color w:val="auto"/>
                <w:spacing w:val="0"/>
                <w:w w:val="100"/>
                <w:sz w:val="21"/>
                <w:szCs w:val="21"/>
                <w:lang w:val="en-US" w:eastAsia="zh-CN"/>
              </w:rPr>
              <w:t>室外</w:t>
            </w:r>
          </w:p>
        </w:tc>
      </w:tr>
      <w:tr w14:paraId="45F43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6" w:type="pct"/>
            <w:vMerge w:val="continue"/>
            <w:noWrap w:val="0"/>
            <w:vAlign w:val="center"/>
          </w:tcPr>
          <w:p w14:paraId="45F27FA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eastAsia="宋体"/>
                <w:color w:val="auto"/>
                <w:spacing w:val="0"/>
                <w:w w:val="100"/>
                <w:sz w:val="21"/>
                <w:szCs w:val="21"/>
                <w:lang w:eastAsia="zh-CN"/>
              </w:rPr>
            </w:pPr>
          </w:p>
        </w:tc>
        <w:tc>
          <w:tcPr>
            <w:tcW w:w="665" w:type="pct"/>
            <w:noWrap w:val="0"/>
            <w:vAlign w:val="center"/>
          </w:tcPr>
          <w:p w14:paraId="354C202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olor w:val="auto"/>
                <w:spacing w:val="0"/>
                <w:w w:val="100"/>
                <w:sz w:val="21"/>
                <w:szCs w:val="21"/>
                <w:lang w:val="en-US" w:eastAsia="zh-CN" w:bidi="ar-SA"/>
              </w:rPr>
            </w:pPr>
            <w:r>
              <w:rPr>
                <w:rFonts w:hint="eastAsia" w:ascii="Times New Roman"/>
                <w:color w:val="auto"/>
                <w:spacing w:val="0"/>
                <w:w w:val="100"/>
                <w:sz w:val="21"/>
                <w:szCs w:val="21"/>
                <w:lang w:eastAsia="zh-CN"/>
              </w:rPr>
              <w:t>导热油炉</w:t>
            </w:r>
          </w:p>
        </w:tc>
        <w:tc>
          <w:tcPr>
            <w:tcW w:w="400" w:type="pct"/>
            <w:noWrap w:val="0"/>
            <w:vAlign w:val="center"/>
          </w:tcPr>
          <w:p w14:paraId="616898A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eastAsia="宋体"/>
                <w:color w:val="auto"/>
                <w:spacing w:val="0"/>
                <w:w w:val="100"/>
                <w:sz w:val="21"/>
                <w:szCs w:val="21"/>
                <w:lang w:eastAsia="zh-CN"/>
              </w:rPr>
            </w:pPr>
            <w:r>
              <w:rPr>
                <w:rFonts w:hint="eastAsia" w:ascii="Times New Roman"/>
                <w:color w:val="auto"/>
                <w:spacing w:val="0"/>
                <w:w w:val="100"/>
                <w:sz w:val="21"/>
                <w:szCs w:val="21"/>
                <w:lang w:eastAsia="zh-CN"/>
              </w:rPr>
              <w:t>连续</w:t>
            </w:r>
          </w:p>
        </w:tc>
        <w:tc>
          <w:tcPr>
            <w:tcW w:w="501" w:type="pct"/>
            <w:noWrap w:val="0"/>
            <w:vAlign w:val="center"/>
          </w:tcPr>
          <w:p w14:paraId="60D39B2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olor w:val="auto"/>
                <w:spacing w:val="0"/>
                <w:w w:val="100"/>
                <w:sz w:val="21"/>
                <w:szCs w:val="21"/>
                <w:lang w:val="en-US" w:eastAsia="zh-CN"/>
              </w:rPr>
            </w:pPr>
            <w:r>
              <w:rPr>
                <w:rFonts w:hint="eastAsia" w:ascii="Times New Roman" w:hAnsi="Times New Roman"/>
                <w:color w:val="auto"/>
                <w:spacing w:val="0"/>
                <w:w w:val="100"/>
                <w:sz w:val="21"/>
                <w:szCs w:val="21"/>
                <w:lang w:val="en-US" w:eastAsia="zh-CN"/>
              </w:rPr>
              <w:t>1</w:t>
            </w:r>
          </w:p>
        </w:tc>
        <w:tc>
          <w:tcPr>
            <w:tcW w:w="540" w:type="pct"/>
            <w:noWrap w:val="0"/>
            <w:vAlign w:val="center"/>
          </w:tcPr>
          <w:p w14:paraId="29515A6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olor w:val="auto"/>
                <w:spacing w:val="0"/>
                <w:w w:val="100"/>
                <w:sz w:val="21"/>
                <w:szCs w:val="21"/>
                <w:lang w:val="en-US" w:eastAsia="zh-CN"/>
              </w:rPr>
            </w:pPr>
            <w:r>
              <w:rPr>
                <w:rFonts w:hint="eastAsia"/>
                <w:color w:val="auto"/>
                <w:spacing w:val="0"/>
                <w:w w:val="100"/>
                <w:sz w:val="21"/>
                <w:szCs w:val="21"/>
                <w:lang w:val="en-US" w:eastAsia="zh-CN"/>
              </w:rPr>
              <w:t>95</w:t>
            </w:r>
          </w:p>
        </w:tc>
        <w:tc>
          <w:tcPr>
            <w:tcW w:w="1549" w:type="pct"/>
            <w:noWrap w:val="0"/>
            <w:vAlign w:val="center"/>
          </w:tcPr>
          <w:p w14:paraId="030160A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eastAsia="宋体"/>
                <w:color w:val="auto"/>
                <w:spacing w:val="0"/>
                <w:w w:val="100"/>
                <w:sz w:val="21"/>
                <w:szCs w:val="21"/>
                <w:lang w:eastAsia="zh-CN"/>
              </w:rPr>
            </w:pPr>
            <w:r>
              <w:rPr>
                <w:rFonts w:hint="eastAsia" w:ascii="Times New Roman"/>
                <w:color w:val="auto"/>
                <w:spacing w:val="0"/>
                <w:w w:val="100"/>
                <w:sz w:val="21"/>
                <w:szCs w:val="21"/>
                <w:lang w:eastAsia="zh-CN"/>
              </w:rPr>
              <w:t>厂房隔声</w:t>
            </w:r>
          </w:p>
        </w:tc>
        <w:tc>
          <w:tcPr>
            <w:tcW w:w="524" w:type="pct"/>
            <w:noWrap w:val="0"/>
            <w:vAlign w:val="center"/>
          </w:tcPr>
          <w:p w14:paraId="57709C5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color w:val="auto"/>
                <w:spacing w:val="0"/>
                <w:w w:val="100"/>
                <w:sz w:val="21"/>
                <w:szCs w:val="21"/>
                <w:lang w:val="en-US" w:eastAsia="zh-CN"/>
              </w:rPr>
            </w:pPr>
            <w:r>
              <w:rPr>
                <w:rFonts w:hint="eastAsia"/>
                <w:color w:val="auto"/>
                <w:spacing w:val="0"/>
                <w:w w:val="100"/>
                <w:sz w:val="21"/>
                <w:szCs w:val="21"/>
                <w:lang w:val="en-US" w:eastAsia="zh-CN"/>
              </w:rPr>
              <w:t>85</w:t>
            </w:r>
          </w:p>
        </w:tc>
        <w:tc>
          <w:tcPr>
            <w:tcW w:w="431" w:type="pct"/>
            <w:noWrap w:val="0"/>
            <w:vAlign w:val="center"/>
          </w:tcPr>
          <w:p w14:paraId="350EBF8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color w:val="auto"/>
                <w:spacing w:val="0"/>
                <w:w w:val="100"/>
                <w:sz w:val="21"/>
                <w:szCs w:val="21"/>
                <w:lang w:eastAsia="zh-CN"/>
              </w:rPr>
            </w:pPr>
            <w:r>
              <w:rPr>
                <w:rFonts w:hint="eastAsia"/>
                <w:color w:val="auto"/>
                <w:spacing w:val="0"/>
                <w:w w:val="100"/>
                <w:sz w:val="21"/>
                <w:szCs w:val="21"/>
                <w:lang w:val="en-US" w:eastAsia="zh-CN"/>
              </w:rPr>
              <w:t>室内</w:t>
            </w:r>
          </w:p>
        </w:tc>
      </w:tr>
      <w:tr w14:paraId="49B01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6" w:type="pct"/>
            <w:vMerge w:val="continue"/>
            <w:noWrap w:val="0"/>
            <w:vAlign w:val="center"/>
          </w:tcPr>
          <w:p w14:paraId="3F8EF1B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eastAsia="宋体"/>
                <w:color w:val="auto"/>
                <w:spacing w:val="0"/>
                <w:w w:val="100"/>
                <w:sz w:val="21"/>
                <w:szCs w:val="21"/>
                <w:lang w:eastAsia="zh-CN"/>
              </w:rPr>
            </w:pPr>
          </w:p>
        </w:tc>
        <w:tc>
          <w:tcPr>
            <w:tcW w:w="665" w:type="pct"/>
            <w:noWrap w:val="0"/>
            <w:vAlign w:val="center"/>
          </w:tcPr>
          <w:p w14:paraId="58B6629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color w:val="auto"/>
                <w:spacing w:val="0"/>
                <w:w w:val="100"/>
                <w:sz w:val="21"/>
                <w:szCs w:val="21"/>
              </w:rPr>
            </w:pPr>
            <w:r>
              <w:rPr>
                <w:rFonts w:hint="eastAsia" w:ascii="Times New Roman"/>
                <w:color w:val="auto"/>
                <w:spacing w:val="0"/>
                <w:w w:val="100"/>
                <w:sz w:val="21"/>
                <w:szCs w:val="21"/>
                <w:lang w:eastAsia="zh-CN"/>
              </w:rPr>
              <w:t>机泵</w:t>
            </w:r>
          </w:p>
        </w:tc>
        <w:tc>
          <w:tcPr>
            <w:tcW w:w="400" w:type="pct"/>
            <w:noWrap w:val="0"/>
            <w:vAlign w:val="center"/>
          </w:tcPr>
          <w:p w14:paraId="7287006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eastAsia="宋体"/>
                <w:color w:val="auto"/>
                <w:spacing w:val="0"/>
                <w:w w:val="100"/>
                <w:sz w:val="21"/>
                <w:szCs w:val="21"/>
                <w:lang w:eastAsia="zh-CN"/>
              </w:rPr>
            </w:pPr>
            <w:r>
              <w:rPr>
                <w:rFonts w:hint="eastAsia" w:ascii="Times New Roman"/>
                <w:color w:val="auto"/>
                <w:spacing w:val="0"/>
                <w:w w:val="100"/>
                <w:sz w:val="21"/>
                <w:szCs w:val="21"/>
                <w:lang w:eastAsia="zh-CN"/>
              </w:rPr>
              <w:t>连续</w:t>
            </w:r>
          </w:p>
        </w:tc>
        <w:tc>
          <w:tcPr>
            <w:tcW w:w="501" w:type="pct"/>
            <w:noWrap w:val="0"/>
            <w:vAlign w:val="center"/>
          </w:tcPr>
          <w:p w14:paraId="300AA32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olor w:val="auto"/>
                <w:spacing w:val="0"/>
                <w:w w:val="100"/>
                <w:sz w:val="21"/>
                <w:szCs w:val="21"/>
                <w:lang w:val="en-US" w:eastAsia="zh-CN"/>
              </w:rPr>
            </w:pPr>
            <w:r>
              <w:rPr>
                <w:rFonts w:hint="eastAsia" w:ascii="Times New Roman" w:hAnsi="Times New Roman"/>
                <w:color w:val="auto"/>
                <w:spacing w:val="0"/>
                <w:w w:val="100"/>
                <w:sz w:val="21"/>
                <w:szCs w:val="21"/>
                <w:lang w:val="en-US" w:eastAsia="zh-CN"/>
              </w:rPr>
              <w:t>4</w:t>
            </w:r>
          </w:p>
        </w:tc>
        <w:tc>
          <w:tcPr>
            <w:tcW w:w="540" w:type="pct"/>
            <w:noWrap w:val="0"/>
            <w:vAlign w:val="center"/>
          </w:tcPr>
          <w:p w14:paraId="72A6ED1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olor w:val="auto"/>
                <w:spacing w:val="0"/>
                <w:w w:val="100"/>
                <w:sz w:val="21"/>
                <w:szCs w:val="21"/>
                <w:lang w:val="en-US" w:eastAsia="zh-CN"/>
              </w:rPr>
            </w:pPr>
            <w:r>
              <w:rPr>
                <w:rFonts w:hint="default" w:ascii="Times New Roman" w:hAnsi="Times New Roman" w:eastAsia="宋体" w:cs="Times New Roman"/>
                <w:color w:val="auto"/>
                <w:highlight w:val="none"/>
                <w:lang w:val="en-US" w:eastAsia="zh-CN"/>
              </w:rPr>
              <w:t>9</w:t>
            </w:r>
            <w:r>
              <w:rPr>
                <w:rFonts w:hint="eastAsia" w:ascii="Times New Roman" w:hAnsi="Times New Roman" w:eastAsia="宋体" w:cs="Times New Roman"/>
                <w:color w:val="auto"/>
                <w:highlight w:val="none"/>
                <w:lang w:val="en-US" w:eastAsia="zh-CN"/>
              </w:rPr>
              <w:t>0</w:t>
            </w:r>
          </w:p>
        </w:tc>
        <w:tc>
          <w:tcPr>
            <w:tcW w:w="1549" w:type="pct"/>
            <w:noWrap w:val="0"/>
            <w:vAlign w:val="center"/>
          </w:tcPr>
          <w:p w14:paraId="6045B17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color w:val="auto"/>
                <w:spacing w:val="0"/>
                <w:w w:val="100"/>
                <w:sz w:val="21"/>
                <w:szCs w:val="21"/>
              </w:rPr>
            </w:pPr>
            <w:r>
              <w:rPr>
                <w:rFonts w:ascii="Times New Roman"/>
                <w:color w:val="auto"/>
                <w:spacing w:val="0"/>
                <w:w w:val="100"/>
                <w:sz w:val="21"/>
                <w:szCs w:val="21"/>
              </w:rPr>
              <w:t>低噪声电机</w:t>
            </w:r>
            <w:r>
              <w:rPr>
                <w:rFonts w:hint="eastAsia" w:ascii="Times New Roman"/>
                <w:color w:val="auto"/>
                <w:spacing w:val="0"/>
                <w:w w:val="100"/>
                <w:sz w:val="21"/>
                <w:szCs w:val="21"/>
                <w:lang w:eastAsia="zh-CN"/>
              </w:rPr>
              <w:t>、厂房隔声、基础减振</w:t>
            </w:r>
          </w:p>
        </w:tc>
        <w:tc>
          <w:tcPr>
            <w:tcW w:w="524" w:type="pct"/>
            <w:noWrap w:val="0"/>
            <w:vAlign w:val="center"/>
          </w:tcPr>
          <w:p w14:paraId="76413CE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eastAsia="宋体"/>
                <w:color w:val="auto"/>
                <w:spacing w:val="0"/>
                <w:w w:val="100"/>
                <w:sz w:val="21"/>
                <w:szCs w:val="21"/>
                <w:lang w:val="en-US" w:eastAsia="zh-CN"/>
              </w:rPr>
            </w:pPr>
            <w:r>
              <w:rPr>
                <w:rFonts w:hint="eastAsia"/>
                <w:color w:val="auto"/>
                <w:spacing w:val="0"/>
                <w:w w:val="100"/>
                <w:sz w:val="21"/>
                <w:szCs w:val="21"/>
                <w:lang w:val="en-US" w:eastAsia="zh-CN"/>
              </w:rPr>
              <w:t>80</w:t>
            </w:r>
          </w:p>
        </w:tc>
        <w:tc>
          <w:tcPr>
            <w:tcW w:w="431" w:type="pct"/>
            <w:noWrap w:val="0"/>
            <w:vAlign w:val="center"/>
          </w:tcPr>
          <w:p w14:paraId="4C5B443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color w:val="auto"/>
                <w:spacing w:val="0"/>
                <w:w w:val="100"/>
                <w:sz w:val="21"/>
                <w:szCs w:val="21"/>
              </w:rPr>
            </w:pPr>
            <w:r>
              <w:rPr>
                <w:rFonts w:hint="eastAsia"/>
                <w:color w:val="auto"/>
                <w:spacing w:val="0"/>
                <w:w w:val="100"/>
                <w:sz w:val="21"/>
                <w:szCs w:val="21"/>
                <w:lang w:val="en-US" w:eastAsia="zh-CN"/>
              </w:rPr>
              <w:t>室内</w:t>
            </w:r>
          </w:p>
        </w:tc>
      </w:tr>
    </w:tbl>
    <w:p w14:paraId="53176DE3">
      <w:pPr>
        <w:spacing w:line="460" w:lineRule="exact"/>
        <w:ind w:firstLine="480" w:firstLineChars="200"/>
        <w:rPr>
          <w:rFonts w:hint="default"/>
          <w:color w:val="auto"/>
          <w:sz w:val="24"/>
          <w:lang w:val="en-US" w:eastAsia="zh-CN" w:bidi="en-US"/>
        </w:rPr>
      </w:pPr>
      <w:r>
        <w:rPr>
          <w:rFonts w:hint="eastAsia"/>
          <w:color w:val="auto"/>
          <w:sz w:val="24"/>
          <w:lang w:val="en-US" w:eastAsia="zh-CN" w:bidi="en-US"/>
        </w:rPr>
        <w:t>2.1.8.4固体废物及治理措施</w:t>
      </w:r>
    </w:p>
    <w:p w14:paraId="00834D72">
      <w:pPr>
        <w:spacing w:line="460" w:lineRule="exact"/>
        <w:ind w:firstLine="480" w:firstLineChars="200"/>
        <w:rPr>
          <w:rFonts w:hint="eastAsia"/>
          <w:color w:val="auto"/>
          <w:sz w:val="24"/>
          <w:lang w:val="en-US" w:eastAsia="zh-CN" w:bidi="en-US"/>
        </w:rPr>
      </w:pPr>
      <w:r>
        <w:rPr>
          <w:rFonts w:hint="eastAsia"/>
          <w:color w:val="auto"/>
          <w:sz w:val="24"/>
          <w:lang w:val="en-US" w:eastAsia="zh-CN" w:bidi="en-US"/>
        </w:rPr>
        <w:t>（1）生活垃圾</w:t>
      </w:r>
    </w:p>
    <w:p w14:paraId="3678F0B5">
      <w:pPr>
        <w:spacing w:line="460" w:lineRule="exact"/>
        <w:ind w:firstLine="480" w:firstLineChars="200"/>
        <w:rPr>
          <w:rFonts w:hint="eastAsia"/>
          <w:color w:val="auto"/>
          <w:sz w:val="24"/>
          <w:lang w:val="en-US" w:eastAsia="zh-CN" w:bidi="en-US"/>
        </w:rPr>
      </w:pPr>
      <w:r>
        <w:rPr>
          <w:rFonts w:hint="eastAsia"/>
          <w:color w:val="auto"/>
          <w:sz w:val="24"/>
          <w:lang w:val="en-US" w:eastAsia="zh-CN" w:bidi="en-US"/>
        </w:rPr>
        <w:t>生活垃圾主要包括木质和纸张类、塑料和橡胶类、玻璃瓶和罐类等。生活垃圾委托工业园区环卫部门统一清运处置。</w:t>
      </w:r>
    </w:p>
    <w:p w14:paraId="7C1B70A5">
      <w:pPr>
        <w:spacing w:line="460" w:lineRule="exact"/>
        <w:ind w:firstLine="480" w:firstLineChars="200"/>
        <w:rPr>
          <w:rFonts w:hint="eastAsia"/>
          <w:color w:val="auto"/>
          <w:sz w:val="24"/>
          <w:lang w:val="en-US" w:eastAsia="zh-CN" w:bidi="en-US"/>
        </w:rPr>
      </w:pPr>
      <w:r>
        <w:rPr>
          <w:rFonts w:hint="eastAsia"/>
          <w:color w:val="auto"/>
          <w:sz w:val="24"/>
          <w:lang w:val="en-US" w:eastAsia="zh-CN" w:bidi="en-US"/>
        </w:rPr>
        <w:t>（2）一般固废</w:t>
      </w:r>
    </w:p>
    <w:p w14:paraId="68D6A298">
      <w:pPr>
        <w:spacing w:line="460" w:lineRule="exact"/>
        <w:ind w:firstLine="480" w:firstLineChars="200"/>
        <w:rPr>
          <w:rFonts w:hint="eastAsia"/>
          <w:color w:val="auto"/>
          <w:sz w:val="24"/>
          <w:lang w:val="en-US" w:eastAsia="zh-CN" w:bidi="en-US"/>
        </w:rPr>
      </w:pPr>
      <w:r>
        <w:rPr>
          <w:rFonts w:hint="eastAsia"/>
          <w:color w:val="auto"/>
          <w:sz w:val="24"/>
          <w:lang w:val="en-US" w:eastAsia="zh-CN" w:bidi="en-US"/>
        </w:rPr>
        <w:t>现有工程的一般固废主要是空压站产生废分子筛、软化水装置废离子交换树脂，由第三方单位清运处置。</w:t>
      </w:r>
    </w:p>
    <w:p w14:paraId="01A8F4B0">
      <w:pPr>
        <w:spacing w:line="460" w:lineRule="exact"/>
        <w:ind w:firstLine="480" w:firstLineChars="200"/>
        <w:rPr>
          <w:rFonts w:hint="eastAsia"/>
          <w:color w:val="auto"/>
          <w:sz w:val="24"/>
          <w:lang w:val="en-US" w:eastAsia="zh-CN" w:bidi="en-US"/>
        </w:rPr>
      </w:pPr>
      <w:r>
        <w:rPr>
          <w:rFonts w:hint="eastAsia"/>
          <w:color w:val="auto"/>
          <w:sz w:val="24"/>
          <w:lang w:val="en-US" w:eastAsia="zh-CN" w:bidi="en-US"/>
        </w:rPr>
        <w:t>（3）危险废物</w:t>
      </w:r>
    </w:p>
    <w:p w14:paraId="6A03C47C">
      <w:pPr>
        <w:spacing w:line="460" w:lineRule="exact"/>
        <w:ind w:firstLine="480" w:firstLineChars="200"/>
        <w:rPr>
          <w:rFonts w:hint="eastAsia"/>
          <w:color w:val="auto"/>
          <w:sz w:val="24"/>
          <w:lang w:val="en-US" w:eastAsia="zh-CN" w:bidi="en-US"/>
        </w:rPr>
      </w:pPr>
      <w:r>
        <w:rPr>
          <w:rFonts w:hint="eastAsia"/>
          <w:color w:val="auto"/>
          <w:sz w:val="24"/>
          <w:lang w:val="en-US" w:eastAsia="zh-CN" w:bidi="en-US"/>
        </w:rPr>
        <w:t>现有工程的危险废物主要有：废活性炭、废苯酐、污水处理污泥、三效蒸发装置精蒸馏残渣、压滤废渣、废原料包装、磺化母液、废润滑油、废导热油、检测废液等危险废物。各项危险废物暂存于危废暂存间后委托资质单位处理。</w:t>
      </w:r>
    </w:p>
    <w:p w14:paraId="70243052">
      <w:pPr>
        <w:spacing w:line="460" w:lineRule="exact"/>
        <w:ind w:firstLine="480" w:firstLineChars="200"/>
        <w:rPr>
          <w:rFonts w:hint="eastAsia"/>
          <w:color w:val="auto"/>
          <w:sz w:val="24"/>
          <w:lang w:val="en-US" w:eastAsia="zh-CN" w:bidi="en-US"/>
        </w:rPr>
      </w:pPr>
      <w:r>
        <w:rPr>
          <w:rFonts w:hint="eastAsia"/>
          <w:color w:val="auto"/>
          <w:sz w:val="24"/>
          <w:lang w:val="en-US" w:eastAsia="zh-CN" w:bidi="en-US"/>
        </w:rPr>
        <w:t>根据现场踏勘，现有工程建设有一座780m</w:t>
      </w:r>
      <w:r>
        <w:rPr>
          <w:rFonts w:hint="eastAsia"/>
          <w:color w:val="auto"/>
          <w:sz w:val="24"/>
          <w:vertAlign w:val="superscript"/>
          <w:lang w:val="en-US" w:eastAsia="zh-CN" w:bidi="en-US"/>
        </w:rPr>
        <w:t>2</w:t>
      </w:r>
      <w:r>
        <w:rPr>
          <w:rFonts w:hint="eastAsia"/>
          <w:color w:val="auto"/>
          <w:sz w:val="24"/>
          <w:lang w:val="en-US" w:eastAsia="zh-CN" w:bidi="en-US"/>
        </w:rPr>
        <w:t>危险废物暂存间，分区贮存废活性炭、废苯酐、絮凝沉淀污泥、三效蒸发装置精蒸馏残渣、压滤废渣、废原料包装等危险废物；一座100m</w:t>
      </w:r>
      <w:r>
        <w:rPr>
          <w:rFonts w:hint="eastAsia"/>
          <w:color w:val="auto"/>
          <w:sz w:val="24"/>
          <w:vertAlign w:val="superscript"/>
          <w:lang w:val="en-US" w:eastAsia="zh-CN" w:bidi="en-US"/>
        </w:rPr>
        <w:t>2</w:t>
      </w:r>
      <w:r>
        <w:rPr>
          <w:rFonts w:hint="eastAsia"/>
          <w:color w:val="auto"/>
          <w:sz w:val="24"/>
          <w:lang w:val="en-US" w:eastAsia="zh-CN" w:bidi="en-US"/>
        </w:rPr>
        <w:t>危险废物暂存间，分区贮存废润滑油、废导热油、检测废液等危险废物；一座30m</w:t>
      </w:r>
      <w:r>
        <w:rPr>
          <w:rFonts w:hint="eastAsia"/>
          <w:color w:val="auto"/>
          <w:sz w:val="24"/>
          <w:vertAlign w:val="superscript"/>
          <w:lang w:val="en-US" w:eastAsia="zh-CN" w:bidi="en-US"/>
        </w:rPr>
        <w:t>3</w:t>
      </w:r>
      <w:r>
        <w:rPr>
          <w:rFonts w:hint="eastAsia"/>
          <w:color w:val="auto"/>
          <w:sz w:val="24"/>
          <w:vertAlign w:val="baseline"/>
          <w:lang w:val="en-US" w:eastAsia="zh-CN" w:bidi="en-US"/>
        </w:rPr>
        <w:t>磺化母液储罐，用于贮存回用的磺化母液。</w:t>
      </w:r>
      <w:r>
        <w:rPr>
          <w:rFonts w:hint="eastAsia"/>
          <w:color w:val="auto"/>
          <w:sz w:val="24"/>
          <w:lang w:val="en-US" w:eastAsia="zh-CN" w:bidi="en-US"/>
        </w:rPr>
        <w:t>这些危险废物贮存设施按照《危险废物贮存污染控制标准》（GB18597）中要求设置了“六防（防风、防雨、防晒、防渗、防腐、防漏）”措施，设置有导流槽和收集井，设置了警示标志；暂存间内部设置有分区，按照不同类别危险废物分区暂存，并定期交有资质单位转运、处置；危废暂存间已经通过环保竣工验收，通过调整危废转运周期，能满足现有工程危废处置的需要。</w:t>
      </w:r>
    </w:p>
    <w:p w14:paraId="2CF8F481">
      <w:pPr>
        <w:rPr>
          <w:rFonts w:hint="eastAsia" w:ascii="Times New Roman" w:hAnsi="Times New Roman"/>
          <w:b w:val="0"/>
          <w:color w:val="auto"/>
          <w:szCs w:val="28"/>
        </w:rPr>
      </w:pPr>
      <w:r>
        <w:rPr>
          <w:rFonts w:hint="eastAsia" w:ascii="Times New Roman" w:hAnsi="Times New Roman"/>
          <w:b w:val="0"/>
          <w:color w:val="auto"/>
          <w:szCs w:val="28"/>
        </w:rPr>
        <w:br w:type="page"/>
      </w:r>
    </w:p>
    <w:p w14:paraId="79ECB969">
      <w:pPr>
        <w:pStyle w:val="3"/>
        <w:adjustRightInd w:val="0"/>
        <w:spacing w:before="120" w:after="120" w:line="460" w:lineRule="exact"/>
        <w:textAlignment w:val="baseline"/>
        <w:rPr>
          <w:rFonts w:ascii="Times New Roman" w:hAnsi="Times New Roman"/>
          <w:b w:val="0"/>
          <w:color w:val="auto"/>
          <w:szCs w:val="28"/>
        </w:rPr>
      </w:pPr>
      <w:bookmarkStart w:id="22" w:name="_Toc16093"/>
      <w:r>
        <w:rPr>
          <w:rFonts w:hint="eastAsia" w:ascii="Times New Roman" w:hAnsi="Times New Roman"/>
          <w:b w:val="0"/>
          <w:color w:val="auto"/>
          <w:szCs w:val="28"/>
        </w:rPr>
        <w:t>2</w:t>
      </w:r>
      <w:r>
        <w:rPr>
          <w:rFonts w:ascii="Times New Roman" w:hAnsi="Times New Roman"/>
          <w:b w:val="0"/>
          <w:color w:val="auto"/>
          <w:szCs w:val="28"/>
        </w:rPr>
        <w:t>.</w:t>
      </w:r>
      <w:bookmarkEnd w:id="20"/>
      <w:r>
        <w:rPr>
          <w:rFonts w:hint="eastAsia" w:ascii="Times New Roman" w:hAnsi="Times New Roman"/>
          <w:b w:val="0"/>
          <w:color w:val="auto"/>
          <w:szCs w:val="28"/>
          <w:lang w:val="en-US" w:eastAsia="zh-CN"/>
        </w:rPr>
        <w:t>2</w:t>
      </w:r>
      <w:r>
        <w:rPr>
          <w:rFonts w:hint="eastAsia" w:ascii="Times New Roman" w:hAnsi="Times New Roman"/>
          <w:b w:val="0"/>
          <w:color w:val="auto"/>
          <w:szCs w:val="28"/>
        </w:rPr>
        <w:t xml:space="preserve"> </w:t>
      </w:r>
      <w:r>
        <w:rPr>
          <w:rFonts w:hint="eastAsia" w:ascii="Times New Roman" w:hAnsi="Times New Roman"/>
          <w:b w:val="0"/>
          <w:color w:val="auto"/>
          <w:szCs w:val="28"/>
          <w:lang w:val="en-US" w:eastAsia="zh-CN"/>
        </w:rPr>
        <w:t>本</w:t>
      </w:r>
      <w:r>
        <w:rPr>
          <w:rFonts w:hint="eastAsia" w:ascii="Times New Roman" w:hAnsi="Times New Roman"/>
          <w:b w:val="0"/>
          <w:color w:val="auto"/>
          <w:szCs w:val="28"/>
        </w:rPr>
        <w:t>项目概况</w:t>
      </w:r>
      <w:bookmarkEnd w:id="22"/>
    </w:p>
    <w:p w14:paraId="68BE61EB">
      <w:pPr>
        <w:pStyle w:val="4"/>
        <w:adjustRightInd w:val="0"/>
        <w:spacing w:before="0" w:line="460" w:lineRule="exact"/>
        <w:ind w:left="113" w:firstLine="0"/>
        <w:textAlignment w:val="baseline"/>
        <w:rPr>
          <w:rFonts w:ascii="Times New Roman"/>
          <w:color w:val="auto"/>
          <w:spacing w:val="12"/>
          <w:w w:val="95"/>
          <w:kern w:val="0"/>
          <w:szCs w:val="26"/>
        </w:rPr>
      </w:pPr>
      <w:bookmarkStart w:id="23" w:name="_Toc454899343"/>
      <w:bookmarkEnd w:id="23"/>
      <w:bookmarkStart w:id="24" w:name="_Toc22486"/>
      <w:bookmarkEnd w:id="24"/>
      <w:bookmarkStart w:id="25" w:name="_Toc10486"/>
      <w:bookmarkEnd w:id="25"/>
      <w:bookmarkStart w:id="26" w:name="_Toc414348554"/>
      <w:bookmarkEnd w:id="26"/>
      <w:bookmarkStart w:id="27" w:name="_Toc23475"/>
      <w:bookmarkEnd w:id="27"/>
      <w:bookmarkStart w:id="28" w:name="_Toc6259"/>
      <w:bookmarkEnd w:id="28"/>
      <w:bookmarkStart w:id="29" w:name="_Toc194069343"/>
      <w:bookmarkEnd w:id="29"/>
      <w:bookmarkStart w:id="30" w:name="_Toc28421"/>
      <w:bookmarkEnd w:id="30"/>
      <w:bookmarkStart w:id="31" w:name="_Toc6084"/>
      <w:bookmarkEnd w:id="31"/>
      <w:bookmarkStart w:id="32" w:name="_Toc17414"/>
      <w:bookmarkEnd w:id="32"/>
      <w:bookmarkStart w:id="33" w:name="_Toc2934"/>
      <w:bookmarkEnd w:id="33"/>
      <w:bookmarkStart w:id="34" w:name="_Toc219193095"/>
      <w:bookmarkEnd w:id="34"/>
      <w:bookmarkStart w:id="35" w:name="_Toc8001"/>
      <w:bookmarkEnd w:id="35"/>
      <w:bookmarkStart w:id="36" w:name="_Toc12959"/>
      <w:bookmarkEnd w:id="36"/>
      <w:bookmarkStart w:id="37" w:name="_Toc419798730"/>
      <w:bookmarkEnd w:id="37"/>
      <w:bookmarkStart w:id="38" w:name="_Toc13999"/>
      <w:bookmarkEnd w:id="38"/>
      <w:bookmarkStart w:id="39" w:name="_Toc1585"/>
      <w:bookmarkEnd w:id="39"/>
      <w:bookmarkStart w:id="40" w:name="_Toc25074"/>
      <w:bookmarkEnd w:id="40"/>
      <w:bookmarkStart w:id="41" w:name="_Toc12060"/>
      <w:bookmarkEnd w:id="41"/>
      <w:bookmarkStart w:id="42" w:name="_Toc265"/>
      <w:bookmarkEnd w:id="42"/>
      <w:bookmarkStart w:id="43" w:name="_Toc13991"/>
      <w:bookmarkEnd w:id="43"/>
      <w:bookmarkStart w:id="44" w:name="_Toc24253"/>
      <w:r>
        <w:rPr>
          <w:rFonts w:hint="eastAsia" w:ascii="Times New Roman"/>
          <w:color w:val="auto"/>
          <w:spacing w:val="12"/>
          <w:w w:val="95"/>
          <w:kern w:val="0"/>
          <w:szCs w:val="26"/>
        </w:rPr>
        <w:t>2</w:t>
      </w:r>
      <w:r>
        <w:rPr>
          <w:rFonts w:ascii="Times New Roman"/>
          <w:color w:val="auto"/>
          <w:spacing w:val="12"/>
          <w:w w:val="95"/>
          <w:kern w:val="0"/>
          <w:szCs w:val="26"/>
        </w:rPr>
        <w:t>.</w:t>
      </w:r>
      <w:r>
        <w:rPr>
          <w:rFonts w:hint="eastAsia" w:ascii="Times New Roman"/>
          <w:color w:val="auto"/>
          <w:spacing w:val="12"/>
          <w:w w:val="95"/>
          <w:kern w:val="0"/>
          <w:szCs w:val="26"/>
          <w:lang w:val="en-US" w:eastAsia="zh-CN"/>
        </w:rPr>
        <w:t>2</w:t>
      </w:r>
      <w:r>
        <w:rPr>
          <w:rFonts w:ascii="Times New Roman"/>
          <w:color w:val="auto"/>
          <w:spacing w:val="12"/>
          <w:w w:val="95"/>
          <w:kern w:val="0"/>
          <w:szCs w:val="26"/>
        </w:rPr>
        <w:t>.1</w:t>
      </w:r>
      <w:r>
        <w:rPr>
          <w:rFonts w:hint="eastAsia" w:ascii="Times New Roman"/>
          <w:color w:val="auto"/>
          <w:spacing w:val="12"/>
          <w:w w:val="95"/>
          <w:kern w:val="0"/>
          <w:szCs w:val="26"/>
          <w:lang w:val="en-US" w:eastAsia="zh-CN"/>
        </w:rPr>
        <w:t>本项目基本情况</w:t>
      </w:r>
    </w:p>
    <w:p w14:paraId="2EDBC8D9">
      <w:pPr>
        <w:keepNext w:val="0"/>
        <w:keepLines w:val="0"/>
        <w:pageBreakBefore w:val="0"/>
        <w:widowControl w:val="0"/>
        <w:kinsoku/>
        <w:wordWrap/>
        <w:overflowPunct/>
        <w:topLinePunct w:val="0"/>
        <w:autoSpaceDE/>
        <w:autoSpaceDN/>
        <w:bidi w:val="0"/>
        <w:adjustRightInd/>
        <w:snapToGrid/>
        <w:spacing w:line="460" w:lineRule="exact"/>
        <w:ind w:left="2273" w:leftChars="225" w:right="0" w:rightChars="0" w:hanging="1800" w:hangingChars="750"/>
        <w:jc w:val="both"/>
        <w:textAlignment w:val="auto"/>
        <w:outlineLvl w:val="9"/>
        <w:rPr>
          <w:rFonts w:hint="eastAsia" w:eastAsia="宋体"/>
          <w:color w:val="auto"/>
          <w:sz w:val="24"/>
          <w:lang w:eastAsia="zh-CN" w:bidi="en-US"/>
        </w:rPr>
      </w:pPr>
      <w:r>
        <w:rPr>
          <w:rFonts w:hint="eastAsia"/>
          <w:color w:val="auto"/>
          <w:sz w:val="24"/>
          <w:lang w:bidi="en-US"/>
        </w:rPr>
        <w:t>（1）项目名称：鄯善洪峰新材料有限公司年产500吨墨水蓝及100吨荧光黄染料建设项目</w:t>
      </w:r>
      <w:r>
        <w:rPr>
          <w:rFonts w:hint="eastAsia"/>
          <w:color w:val="auto"/>
          <w:sz w:val="24"/>
          <w:lang w:eastAsia="zh-CN" w:bidi="en-US"/>
        </w:rPr>
        <w:t>。</w:t>
      </w:r>
    </w:p>
    <w:p w14:paraId="1742C7CF">
      <w:pPr>
        <w:spacing w:line="460" w:lineRule="exact"/>
        <w:ind w:firstLine="480" w:firstLineChars="200"/>
        <w:rPr>
          <w:rFonts w:hint="eastAsia" w:eastAsia="宋体"/>
          <w:color w:val="auto"/>
          <w:sz w:val="24"/>
          <w:lang w:eastAsia="zh-CN" w:bidi="en-US"/>
        </w:rPr>
      </w:pPr>
      <w:r>
        <w:rPr>
          <w:rFonts w:hint="eastAsia"/>
          <w:color w:val="auto"/>
          <w:sz w:val="24"/>
          <w:lang w:bidi="en-US"/>
        </w:rPr>
        <w:t>（2）建设单位：鄯善洪峰新材料有限公司</w:t>
      </w:r>
      <w:r>
        <w:rPr>
          <w:rFonts w:hint="eastAsia"/>
          <w:color w:val="auto"/>
          <w:sz w:val="24"/>
          <w:lang w:eastAsia="zh-CN" w:bidi="en-US"/>
        </w:rPr>
        <w:t>。</w:t>
      </w:r>
    </w:p>
    <w:p w14:paraId="794383EB">
      <w:pPr>
        <w:spacing w:line="460" w:lineRule="exact"/>
        <w:ind w:firstLine="480" w:firstLineChars="200"/>
        <w:rPr>
          <w:rFonts w:hint="eastAsia"/>
          <w:color w:val="auto"/>
          <w:sz w:val="24"/>
          <w:lang w:bidi="en-US"/>
        </w:rPr>
      </w:pPr>
      <w:r>
        <w:rPr>
          <w:rFonts w:hint="eastAsia"/>
          <w:color w:val="auto"/>
          <w:sz w:val="24"/>
          <w:lang w:bidi="en-US"/>
        </w:rPr>
        <w:t>（3）建设性质：</w:t>
      </w:r>
      <w:r>
        <w:rPr>
          <w:rFonts w:hint="eastAsia"/>
          <w:color w:val="auto"/>
          <w:sz w:val="24"/>
          <w:lang w:val="en-US" w:eastAsia="zh-CN" w:bidi="en-US"/>
        </w:rPr>
        <w:t>改扩建。</w:t>
      </w:r>
    </w:p>
    <w:p w14:paraId="37030A15">
      <w:pPr>
        <w:spacing w:line="460" w:lineRule="exact"/>
        <w:ind w:firstLine="480" w:firstLineChars="200"/>
        <w:rPr>
          <w:rFonts w:hint="eastAsia" w:eastAsia="宋体"/>
          <w:color w:val="auto"/>
          <w:sz w:val="24"/>
          <w:lang w:eastAsia="zh-CN" w:bidi="en-US"/>
        </w:rPr>
      </w:pPr>
      <w:r>
        <w:rPr>
          <w:rFonts w:hint="eastAsia"/>
          <w:color w:val="auto"/>
          <w:sz w:val="24"/>
          <w:lang w:bidi="en-US"/>
        </w:rPr>
        <w:t>（4）行业类别：</w:t>
      </w:r>
      <w:r>
        <w:rPr>
          <w:rFonts w:hint="eastAsia"/>
          <w:color w:val="auto"/>
          <w:sz w:val="24"/>
          <w:lang w:val="en-US" w:eastAsia="zh-CN" w:bidi="en-US"/>
        </w:rPr>
        <w:t>C2645染料</w:t>
      </w:r>
      <w:r>
        <w:rPr>
          <w:rFonts w:hint="eastAsia"/>
          <w:color w:val="auto"/>
          <w:sz w:val="24"/>
          <w:lang w:bidi="en-US"/>
        </w:rPr>
        <w:t>制造</w:t>
      </w:r>
      <w:r>
        <w:rPr>
          <w:rFonts w:hint="eastAsia"/>
          <w:color w:val="auto"/>
          <w:sz w:val="24"/>
          <w:lang w:eastAsia="zh-CN" w:bidi="en-US"/>
        </w:rPr>
        <w:t>。</w:t>
      </w:r>
    </w:p>
    <w:p w14:paraId="09998CC4">
      <w:pPr>
        <w:keepNext w:val="0"/>
        <w:keepLines w:val="0"/>
        <w:pageBreakBefore w:val="0"/>
        <w:widowControl w:val="0"/>
        <w:kinsoku/>
        <w:wordWrap/>
        <w:overflowPunct/>
        <w:topLinePunct w:val="0"/>
        <w:autoSpaceDE/>
        <w:autoSpaceDN/>
        <w:bidi w:val="0"/>
        <w:adjustRightInd/>
        <w:snapToGrid/>
        <w:spacing w:line="460" w:lineRule="exact"/>
        <w:ind w:left="2277" w:leftChars="227" w:right="0" w:rightChars="0" w:hanging="1800" w:hangingChars="750"/>
        <w:jc w:val="both"/>
        <w:textAlignment w:val="auto"/>
        <w:outlineLvl w:val="9"/>
        <w:rPr>
          <w:rFonts w:hint="eastAsia"/>
          <w:color w:val="auto"/>
          <w:sz w:val="24"/>
          <w:lang w:bidi="en-US"/>
        </w:rPr>
      </w:pPr>
      <w:r>
        <w:rPr>
          <w:rFonts w:hint="eastAsia"/>
          <w:color w:val="auto"/>
          <w:sz w:val="24"/>
          <w:lang w:bidi="en-US"/>
        </w:rPr>
        <w:t>（</w:t>
      </w:r>
      <w:r>
        <w:rPr>
          <w:rFonts w:hint="eastAsia"/>
          <w:color w:val="auto"/>
          <w:sz w:val="24"/>
          <w:lang w:val="en-US" w:eastAsia="zh-CN" w:bidi="en-US"/>
        </w:rPr>
        <w:t>5</w:t>
      </w:r>
      <w:r>
        <w:rPr>
          <w:rFonts w:hint="eastAsia"/>
          <w:color w:val="auto"/>
          <w:sz w:val="24"/>
          <w:lang w:bidi="en-US"/>
        </w:rPr>
        <w:t>）建设地点：</w:t>
      </w:r>
      <w:r>
        <w:rPr>
          <w:rFonts w:hint="eastAsia"/>
          <w:color w:val="auto"/>
          <w:sz w:val="24"/>
          <w:lang w:val="en-US" w:eastAsia="zh-CN" w:bidi="en-US"/>
        </w:rPr>
        <w:t>本</w:t>
      </w:r>
      <w:r>
        <w:rPr>
          <w:rFonts w:hint="eastAsia"/>
          <w:color w:val="auto"/>
          <w:sz w:val="24"/>
          <w:lang w:bidi="en-US"/>
        </w:rPr>
        <w:t>项目建设</w:t>
      </w:r>
      <w:r>
        <w:rPr>
          <w:rFonts w:hint="eastAsia"/>
          <w:color w:val="auto"/>
          <w:sz w:val="24"/>
          <w:lang w:val="en-US" w:eastAsia="zh-CN" w:bidi="en-US"/>
        </w:rPr>
        <w:t>地点位于吐鲁番市鄯善县鄯善工业园区</w:t>
      </w:r>
    </w:p>
    <w:p w14:paraId="2CC8E4A7">
      <w:pPr>
        <w:keepNext w:val="0"/>
        <w:keepLines w:val="0"/>
        <w:pageBreakBefore w:val="0"/>
        <w:widowControl w:val="0"/>
        <w:kinsoku/>
        <w:wordWrap/>
        <w:overflowPunct/>
        <w:topLinePunct w:val="0"/>
        <w:autoSpaceDE/>
        <w:autoSpaceDN/>
        <w:bidi w:val="0"/>
        <w:adjustRightInd/>
        <w:snapToGrid/>
        <w:spacing w:line="460" w:lineRule="exact"/>
        <w:ind w:left="2277" w:leftChars="227" w:right="0" w:rightChars="0" w:hanging="1800" w:hangingChars="750"/>
        <w:jc w:val="both"/>
        <w:textAlignment w:val="auto"/>
        <w:outlineLvl w:val="9"/>
        <w:rPr>
          <w:rFonts w:hint="default" w:eastAsia="宋体"/>
          <w:color w:val="auto"/>
          <w:sz w:val="24"/>
          <w:lang w:val="en-US" w:eastAsia="zh-CN" w:bidi="en-US"/>
        </w:rPr>
      </w:pPr>
      <w:r>
        <w:rPr>
          <w:rFonts w:hint="eastAsia"/>
          <w:color w:val="auto"/>
          <w:sz w:val="24"/>
          <w:lang w:bidi="en-US"/>
        </w:rPr>
        <w:t>（</w:t>
      </w:r>
      <w:r>
        <w:rPr>
          <w:rFonts w:hint="eastAsia"/>
          <w:color w:val="auto"/>
          <w:sz w:val="24"/>
          <w:lang w:val="en-US" w:eastAsia="zh-CN" w:bidi="en-US"/>
        </w:rPr>
        <w:t>6</w:t>
      </w:r>
      <w:r>
        <w:rPr>
          <w:rFonts w:hint="eastAsia"/>
          <w:color w:val="auto"/>
          <w:sz w:val="24"/>
          <w:lang w:bidi="en-US"/>
        </w:rPr>
        <w:t>）工程规模：</w:t>
      </w:r>
      <w:r>
        <w:rPr>
          <w:rFonts w:hint="eastAsia"/>
          <w:color w:val="auto"/>
          <w:sz w:val="24"/>
          <w:lang w:val="en-US" w:eastAsia="zh-CN" w:bidi="en-US"/>
        </w:rPr>
        <w:t>本项目不新增用地，在现有厂区厂房及预留用地内建设一条100t/a荧光黄10GF生产线，一条500t/a墨水蓝43#生产线，配套建设一条2000t/a聚硫酸铁生产线，一套2000t/a废盐污水处理装置及水、电、环保等附属设施。</w:t>
      </w:r>
    </w:p>
    <w:p w14:paraId="7C779280">
      <w:pPr>
        <w:spacing w:line="460" w:lineRule="exact"/>
        <w:ind w:left="2159" w:leftChars="228" w:hanging="1680" w:hangingChars="700"/>
        <w:rPr>
          <w:rFonts w:hint="eastAsia"/>
          <w:color w:val="auto"/>
          <w:sz w:val="24"/>
          <w:lang w:bidi="en-US"/>
        </w:rPr>
      </w:pPr>
      <w:r>
        <w:rPr>
          <w:rFonts w:hint="eastAsia"/>
          <w:color w:val="auto"/>
          <w:sz w:val="24"/>
          <w:lang w:bidi="en-US"/>
        </w:rPr>
        <w:t>（</w:t>
      </w:r>
      <w:r>
        <w:rPr>
          <w:rFonts w:hint="eastAsia"/>
          <w:color w:val="auto"/>
          <w:sz w:val="24"/>
          <w:lang w:val="en-US" w:eastAsia="zh-CN" w:bidi="en-US"/>
        </w:rPr>
        <w:t>7</w:t>
      </w:r>
      <w:r>
        <w:rPr>
          <w:rFonts w:hint="eastAsia"/>
          <w:color w:val="auto"/>
          <w:sz w:val="24"/>
          <w:lang w:bidi="en-US"/>
        </w:rPr>
        <w:t>）</w:t>
      </w:r>
      <w:r>
        <w:rPr>
          <w:rFonts w:hint="eastAsia"/>
          <w:color w:val="auto"/>
          <w:sz w:val="24"/>
          <w:lang w:val="en-US" w:eastAsia="zh-CN" w:bidi="en-US"/>
        </w:rPr>
        <w:t>用地</w:t>
      </w:r>
      <w:r>
        <w:rPr>
          <w:rFonts w:hint="eastAsia"/>
          <w:color w:val="auto"/>
          <w:sz w:val="24"/>
          <w:lang w:bidi="en-US"/>
        </w:rPr>
        <w:t>面积：</w:t>
      </w:r>
      <w:r>
        <w:rPr>
          <w:rFonts w:hint="eastAsia"/>
          <w:color w:val="auto"/>
          <w:sz w:val="24"/>
          <w:lang w:val="en-US" w:eastAsia="zh-CN" w:bidi="en-US"/>
        </w:rPr>
        <w:t>本项目利用厂区内预留工业用地</w:t>
      </w:r>
      <w:r>
        <w:rPr>
          <w:rFonts w:hint="eastAsia"/>
          <w:color w:val="auto"/>
          <w:sz w:val="24"/>
          <w:vertAlign w:val="baseline"/>
          <w:lang w:val="en-US" w:eastAsia="zh-CN" w:bidi="en-US"/>
        </w:rPr>
        <w:t>，不新增用地</w:t>
      </w:r>
      <w:r>
        <w:rPr>
          <w:rFonts w:hint="eastAsia"/>
          <w:color w:val="auto"/>
          <w:sz w:val="24"/>
          <w:lang w:bidi="en-US"/>
        </w:rPr>
        <w:t>；</w:t>
      </w:r>
    </w:p>
    <w:p w14:paraId="1C583E24">
      <w:pPr>
        <w:spacing w:line="460" w:lineRule="exact"/>
        <w:ind w:firstLine="480" w:firstLineChars="200"/>
        <w:rPr>
          <w:rFonts w:hint="eastAsia"/>
          <w:color w:val="auto"/>
          <w:sz w:val="24"/>
          <w:lang w:eastAsia="zh-CN" w:bidi="en-US"/>
        </w:rPr>
      </w:pPr>
      <w:r>
        <w:rPr>
          <w:rFonts w:hint="eastAsia"/>
          <w:color w:val="auto"/>
          <w:sz w:val="24"/>
          <w:lang w:bidi="en-US"/>
        </w:rPr>
        <w:t>（</w:t>
      </w:r>
      <w:r>
        <w:rPr>
          <w:rFonts w:hint="eastAsia"/>
          <w:color w:val="auto"/>
          <w:sz w:val="24"/>
          <w:lang w:val="en-US" w:eastAsia="zh-CN" w:bidi="en-US"/>
        </w:rPr>
        <w:t>8</w:t>
      </w:r>
      <w:r>
        <w:rPr>
          <w:rFonts w:hint="eastAsia"/>
          <w:color w:val="auto"/>
          <w:sz w:val="24"/>
          <w:lang w:bidi="en-US"/>
        </w:rPr>
        <w:t>）劳动定员</w:t>
      </w:r>
      <w:r>
        <w:rPr>
          <w:rFonts w:hint="eastAsia"/>
          <w:color w:val="auto"/>
          <w:sz w:val="24"/>
          <w:lang w:eastAsia="zh-CN" w:bidi="en-US"/>
        </w:rPr>
        <w:t>：</w:t>
      </w:r>
      <w:r>
        <w:rPr>
          <w:rFonts w:hint="eastAsia"/>
          <w:color w:val="auto"/>
          <w:sz w:val="24"/>
          <w:lang w:val="en-US" w:eastAsia="zh-CN" w:bidi="en-US"/>
        </w:rPr>
        <w:t>本项目实施后新增劳动定员25人；</w:t>
      </w:r>
    </w:p>
    <w:p w14:paraId="16C3D888">
      <w:pPr>
        <w:spacing w:line="460" w:lineRule="exact"/>
        <w:ind w:firstLine="480" w:firstLineChars="200"/>
        <w:rPr>
          <w:rFonts w:hint="eastAsia"/>
          <w:color w:val="auto"/>
          <w:sz w:val="24"/>
          <w:lang w:bidi="en-US"/>
        </w:rPr>
      </w:pPr>
      <w:r>
        <w:rPr>
          <w:rFonts w:hint="eastAsia"/>
          <w:color w:val="auto"/>
          <w:sz w:val="24"/>
          <w:lang w:eastAsia="zh-CN" w:bidi="en-US"/>
        </w:rPr>
        <w:t>（</w:t>
      </w:r>
      <w:r>
        <w:rPr>
          <w:rFonts w:hint="eastAsia"/>
          <w:color w:val="auto"/>
          <w:sz w:val="24"/>
          <w:lang w:val="en-US" w:eastAsia="zh-CN" w:bidi="en-US"/>
        </w:rPr>
        <w:t>9</w:t>
      </w:r>
      <w:r>
        <w:rPr>
          <w:rFonts w:hint="eastAsia"/>
          <w:color w:val="auto"/>
          <w:sz w:val="24"/>
          <w:lang w:eastAsia="zh-CN" w:bidi="en-US"/>
        </w:rPr>
        <w:t>）</w:t>
      </w:r>
      <w:r>
        <w:rPr>
          <w:rFonts w:hint="eastAsia"/>
          <w:color w:val="auto"/>
          <w:sz w:val="24"/>
          <w:lang w:bidi="en-US"/>
        </w:rPr>
        <w:t>工作制度：</w:t>
      </w:r>
      <w:r>
        <w:rPr>
          <w:rFonts w:hint="eastAsia"/>
          <w:color w:val="auto"/>
          <w:sz w:val="24"/>
          <w:lang w:val="en-US" w:eastAsia="zh-CN" w:bidi="en-US"/>
        </w:rPr>
        <w:t>本项目实施后不改变年运行时间，仍为7200h</w:t>
      </w:r>
      <w:r>
        <w:rPr>
          <w:rFonts w:hint="eastAsia"/>
          <w:color w:val="auto"/>
          <w:sz w:val="24"/>
          <w:lang w:bidi="en-US"/>
        </w:rPr>
        <w:t>；</w:t>
      </w:r>
    </w:p>
    <w:p w14:paraId="1625ED97">
      <w:pPr>
        <w:pStyle w:val="4"/>
        <w:adjustRightInd w:val="0"/>
        <w:spacing w:before="0" w:line="460" w:lineRule="exact"/>
        <w:ind w:left="113" w:firstLine="0"/>
        <w:textAlignment w:val="baseline"/>
        <w:rPr>
          <w:rFonts w:hint="default" w:ascii="Times New Roman"/>
          <w:color w:val="auto"/>
          <w:spacing w:val="12"/>
          <w:w w:val="95"/>
          <w:kern w:val="0"/>
          <w:szCs w:val="26"/>
          <w:lang w:val="en-US"/>
        </w:rPr>
      </w:pPr>
      <w:r>
        <w:rPr>
          <w:rFonts w:hint="eastAsia" w:ascii="Times New Roman"/>
          <w:color w:val="auto"/>
          <w:spacing w:val="12"/>
          <w:w w:val="95"/>
          <w:kern w:val="0"/>
          <w:szCs w:val="26"/>
        </w:rPr>
        <w:t>2</w:t>
      </w:r>
      <w:r>
        <w:rPr>
          <w:rFonts w:ascii="Times New Roman"/>
          <w:color w:val="auto"/>
          <w:spacing w:val="12"/>
          <w:w w:val="95"/>
          <w:kern w:val="0"/>
          <w:szCs w:val="26"/>
        </w:rPr>
        <w:t>.</w:t>
      </w:r>
      <w:r>
        <w:rPr>
          <w:rFonts w:hint="eastAsia" w:ascii="Times New Roman"/>
          <w:color w:val="auto"/>
          <w:spacing w:val="12"/>
          <w:w w:val="95"/>
          <w:kern w:val="0"/>
          <w:szCs w:val="26"/>
          <w:lang w:val="en-US" w:eastAsia="zh-CN"/>
        </w:rPr>
        <w:t>2</w:t>
      </w:r>
      <w:r>
        <w:rPr>
          <w:rFonts w:ascii="Times New Roman"/>
          <w:color w:val="auto"/>
          <w:spacing w:val="12"/>
          <w:w w:val="95"/>
          <w:kern w:val="0"/>
          <w:szCs w:val="26"/>
        </w:rPr>
        <w:t>.</w:t>
      </w:r>
      <w:r>
        <w:rPr>
          <w:rFonts w:hint="eastAsia" w:ascii="Times New Roman"/>
          <w:color w:val="auto"/>
          <w:spacing w:val="12"/>
          <w:w w:val="95"/>
          <w:kern w:val="0"/>
          <w:szCs w:val="26"/>
          <w:lang w:val="en-US" w:eastAsia="zh-CN"/>
        </w:rPr>
        <w:t>2本项目主要内容</w:t>
      </w:r>
    </w:p>
    <w:p w14:paraId="72833E7D">
      <w:pPr>
        <w:spacing w:line="460" w:lineRule="exact"/>
        <w:ind w:firstLine="480" w:firstLineChars="200"/>
        <w:rPr>
          <w:rFonts w:hint="eastAsia"/>
          <w:color w:val="auto"/>
          <w:sz w:val="24"/>
          <w:lang w:val="en-US" w:eastAsia="zh-CN" w:bidi="en-US"/>
        </w:rPr>
      </w:pPr>
      <w:r>
        <w:rPr>
          <w:rFonts w:hint="eastAsia"/>
          <w:color w:val="auto"/>
          <w:sz w:val="24"/>
          <w:lang w:val="en-US" w:eastAsia="zh-CN" w:bidi="en-US"/>
        </w:rPr>
        <w:t>本项目不新增用地，在现有厂区生产车间二中新建100t/a荧光黄10GF生产线，一条500t/a墨水蓝43#生产线，在生产车间一中配套建设一套2000t/a聚硫酸铁生产线，同步配套一套2000t/a废盐污水处理装置及水、电、环保等附属设施。</w:t>
      </w:r>
    </w:p>
    <w:p w14:paraId="30357F0F">
      <w:pPr>
        <w:spacing w:line="460" w:lineRule="exact"/>
        <w:ind w:firstLine="480" w:firstLineChars="200"/>
        <w:rPr>
          <w:rFonts w:hint="eastAsia"/>
          <w:color w:val="auto"/>
          <w:sz w:val="24"/>
          <w:lang w:bidi="en-US"/>
        </w:rPr>
      </w:pPr>
      <w:r>
        <w:rPr>
          <w:rFonts w:hint="eastAsia"/>
          <w:color w:val="auto"/>
          <w:sz w:val="24"/>
          <w:lang w:val="en-US" w:eastAsia="zh-CN" w:bidi="en-US"/>
        </w:rPr>
        <w:t>本项目实施前后项目主要工程变化情况见表2.2-1</w:t>
      </w:r>
      <w:r>
        <w:rPr>
          <w:rFonts w:hint="eastAsia"/>
          <w:color w:val="auto"/>
          <w:sz w:val="24"/>
          <w:lang w:bidi="en-US"/>
        </w:rPr>
        <w:t>。</w:t>
      </w:r>
    </w:p>
    <w:p w14:paraId="7DD93FE0">
      <w:pPr>
        <w:spacing w:line="460" w:lineRule="exact"/>
        <w:ind w:firstLine="480" w:firstLineChars="200"/>
        <w:rPr>
          <w:rFonts w:hint="eastAsia"/>
          <w:color w:val="auto"/>
          <w:sz w:val="24"/>
          <w:lang w:val="en-US" w:eastAsia="zh-CN" w:bidi="en-US"/>
        </w:rPr>
        <w:sectPr>
          <w:headerReference r:id="rId3" w:type="default"/>
          <w:footerReference r:id="rId4" w:type="default"/>
          <w:pgSz w:w="11906" w:h="16838"/>
          <w:pgMar w:top="1440" w:right="1701" w:bottom="1440" w:left="1985" w:header="851" w:footer="992" w:gutter="0"/>
          <w:pgBorders>
            <w:top w:val="none" w:sz="0" w:space="0"/>
            <w:left w:val="none" w:sz="0" w:space="0"/>
            <w:bottom w:val="none" w:sz="0" w:space="0"/>
            <w:right w:val="none" w:sz="0" w:space="0"/>
          </w:pgBorders>
          <w:pgNumType w:fmt="decimal"/>
          <w:cols w:space="720" w:num="1"/>
          <w:docGrid w:linePitch="312" w:charSpace="0"/>
        </w:sectPr>
      </w:pPr>
    </w:p>
    <w:p w14:paraId="6BD5A7FA">
      <w:pPr>
        <w:pStyle w:val="409"/>
        <w:keepNext w:val="0"/>
        <w:keepLines w:val="0"/>
        <w:pageBreakBefore w:val="0"/>
        <w:widowControl w:val="0"/>
        <w:tabs>
          <w:tab w:val="left" w:pos="0"/>
          <w:tab w:val="clear" w:pos="6840"/>
        </w:tabs>
        <w:kinsoku/>
        <w:wordWrap/>
        <w:overflowPunct/>
        <w:topLinePunct w:val="0"/>
        <w:autoSpaceDE w:val="0"/>
        <w:autoSpaceDN w:val="0"/>
        <w:bidi w:val="0"/>
        <w:adjustRightInd w:val="0"/>
        <w:snapToGrid w:val="0"/>
        <w:spacing w:before="157" w:beforeLines="50" w:after="0" w:line="240" w:lineRule="auto"/>
        <w:ind w:left="0"/>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表</w:t>
      </w:r>
      <w:r>
        <w:rPr>
          <w:rFonts w:hint="default" w:ascii="Times New Roman" w:hAnsi="Times New Roman" w:cs="Times New Roman"/>
          <w:color w:val="auto"/>
          <w:sz w:val="21"/>
          <w:szCs w:val="21"/>
        </w:rPr>
        <w:fldChar w:fldCharType="begin"/>
      </w:r>
      <w:r>
        <w:rPr>
          <w:rFonts w:hint="default" w:ascii="Times New Roman" w:hAnsi="Times New Roman" w:cs="Times New Roman"/>
          <w:color w:val="auto"/>
          <w:sz w:val="21"/>
          <w:szCs w:val="21"/>
        </w:rPr>
        <w:instrText xml:space="preserve"> STYLEREF 2 \s </w:instrText>
      </w:r>
      <w:r>
        <w:rPr>
          <w:rFonts w:hint="default" w:ascii="Times New Roman" w:hAnsi="Times New Roman" w:cs="Times New Roman"/>
          <w:color w:val="auto"/>
          <w:sz w:val="21"/>
          <w:szCs w:val="21"/>
        </w:rPr>
        <w:fldChar w:fldCharType="separate"/>
      </w:r>
      <w:r>
        <w:rPr>
          <w:rFonts w:hint="eastAsia" w:ascii="Times New Roman" w:hAnsi="Times New Roman" w:cs="Times New Roman"/>
          <w:color w:val="auto"/>
          <w:sz w:val="21"/>
          <w:szCs w:val="21"/>
          <w:lang w:val="en-US" w:eastAsia="zh-CN"/>
        </w:rPr>
        <w:t>2</w:t>
      </w:r>
      <w:r>
        <w:rPr>
          <w:rFonts w:hint="default"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2</w:t>
      </w:r>
      <w:r>
        <w:rPr>
          <w:rFonts w:hint="default" w:ascii="Times New Roman" w:hAnsi="Times New Roman" w:cs="Times New Roman"/>
          <w:color w:val="auto"/>
          <w:sz w:val="21"/>
          <w:szCs w:val="21"/>
        </w:rPr>
        <w:fldChar w:fldCharType="end"/>
      </w:r>
      <w:r>
        <w:rPr>
          <w:rFonts w:hint="default"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1</w:t>
      </w:r>
      <w:r>
        <w:rPr>
          <w:rFonts w:hint="default" w:ascii="Times New Roman" w:hAnsi="Times New Roman" w:cs="Times New Roman"/>
          <w:color w:val="auto"/>
          <w:sz w:val="21"/>
          <w:szCs w:val="21"/>
        </w:rPr>
        <w:t xml:space="preserve"> </w:t>
      </w:r>
      <w:r>
        <w:rPr>
          <w:rFonts w:hint="eastAsia" w:ascii="Times New Roman" w:hAnsi="Times New Roman" w:cs="Times New Roman"/>
          <w:color w:val="auto"/>
          <w:sz w:val="21"/>
          <w:szCs w:val="21"/>
          <w:lang w:val="en-US" w:eastAsia="zh-CN"/>
        </w:rPr>
        <w:t>本项目实施后</w:t>
      </w:r>
      <w:r>
        <w:rPr>
          <w:rFonts w:hint="default" w:ascii="Times New Roman" w:hAnsi="Times New Roman" w:cs="Times New Roman"/>
          <w:color w:val="auto"/>
          <w:sz w:val="21"/>
          <w:szCs w:val="21"/>
        </w:rPr>
        <w:t>项目工程内容</w:t>
      </w:r>
      <w:r>
        <w:rPr>
          <w:rFonts w:hint="eastAsia" w:ascii="Times New Roman" w:hAnsi="Times New Roman" w:cs="Times New Roman"/>
          <w:color w:val="auto"/>
          <w:sz w:val="21"/>
          <w:szCs w:val="21"/>
          <w:lang w:val="en-US" w:eastAsia="zh-CN"/>
        </w:rPr>
        <w:t>对照</w:t>
      </w:r>
      <w:r>
        <w:rPr>
          <w:rFonts w:hint="default" w:ascii="Times New Roman" w:hAnsi="Times New Roman" w:cs="Times New Roman"/>
          <w:color w:val="auto"/>
          <w:sz w:val="21"/>
          <w:szCs w:val="21"/>
        </w:rPr>
        <w:t>表</w:t>
      </w:r>
    </w:p>
    <w:tbl>
      <w:tblPr>
        <w:tblStyle w:val="5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873"/>
        <w:gridCol w:w="224"/>
        <w:gridCol w:w="1102"/>
        <w:gridCol w:w="3990"/>
        <w:gridCol w:w="4293"/>
        <w:gridCol w:w="2559"/>
      </w:tblGrid>
      <w:tr w14:paraId="75094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172" w:type="pct"/>
            <w:gridSpan w:val="4"/>
            <w:shd w:val="clear" w:color="auto" w:fill="FBD4B4" w:themeFill="accent6" w:themeFillTint="66"/>
            <w:noWrap w:val="0"/>
            <w:vAlign w:val="center"/>
          </w:tcPr>
          <w:p w14:paraId="750FA3B9">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项目组成</w:t>
            </w:r>
          </w:p>
        </w:tc>
        <w:tc>
          <w:tcPr>
            <w:tcW w:w="1408" w:type="pct"/>
            <w:shd w:val="clear" w:color="auto" w:fill="FBD4B4" w:themeFill="accent6" w:themeFillTint="66"/>
            <w:noWrap w:val="0"/>
            <w:vAlign w:val="center"/>
          </w:tcPr>
          <w:p w14:paraId="683296E6">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r>
              <w:rPr>
                <w:rFonts w:hint="eastAsia" w:cs="Times New Roman"/>
                <w:b w:val="0"/>
                <w:bCs w:val="0"/>
                <w:color w:val="auto"/>
                <w:sz w:val="21"/>
                <w:szCs w:val="21"/>
                <w:lang w:val="en-US" w:eastAsia="zh-CN"/>
              </w:rPr>
              <w:t>现有工程</w:t>
            </w:r>
            <w:r>
              <w:rPr>
                <w:rFonts w:hint="default" w:ascii="Times New Roman" w:hAnsi="Times New Roman" w:eastAsia="宋体" w:cs="Times New Roman"/>
                <w:b w:val="0"/>
                <w:bCs w:val="0"/>
                <w:color w:val="auto"/>
                <w:sz w:val="21"/>
                <w:szCs w:val="21"/>
              </w:rPr>
              <w:t>内容</w:t>
            </w:r>
          </w:p>
        </w:tc>
        <w:tc>
          <w:tcPr>
            <w:tcW w:w="1515" w:type="pct"/>
            <w:shd w:val="clear" w:color="auto" w:fill="FBD4B4" w:themeFill="accent6" w:themeFillTint="66"/>
            <w:noWrap w:val="0"/>
            <w:vAlign w:val="center"/>
          </w:tcPr>
          <w:p w14:paraId="3F60A9EC">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本项目实施后工程内容</w:t>
            </w:r>
          </w:p>
        </w:tc>
        <w:tc>
          <w:tcPr>
            <w:tcW w:w="903" w:type="pct"/>
            <w:shd w:val="clear" w:color="auto" w:fill="FBD4B4" w:themeFill="accent6" w:themeFillTint="66"/>
            <w:noWrap w:val="0"/>
            <w:vAlign w:val="center"/>
          </w:tcPr>
          <w:p w14:paraId="40FED6CF">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备注</w:t>
            </w:r>
          </w:p>
        </w:tc>
      </w:tr>
      <w:tr w14:paraId="2648D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6" w:type="pct"/>
            <w:vMerge w:val="restart"/>
            <w:noWrap w:val="0"/>
            <w:vAlign w:val="center"/>
          </w:tcPr>
          <w:p w14:paraId="0C9F4E99">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bidi="zh-CN"/>
              </w:rPr>
              <w:t>主体工程</w:t>
            </w:r>
          </w:p>
        </w:tc>
        <w:tc>
          <w:tcPr>
            <w:tcW w:w="776" w:type="pct"/>
            <w:gridSpan w:val="3"/>
            <w:noWrap w:val="0"/>
            <w:vAlign w:val="center"/>
          </w:tcPr>
          <w:p w14:paraId="1208DB92">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生产车间一</w:t>
            </w:r>
          </w:p>
        </w:tc>
        <w:tc>
          <w:tcPr>
            <w:tcW w:w="1408" w:type="pct"/>
            <w:noWrap w:val="0"/>
            <w:vAlign w:val="center"/>
          </w:tcPr>
          <w:p w14:paraId="7DA8DC42">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val="0"/>
                <w:bCs w:val="0"/>
                <w:color w:val="auto"/>
                <w:sz w:val="21"/>
                <w:szCs w:val="21"/>
                <w:lang w:eastAsia="zh-CN"/>
              </w:rPr>
            </w:pPr>
            <w:r>
              <w:rPr>
                <w:rFonts w:hint="eastAsia" w:ascii="Times New Roman" w:hAnsi="Times New Roman" w:eastAsia="宋体" w:cs="Times New Roman"/>
                <w:b w:val="0"/>
                <w:bCs w:val="0"/>
                <w:color w:val="auto"/>
                <w:sz w:val="21"/>
                <w:szCs w:val="21"/>
                <w:lang w:val="en-US" w:eastAsia="zh-CN"/>
              </w:rPr>
              <w:t>84m</w:t>
            </w:r>
            <w:r>
              <w:rPr>
                <w:rFonts w:hint="default" w:ascii="Times New Roman" w:hAnsi="Times New Roman" w:eastAsia="宋体" w:cs="Times New Roman"/>
                <w:b w:val="0"/>
                <w:bCs w:val="0"/>
                <w:color w:val="auto"/>
                <w:sz w:val="21"/>
                <w:szCs w:val="21"/>
              </w:rPr>
              <w:t>×</w:t>
            </w:r>
            <w:r>
              <w:rPr>
                <w:rFonts w:hint="eastAsia" w:ascii="Times New Roman" w:hAnsi="Times New Roman" w:eastAsia="宋体" w:cs="Times New Roman"/>
                <w:b w:val="0"/>
                <w:bCs w:val="0"/>
                <w:color w:val="auto"/>
                <w:sz w:val="21"/>
                <w:szCs w:val="21"/>
                <w:lang w:val="en-US" w:eastAsia="zh-CN"/>
              </w:rPr>
              <w:t>24.1</w:t>
            </w:r>
            <w:r>
              <w:rPr>
                <w:rFonts w:hint="default" w:ascii="Times New Roman" w:hAnsi="Times New Roman" w:eastAsia="宋体" w:cs="Times New Roman"/>
                <w:b w:val="0"/>
                <w:bCs w:val="0"/>
                <w:color w:val="auto"/>
                <w:sz w:val="21"/>
                <w:szCs w:val="21"/>
              </w:rPr>
              <w:t>m轻钢结构车间，层高6m，</w:t>
            </w:r>
            <w:r>
              <w:rPr>
                <w:rFonts w:hint="eastAsia" w:ascii="Times New Roman" w:hAnsi="Times New Roman" w:eastAsia="宋体" w:cs="Times New Roman"/>
                <w:b w:val="0"/>
                <w:bCs w:val="0"/>
                <w:color w:val="auto"/>
                <w:sz w:val="21"/>
                <w:szCs w:val="21"/>
                <w:lang w:val="en-US" w:eastAsia="zh-CN"/>
              </w:rPr>
              <w:t>内部</w:t>
            </w:r>
            <w:r>
              <w:rPr>
                <w:rFonts w:hint="default" w:ascii="Times New Roman" w:hAnsi="Times New Roman" w:eastAsia="宋体" w:cs="Times New Roman"/>
                <w:b w:val="0"/>
                <w:bCs w:val="0"/>
                <w:color w:val="auto"/>
                <w:sz w:val="21"/>
                <w:szCs w:val="21"/>
              </w:rPr>
              <w:t>设置</w:t>
            </w:r>
            <w:r>
              <w:rPr>
                <w:rFonts w:hint="eastAsia" w:ascii="Times New Roman" w:hAnsi="Times New Roman" w:eastAsia="宋体" w:cs="Times New Roman"/>
                <w:b w:val="0"/>
                <w:bCs w:val="0"/>
                <w:color w:val="auto"/>
                <w:sz w:val="21"/>
                <w:szCs w:val="21"/>
                <w:lang w:val="en-US" w:eastAsia="zh-CN"/>
              </w:rPr>
              <w:t>一条</w:t>
            </w:r>
            <w:r>
              <w:rPr>
                <w:rFonts w:hint="default" w:ascii="Times New Roman" w:hAnsi="Times New Roman" w:eastAsia="宋体" w:cs="Times New Roman"/>
                <w:b w:val="0"/>
                <w:bCs w:val="0"/>
                <w:color w:val="auto"/>
                <w:sz w:val="21"/>
                <w:szCs w:val="21"/>
              </w:rPr>
              <w:t>550t/a碱性红1:1生产线</w:t>
            </w:r>
            <w:r>
              <w:rPr>
                <w:rFonts w:hint="eastAsia" w:ascii="Times New Roman" w:hAnsi="Times New Roman" w:eastAsia="宋体" w:cs="Times New Roman"/>
                <w:b w:val="0"/>
                <w:bCs w:val="0"/>
                <w:color w:val="auto"/>
                <w:sz w:val="21"/>
                <w:szCs w:val="21"/>
                <w:lang w:eastAsia="zh-CN"/>
              </w:rPr>
              <w:t>。</w:t>
            </w:r>
          </w:p>
        </w:tc>
        <w:tc>
          <w:tcPr>
            <w:tcW w:w="1515" w:type="pct"/>
            <w:noWrap w:val="0"/>
            <w:vAlign w:val="center"/>
          </w:tcPr>
          <w:p w14:paraId="67668AED">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84m</w:t>
            </w:r>
            <w:r>
              <w:rPr>
                <w:rFonts w:hint="default" w:ascii="Times New Roman" w:hAnsi="Times New Roman" w:eastAsia="宋体" w:cs="Times New Roman"/>
                <w:b w:val="0"/>
                <w:bCs w:val="0"/>
                <w:color w:val="auto"/>
                <w:sz w:val="21"/>
                <w:szCs w:val="21"/>
              </w:rPr>
              <w:t>×</w:t>
            </w:r>
            <w:r>
              <w:rPr>
                <w:rFonts w:hint="eastAsia" w:ascii="Times New Roman" w:hAnsi="Times New Roman" w:eastAsia="宋体" w:cs="Times New Roman"/>
                <w:b w:val="0"/>
                <w:bCs w:val="0"/>
                <w:color w:val="auto"/>
                <w:sz w:val="21"/>
                <w:szCs w:val="21"/>
                <w:lang w:val="en-US" w:eastAsia="zh-CN"/>
              </w:rPr>
              <w:t>24.1</w:t>
            </w:r>
            <w:r>
              <w:rPr>
                <w:rFonts w:hint="default" w:ascii="Times New Roman" w:hAnsi="Times New Roman" w:eastAsia="宋体" w:cs="Times New Roman"/>
                <w:b w:val="0"/>
                <w:bCs w:val="0"/>
                <w:color w:val="auto"/>
                <w:sz w:val="21"/>
                <w:szCs w:val="21"/>
              </w:rPr>
              <w:t>m轻钢结构车间，层高6m，</w:t>
            </w:r>
            <w:r>
              <w:rPr>
                <w:rFonts w:hint="eastAsia" w:ascii="Times New Roman" w:hAnsi="Times New Roman" w:eastAsia="宋体" w:cs="Times New Roman"/>
                <w:b w:val="0"/>
                <w:bCs w:val="0"/>
                <w:color w:val="auto"/>
                <w:sz w:val="21"/>
                <w:szCs w:val="21"/>
                <w:lang w:val="en-US" w:eastAsia="zh-CN"/>
              </w:rPr>
              <w:t>内部</w:t>
            </w:r>
            <w:r>
              <w:rPr>
                <w:rFonts w:hint="default" w:ascii="Times New Roman" w:hAnsi="Times New Roman" w:eastAsia="宋体" w:cs="Times New Roman"/>
                <w:b w:val="0"/>
                <w:bCs w:val="0"/>
                <w:color w:val="auto"/>
                <w:sz w:val="21"/>
                <w:szCs w:val="21"/>
              </w:rPr>
              <w:t>设置</w:t>
            </w:r>
            <w:r>
              <w:rPr>
                <w:rFonts w:hint="eastAsia" w:ascii="Times New Roman" w:hAnsi="Times New Roman" w:eastAsia="宋体" w:cs="Times New Roman"/>
                <w:b w:val="0"/>
                <w:bCs w:val="0"/>
                <w:color w:val="auto"/>
                <w:sz w:val="21"/>
                <w:szCs w:val="21"/>
                <w:lang w:val="en-US" w:eastAsia="zh-CN"/>
              </w:rPr>
              <w:t>一条</w:t>
            </w:r>
            <w:r>
              <w:rPr>
                <w:rFonts w:hint="default" w:ascii="Times New Roman" w:hAnsi="Times New Roman" w:eastAsia="宋体" w:cs="Times New Roman"/>
                <w:b w:val="0"/>
                <w:bCs w:val="0"/>
                <w:color w:val="auto"/>
                <w:sz w:val="21"/>
                <w:szCs w:val="21"/>
              </w:rPr>
              <w:t>550t/a碱性红1:1生产线</w:t>
            </w:r>
            <w:r>
              <w:rPr>
                <w:rFonts w:hint="eastAsia" w:cs="Times New Roman"/>
                <w:b w:val="0"/>
                <w:bCs w:val="0"/>
                <w:color w:val="auto"/>
                <w:sz w:val="21"/>
                <w:szCs w:val="21"/>
                <w:lang w:eastAsia="zh-CN"/>
              </w:rPr>
              <w:t>，</w:t>
            </w:r>
            <w:r>
              <w:rPr>
                <w:rFonts w:hint="eastAsia" w:cs="Times New Roman"/>
                <w:b w:val="0"/>
                <w:bCs w:val="0"/>
                <w:color w:val="auto"/>
                <w:sz w:val="21"/>
                <w:szCs w:val="21"/>
                <w:lang w:val="en-US" w:eastAsia="zh-CN"/>
              </w:rPr>
              <w:t>一条2000t/a聚硫酸铁生产线</w:t>
            </w:r>
            <w:r>
              <w:rPr>
                <w:rFonts w:hint="eastAsia" w:ascii="Times New Roman" w:hAnsi="Times New Roman" w:eastAsia="宋体" w:cs="Times New Roman"/>
                <w:b w:val="0"/>
                <w:bCs w:val="0"/>
                <w:color w:val="auto"/>
                <w:sz w:val="21"/>
                <w:szCs w:val="21"/>
                <w:lang w:eastAsia="zh-CN"/>
              </w:rPr>
              <w:t>。</w:t>
            </w:r>
          </w:p>
        </w:tc>
        <w:tc>
          <w:tcPr>
            <w:tcW w:w="903" w:type="pct"/>
            <w:noWrap w:val="0"/>
            <w:vAlign w:val="center"/>
          </w:tcPr>
          <w:p w14:paraId="45AAC8F3">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新增一条利用</w:t>
            </w:r>
            <w:r>
              <w:rPr>
                <w:rFonts w:hint="default" w:ascii="Times New Roman" w:hAnsi="Times New Roman" w:eastAsia="宋体" w:cs="Times New Roman"/>
                <w:b w:val="0"/>
                <w:bCs w:val="0"/>
                <w:color w:val="auto"/>
                <w:sz w:val="21"/>
                <w:szCs w:val="21"/>
              </w:rPr>
              <w:t>碱性红1:1生产线</w:t>
            </w:r>
            <w:r>
              <w:rPr>
                <w:rFonts w:hint="eastAsia" w:ascii="Times New Roman" w:hAnsi="Times New Roman" w:eastAsia="宋体" w:cs="Times New Roman"/>
                <w:b w:val="0"/>
                <w:bCs w:val="0"/>
                <w:color w:val="auto"/>
                <w:sz w:val="21"/>
                <w:szCs w:val="21"/>
                <w:lang w:val="en-US" w:eastAsia="zh-CN"/>
              </w:rPr>
              <w:t>磺化母液的</w:t>
            </w:r>
            <w:r>
              <w:rPr>
                <w:rFonts w:hint="eastAsia" w:cs="Times New Roman"/>
                <w:b w:val="0"/>
                <w:bCs w:val="0"/>
                <w:color w:val="auto"/>
                <w:sz w:val="21"/>
                <w:szCs w:val="21"/>
                <w:lang w:val="en-US" w:eastAsia="zh-CN"/>
              </w:rPr>
              <w:t>2000t/a聚硫酸铁生产线。</w:t>
            </w:r>
          </w:p>
        </w:tc>
      </w:tr>
      <w:tr w14:paraId="27094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6" w:type="pct"/>
            <w:vMerge w:val="continue"/>
            <w:noWrap w:val="0"/>
            <w:vAlign w:val="center"/>
          </w:tcPr>
          <w:p w14:paraId="2F5D7BBD">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bidi="zh-CN"/>
              </w:rPr>
            </w:pPr>
          </w:p>
        </w:tc>
        <w:tc>
          <w:tcPr>
            <w:tcW w:w="776" w:type="pct"/>
            <w:gridSpan w:val="3"/>
            <w:noWrap w:val="0"/>
            <w:vAlign w:val="center"/>
          </w:tcPr>
          <w:p w14:paraId="0E871E86">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生产车间二</w:t>
            </w:r>
          </w:p>
        </w:tc>
        <w:tc>
          <w:tcPr>
            <w:tcW w:w="1408" w:type="pct"/>
            <w:noWrap w:val="0"/>
            <w:vAlign w:val="center"/>
          </w:tcPr>
          <w:p w14:paraId="0CFAD69D">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84m</w:t>
            </w:r>
            <w:r>
              <w:rPr>
                <w:rFonts w:hint="default" w:ascii="Times New Roman" w:hAnsi="Times New Roman" w:eastAsia="宋体" w:cs="Times New Roman"/>
                <w:b w:val="0"/>
                <w:bCs w:val="0"/>
                <w:color w:val="auto"/>
                <w:sz w:val="21"/>
                <w:szCs w:val="21"/>
              </w:rPr>
              <w:t>×</w:t>
            </w:r>
            <w:r>
              <w:rPr>
                <w:rFonts w:hint="eastAsia" w:ascii="Times New Roman" w:hAnsi="Times New Roman" w:eastAsia="宋体" w:cs="Times New Roman"/>
                <w:b w:val="0"/>
                <w:bCs w:val="0"/>
                <w:color w:val="auto"/>
                <w:sz w:val="21"/>
                <w:szCs w:val="21"/>
                <w:lang w:val="en-US" w:eastAsia="zh-CN"/>
              </w:rPr>
              <w:t>24</w:t>
            </w:r>
            <w:r>
              <w:rPr>
                <w:rFonts w:hint="default" w:ascii="Times New Roman" w:hAnsi="Times New Roman" w:eastAsia="宋体" w:cs="Times New Roman"/>
                <w:b w:val="0"/>
                <w:bCs w:val="0"/>
                <w:color w:val="auto"/>
                <w:sz w:val="21"/>
                <w:szCs w:val="21"/>
              </w:rPr>
              <w:t>m轻钢结构车间，层高6m</w:t>
            </w:r>
            <w:r>
              <w:rPr>
                <w:rFonts w:hint="eastAsia" w:ascii="Times New Roman" w:hAnsi="Times New Roman" w:eastAsia="宋体" w:cs="Times New Roman"/>
                <w:b w:val="0"/>
                <w:bCs w:val="0"/>
                <w:color w:val="auto"/>
                <w:sz w:val="21"/>
                <w:szCs w:val="21"/>
                <w:lang w:eastAsia="zh-CN"/>
              </w:rPr>
              <w:t>，</w:t>
            </w:r>
            <w:r>
              <w:rPr>
                <w:rFonts w:hint="eastAsia" w:ascii="Times New Roman" w:hAnsi="Times New Roman" w:eastAsia="宋体" w:cs="Times New Roman"/>
                <w:b w:val="0"/>
                <w:bCs w:val="0"/>
                <w:color w:val="auto"/>
                <w:sz w:val="21"/>
                <w:szCs w:val="21"/>
                <w:lang w:val="en-US" w:eastAsia="zh-CN"/>
              </w:rPr>
              <w:t>为预留车间，内部无生产线，目前用作辅助用房。</w:t>
            </w:r>
          </w:p>
        </w:tc>
        <w:tc>
          <w:tcPr>
            <w:tcW w:w="1515" w:type="pct"/>
            <w:noWrap w:val="0"/>
            <w:vAlign w:val="center"/>
          </w:tcPr>
          <w:p w14:paraId="764E7A59">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84m</w:t>
            </w:r>
            <w:r>
              <w:rPr>
                <w:rFonts w:hint="default" w:ascii="Times New Roman" w:hAnsi="Times New Roman" w:eastAsia="宋体" w:cs="Times New Roman"/>
                <w:b w:val="0"/>
                <w:bCs w:val="0"/>
                <w:color w:val="auto"/>
                <w:sz w:val="21"/>
                <w:szCs w:val="21"/>
              </w:rPr>
              <w:t>×</w:t>
            </w:r>
            <w:r>
              <w:rPr>
                <w:rFonts w:hint="eastAsia" w:ascii="Times New Roman" w:hAnsi="Times New Roman" w:eastAsia="宋体" w:cs="Times New Roman"/>
                <w:b w:val="0"/>
                <w:bCs w:val="0"/>
                <w:color w:val="auto"/>
                <w:sz w:val="21"/>
                <w:szCs w:val="21"/>
                <w:lang w:val="en-US" w:eastAsia="zh-CN"/>
              </w:rPr>
              <w:t>24</w:t>
            </w:r>
            <w:r>
              <w:rPr>
                <w:rFonts w:hint="default" w:ascii="Times New Roman" w:hAnsi="Times New Roman" w:eastAsia="宋体" w:cs="Times New Roman"/>
                <w:b w:val="0"/>
                <w:bCs w:val="0"/>
                <w:color w:val="auto"/>
                <w:sz w:val="21"/>
                <w:szCs w:val="21"/>
              </w:rPr>
              <w:t>m轻钢结构车间，层高6m</w:t>
            </w:r>
            <w:r>
              <w:rPr>
                <w:rFonts w:hint="eastAsia" w:ascii="Times New Roman" w:hAnsi="Times New Roman" w:eastAsia="宋体" w:cs="Times New Roman"/>
                <w:b w:val="0"/>
                <w:bCs w:val="0"/>
                <w:color w:val="auto"/>
                <w:sz w:val="21"/>
                <w:szCs w:val="21"/>
                <w:lang w:eastAsia="zh-CN"/>
              </w:rPr>
              <w:t>，</w:t>
            </w:r>
            <w:r>
              <w:rPr>
                <w:rFonts w:hint="eastAsia" w:cs="Times New Roman"/>
                <w:b w:val="0"/>
                <w:bCs w:val="0"/>
                <w:color w:val="auto"/>
                <w:sz w:val="21"/>
                <w:szCs w:val="21"/>
                <w:lang w:val="en-US" w:eastAsia="zh-CN"/>
              </w:rPr>
              <w:t>建设一条100t/a荧光黄10GF生产线，一条500t/a墨水蓝43#生产线。</w:t>
            </w:r>
          </w:p>
        </w:tc>
        <w:tc>
          <w:tcPr>
            <w:tcW w:w="903" w:type="pct"/>
            <w:noWrap w:val="0"/>
            <w:vAlign w:val="center"/>
          </w:tcPr>
          <w:p w14:paraId="39C8192D">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bidi="zh-CN"/>
              </w:rPr>
            </w:pPr>
            <w:r>
              <w:rPr>
                <w:rFonts w:hint="eastAsia" w:cs="Times New Roman"/>
                <w:b w:val="0"/>
                <w:bCs w:val="0"/>
                <w:color w:val="auto"/>
                <w:sz w:val="21"/>
                <w:szCs w:val="21"/>
                <w:lang w:val="en-US" w:bidi="zh-CN"/>
              </w:rPr>
              <w:t>新增</w:t>
            </w:r>
            <w:r>
              <w:rPr>
                <w:rFonts w:hint="eastAsia" w:cs="Times New Roman"/>
                <w:b w:val="0"/>
                <w:bCs w:val="0"/>
                <w:color w:val="auto"/>
                <w:sz w:val="21"/>
                <w:szCs w:val="21"/>
                <w:lang w:val="en-US" w:eastAsia="zh-CN"/>
              </w:rPr>
              <w:t>一条100t/a荧光黄10GF生产线，一条500t/a墨水蓝43#生产线。</w:t>
            </w:r>
          </w:p>
        </w:tc>
      </w:tr>
      <w:tr w14:paraId="3F64B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6" w:type="pct"/>
            <w:vMerge w:val="restart"/>
            <w:shd w:val="clear" w:color="auto" w:fill="auto"/>
            <w:noWrap w:val="0"/>
            <w:vAlign w:val="center"/>
          </w:tcPr>
          <w:p w14:paraId="022CB719">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贮运</w:t>
            </w:r>
          </w:p>
          <w:p w14:paraId="3CD4AFD7">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工程</w:t>
            </w:r>
          </w:p>
          <w:p w14:paraId="21D01C20">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bidi="zh-CN"/>
              </w:rPr>
            </w:pPr>
          </w:p>
        </w:tc>
        <w:tc>
          <w:tcPr>
            <w:tcW w:w="776" w:type="pct"/>
            <w:gridSpan w:val="3"/>
            <w:shd w:val="clear" w:color="auto" w:fill="auto"/>
            <w:noWrap w:val="0"/>
            <w:vAlign w:val="center"/>
          </w:tcPr>
          <w:p w14:paraId="5984353C">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外部运输</w:t>
            </w:r>
          </w:p>
        </w:tc>
        <w:tc>
          <w:tcPr>
            <w:tcW w:w="1408" w:type="pct"/>
            <w:shd w:val="clear" w:color="auto" w:fill="auto"/>
            <w:noWrap w:val="0"/>
            <w:vAlign w:val="center"/>
          </w:tcPr>
          <w:p w14:paraId="137E5DDA">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原料及产品均采用汽车运输</w:t>
            </w:r>
          </w:p>
        </w:tc>
        <w:tc>
          <w:tcPr>
            <w:tcW w:w="1515" w:type="pct"/>
            <w:shd w:val="clear" w:color="auto" w:fill="auto"/>
            <w:noWrap w:val="0"/>
            <w:vAlign w:val="center"/>
          </w:tcPr>
          <w:p w14:paraId="59624677">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原料及产品均采用汽车运输</w:t>
            </w:r>
          </w:p>
        </w:tc>
        <w:tc>
          <w:tcPr>
            <w:tcW w:w="903" w:type="pct"/>
            <w:noWrap w:val="0"/>
            <w:vAlign w:val="center"/>
          </w:tcPr>
          <w:p w14:paraId="4F956160">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bidi="zh-CN"/>
              </w:rPr>
            </w:pPr>
            <w:r>
              <w:rPr>
                <w:rFonts w:hint="eastAsia" w:cs="Times New Roman"/>
                <w:b w:val="0"/>
                <w:bCs w:val="0"/>
                <w:color w:val="auto"/>
                <w:sz w:val="21"/>
                <w:szCs w:val="21"/>
                <w:lang w:val="en-US" w:bidi="zh-CN"/>
              </w:rPr>
              <w:t>运输方式不变，运输量增加</w:t>
            </w:r>
          </w:p>
        </w:tc>
      </w:tr>
      <w:tr w14:paraId="0CC9C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6" w:type="pct"/>
            <w:vMerge w:val="continue"/>
            <w:noWrap w:val="0"/>
            <w:vAlign w:val="center"/>
          </w:tcPr>
          <w:p w14:paraId="39D11510">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bidi="zh-CN"/>
              </w:rPr>
            </w:pPr>
          </w:p>
        </w:tc>
        <w:tc>
          <w:tcPr>
            <w:tcW w:w="776" w:type="pct"/>
            <w:gridSpan w:val="3"/>
            <w:shd w:val="clear" w:color="auto" w:fill="auto"/>
            <w:noWrap w:val="0"/>
            <w:vAlign w:val="center"/>
          </w:tcPr>
          <w:p w14:paraId="28824704">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bidi="zh-CN"/>
              </w:rPr>
              <w:t>罐区</w:t>
            </w:r>
          </w:p>
        </w:tc>
        <w:tc>
          <w:tcPr>
            <w:tcW w:w="1408" w:type="pct"/>
            <w:shd w:val="clear" w:color="auto" w:fill="auto"/>
            <w:noWrap w:val="0"/>
            <w:vAlign w:val="center"/>
          </w:tcPr>
          <w:p w14:paraId="46172C5D">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bidi="zh-CN"/>
              </w:rPr>
            </w:pPr>
            <w:r>
              <w:rPr>
                <w:rFonts w:hint="default" w:ascii="Times New Roman" w:hAnsi="Times New Roman" w:eastAsia="宋体" w:cs="Times New Roman"/>
                <w:b w:val="0"/>
                <w:bCs w:val="0"/>
                <w:color w:val="auto"/>
                <w:sz w:val="21"/>
                <w:szCs w:val="21"/>
                <w:lang w:val="en-US" w:bidi="zh-CN"/>
              </w:rPr>
              <w:t>3</w:t>
            </w:r>
            <w:r>
              <w:rPr>
                <w:rFonts w:hint="eastAsia" w:ascii="Times New Roman" w:hAnsi="Times New Roman" w:eastAsia="宋体" w:cs="Times New Roman"/>
                <w:b w:val="0"/>
                <w:bCs w:val="0"/>
                <w:color w:val="auto"/>
                <w:sz w:val="21"/>
                <w:szCs w:val="21"/>
                <w:lang w:val="en-US" w:bidi="zh-CN"/>
              </w:rPr>
              <w:t>1</w:t>
            </w:r>
            <w:r>
              <w:rPr>
                <w:rFonts w:hint="default" w:ascii="Times New Roman" w:hAnsi="Times New Roman" w:eastAsia="宋体" w:cs="Times New Roman"/>
                <w:b w:val="0"/>
                <w:bCs w:val="0"/>
                <w:color w:val="auto"/>
                <w:sz w:val="21"/>
                <w:szCs w:val="21"/>
                <w:lang w:val="en-US" w:bidi="zh-CN"/>
              </w:rPr>
              <w:t>%盐酸储罐（5×</w:t>
            </w:r>
            <w:r>
              <w:rPr>
                <w:rFonts w:hint="eastAsia" w:ascii="Times New Roman" w:hAnsi="Times New Roman" w:eastAsia="宋体" w:cs="Times New Roman"/>
                <w:b w:val="0"/>
                <w:bCs w:val="0"/>
                <w:color w:val="auto"/>
                <w:sz w:val="21"/>
                <w:szCs w:val="21"/>
                <w:lang w:val="en-US" w:bidi="zh-CN"/>
              </w:rPr>
              <w:t>5</w:t>
            </w:r>
            <w:r>
              <w:rPr>
                <w:rFonts w:hint="default" w:ascii="Times New Roman" w:hAnsi="Times New Roman" w:eastAsia="宋体" w:cs="Times New Roman"/>
                <w:b w:val="0"/>
                <w:bCs w:val="0"/>
                <w:color w:val="auto"/>
                <w:sz w:val="21"/>
                <w:szCs w:val="21"/>
                <w:lang w:val="en-US" w:bidi="zh-CN"/>
              </w:rPr>
              <w:t>0m</w:t>
            </w:r>
            <w:r>
              <w:rPr>
                <w:rFonts w:hint="eastAsia" w:ascii="Times New Roman" w:hAnsi="Times New Roman" w:eastAsia="宋体" w:cs="Times New Roman"/>
                <w:b w:val="0"/>
                <w:bCs w:val="0"/>
                <w:color w:val="auto"/>
                <w:sz w:val="21"/>
                <w:szCs w:val="21"/>
                <w:vertAlign w:val="superscript"/>
                <w:lang w:val="en-US" w:bidi="zh-CN"/>
              </w:rPr>
              <w:t>3</w:t>
            </w:r>
            <w:r>
              <w:rPr>
                <w:rFonts w:hint="default" w:ascii="Times New Roman" w:hAnsi="Times New Roman" w:eastAsia="宋体" w:cs="Times New Roman"/>
                <w:b w:val="0"/>
                <w:bCs w:val="0"/>
                <w:color w:val="auto"/>
                <w:sz w:val="21"/>
                <w:szCs w:val="21"/>
                <w:lang w:val="en-US" w:bidi="zh-CN"/>
              </w:rPr>
              <w:t>）</w:t>
            </w:r>
          </w:p>
          <w:p w14:paraId="56FB188B">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bidi="zh-CN"/>
              </w:rPr>
            </w:pPr>
            <w:r>
              <w:rPr>
                <w:rFonts w:hint="default" w:ascii="Times New Roman" w:hAnsi="Times New Roman" w:eastAsia="宋体" w:cs="Times New Roman"/>
                <w:b w:val="0"/>
                <w:bCs w:val="0"/>
                <w:color w:val="auto"/>
                <w:sz w:val="21"/>
                <w:szCs w:val="21"/>
                <w:lang w:val="en-US" w:bidi="zh-CN"/>
              </w:rPr>
              <w:t>98%硫酸储罐（2×50m</w:t>
            </w:r>
            <w:r>
              <w:rPr>
                <w:rFonts w:hint="eastAsia" w:ascii="Times New Roman" w:hAnsi="Times New Roman" w:eastAsia="宋体" w:cs="Times New Roman"/>
                <w:b w:val="0"/>
                <w:bCs w:val="0"/>
                <w:color w:val="auto"/>
                <w:sz w:val="21"/>
                <w:szCs w:val="21"/>
                <w:vertAlign w:val="superscript"/>
                <w:lang w:val="en-US" w:bidi="zh-CN"/>
              </w:rPr>
              <w:t>3</w:t>
            </w:r>
            <w:r>
              <w:rPr>
                <w:rFonts w:hint="default" w:ascii="Times New Roman" w:hAnsi="Times New Roman" w:eastAsia="宋体" w:cs="Times New Roman"/>
                <w:b w:val="0"/>
                <w:bCs w:val="0"/>
                <w:color w:val="auto"/>
                <w:sz w:val="21"/>
                <w:szCs w:val="21"/>
                <w:lang w:val="en-US" w:bidi="zh-CN"/>
              </w:rPr>
              <w:t>）</w:t>
            </w:r>
          </w:p>
          <w:p w14:paraId="6ECAD0DE">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bidi="zh-CN"/>
              </w:rPr>
            </w:pPr>
            <w:r>
              <w:rPr>
                <w:rFonts w:hint="default" w:ascii="Times New Roman" w:hAnsi="Times New Roman" w:eastAsia="宋体" w:cs="Times New Roman"/>
                <w:b w:val="0"/>
                <w:bCs w:val="0"/>
                <w:color w:val="auto"/>
                <w:sz w:val="21"/>
                <w:szCs w:val="21"/>
                <w:lang w:val="en-US" w:bidi="zh-CN"/>
              </w:rPr>
              <w:t>发烟硫酸储罐（4×5</w:t>
            </w:r>
            <w:r>
              <w:rPr>
                <w:rFonts w:hint="eastAsia" w:ascii="Times New Roman" w:hAnsi="Times New Roman" w:eastAsia="宋体" w:cs="Times New Roman"/>
                <w:b w:val="0"/>
                <w:bCs w:val="0"/>
                <w:color w:val="auto"/>
                <w:sz w:val="21"/>
                <w:szCs w:val="21"/>
                <w:lang w:val="en-US" w:bidi="zh-CN"/>
              </w:rPr>
              <w:t>0</w:t>
            </w:r>
            <w:r>
              <w:rPr>
                <w:rFonts w:hint="default" w:ascii="Times New Roman" w:hAnsi="Times New Roman" w:eastAsia="宋体" w:cs="Times New Roman"/>
                <w:b w:val="0"/>
                <w:bCs w:val="0"/>
                <w:color w:val="auto"/>
                <w:sz w:val="21"/>
                <w:szCs w:val="21"/>
                <w:lang w:val="en-US" w:bidi="zh-CN"/>
              </w:rPr>
              <w:t>m</w:t>
            </w:r>
            <w:r>
              <w:rPr>
                <w:rFonts w:hint="eastAsia" w:ascii="Times New Roman" w:hAnsi="Times New Roman" w:eastAsia="宋体" w:cs="Times New Roman"/>
                <w:b w:val="0"/>
                <w:bCs w:val="0"/>
                <w:color w:val="auto"/>
                <w:sz w:val="21"/>
                <w:szCs w:val="21"/>
                <w:vertAlign w:val="superscript"/>
                <w:lang w:val="en-US" w:bidi="zh-CN"/>
              </w:rPr>
              <w:t>3</w:t>
            </w:r>
            <w:r>
              <w:rPr>
                <w:rFonts w:hint="default" w:ascii="Times New Roman" w:hAnsi="Times New Roman" w:eastAsia="宋体" w:cs="Times New Roman"/>
                <w:b w:val="0"/>
                <w:bCs w:val="0"/>
                <w:color w:val="auto"/>
                <w:sz w:val="21"/>
                <w:szCs w:val="21"/>
                <w:lang w:val="en-US" w:bidi="zh-CN"/>
              </w:rPr>
              <w:t>）</w:t>
            </w:r>
          </w:p>
          <w:p w14:paraId="24A48C29">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bidi="zh-CN"/>
              </w:rPr>
              <w:t>50%液碱储罐（1×50m</w:t>
            </w:r>
            <w:r>
              <w:rPr>
                <w:rFonts w:hint="eastAsia" w:ascii="Times New Roman" w:hAnsi="Times New Roman" w:eastAsia="宋体" w:cs="Times New Roman"/>
                <w:b w:val="0"/>
                <w:bCs w:val="0"/>
                <w:color w:val="auto"/>
                <w:sz w:val="21"/>
                <w:szCs w:val="21"/>
                <w:vertAlign w:val="superscript"/>
                <w:lang w:val="en-US" w:bidi="zh-CN"/>
              </w:rPr>
              <w:t>3</w:t>
            </w:r>
            <w:r>
              <w:rPr>
                <w:rFonts w:hint="default" w:ascii="Times New Roman" w:hAnsi="Times New Roman" w:eastAsia="宋体" w:cs="Times New Roman"/>
                <w:b w:val="0"/>
                <w:bCs w:val="0"/>
                <w:color w:val="auto"/>
                <w:sz w:val="21"/>
                <w:szCs w:val="21"/>
                <w:lang w:val="en-US" w:bidi="zh-CN"/>
              </w:rPr>
              <w:t>）</w:t>
            </w:r>
          </w:p>
        </w:tc>
        <w:tc>
          <w:tcPr>
            <w:tcW w:w="1515" w:type="pct"/>
            <w:shd w:val="clear" w:color="auto" w:fill="auto"/>
            <w:noWrap w:val="0"/>
            <w:vAlign w:val="center"/>
          </w:tcPr>
          <w:p w14:paraId="39D85D6A">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bidi="zh-CN"/>
              </w:rPr>
            </w:pPr>
            <w:r>
              <w:rPr>
                <w:rFonts w:hint="default" w:ascii="Times New Roman" w:hAnsi="Times New Roman" w:eastAsia="宋体" w:cs="Times New Roman"/>
                <w:b w:val="0"/>
                <w:bCs w:val="0"/>
                <w:color w:val="auto"/>
                <w:sz w:val="21"/>
                <w:szCs w:val="21"/>
                <w:lang w:val="en-US" w:bidi="zh-CN"/>
              </w:rPr>
              <w:t>3</w:t>
            </w:r>
            <w:r>
              <w:rPr>
                <w:rFonts w:hint="eastAsia" w:ascii="Times New Roman" w:hAnsi="Times New Roman" w:eastAsia="宋体" w:cs="Times New Roman"/>
                <w:b w:val="0"/>
                <w:bCs w:val="0"/>
                <w:color w:val="auto"/>
                <w:sz w:val="21"/>
                <w:szCs w:val="21"/>
                <w:lang w:val="en-US" w:bidi="zh-CN"/>
              </w:rPr>
              <w:t>1</w:t>
            </w:r>
            <w:r>
              <w:rPr>
                <w:rFonts w:hint="default" w:ascii="Times New Roman" w:hAnsi="Times New Roman" w:eastAsia="宋体" w:cs="Times New Roman"/>
                <w:b w:val="0"/>
                <w:bCs w:val="0"/>
                <w:color w:val="auto"/>
                <w:sz w:val="21"/>
                <w:szCs w:val="21"/>
                <w:lang w:val="en-US" w:bidi="zh-CN"/>
              </w:rPr>
              <w:t>%盐酸储罐（5×</w:t>
            </w:r>
            <w:r>
              <w:rPr>
                <w:rFonts w:hint="eastAsia" w:ascii="Times New Roman" w:hAnsi="Times New Roman" w:eastAsia="宋体" w:cs="Times New Roman"/>
                <w:b w:val="0"/>
                <w:bCs w:val="0"/>
                <w:color w:val="auto"/>
                <w:sz w:val="21"/>
                <w:szCs w:val="21"/>
                <w:lang w:val="en-US" w:bidi="zh-CN"/>
              </w:rPr>
              <w:t>5</w:t>
            </w:r>
            <w:r>
              <w:rPr>
                <w:rFonts w:hint="default" w:ascii="Times New Roman" w:hAnsi="Times New Roman" w:eastAsia="宋体" w:cs="Times New Roman"/>
                <w:b w:val="0"/>
                <w:bCs w:val="0"/>
                <w:color w:val="auto"/>
                <w:sz w:val="21"/>
                <w:szCs w:val="21"/>
                <w:lang w:val="en-US" w:bidi="zh-CN"/>
              </w:rPr>
              <w:t>0m</w:t>
            </w:r>
            <w:r>
              <w:rPr>
                <w:rFonts w:hint="eastAsia" w:ascii="Times New Roman" w:hAnsi="Times New Roman" w:eastAsia="宋体" w:cs="Times New Roman"/>
                <w:b w:val="0"/>
                <w:bCs w:val="0"/>
                <w:color w:val="auto"/>
                <w:sz w:val="21"/>
                <w:szCs w:val="21"/>
                <w:vertAlign w:val="superscript"/>
                <w:lang w:val="en-US" w:bidi="zh-CN"/>
              </w:rPr>
              <w:t>3</w:t>
            </w:r>
            <w:r>
              <w:rPr>
                <w:rFonts w:hint="default" w:ascii="Times New Roman" w:hAnsi="Times New Roman" w:eastAsia="宋体" w:cs="Times New Roman"/>
                <w:b w:val="0"/>
                <w:bCs w:val="0"/>
                <w:color w:val="auto"/>
                <w:sz w:val="21"/>
                <w:szCs w:val="21"/>
                <w:lang w:val="en-US" w:bidi="zh-CN"/>
              </w:rPr>
              <w:t>）</w:t>
            </w:r>
          </w:p>
          <w:p w14:paraId="7940AE9D">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bidi="zh-CN"/>
              </w:rPr>
            </w:pPr>
            <w:r>
              <w:rPr>
                <w:rFonts w:hint="default" w:ascii="Times New Roman" w:hAnsi="Times New Roman" w:eastAsia="宋体" w:cs="Times New Roman"/>
                <w:b w:val="0"/>
                <w:bCs w:val="0"/>
                <w:color w:val="auto"/>
                <w:sz w:val="21"/>
                <w:szCs w:val="21"/>
                <w:lang w:val="en-US" w:bidi="zh-CN"/>
              </w:rPr>
              <w:t>98%硫酸储罐（</w:t>
            </w:r>
            <w:r>
              <w:rPr>
                <w:rFonts w:hint="eastAsia" w:cs="Times New Roman"/>
                <w:b w:val="0"/>
                <w:bCs w:val="0"/>
                <w:color w:val="auto"/>
                <w:sz w:val="21"/>
                <w:szCs w:val="21"/>
                <w:lang w:val="en-US" w:bidi="zh-CN"/>
              </w:rPr>
              <w:t>3</w:t>
            </w:r>
            <w:r>
              <w:rPr>
                <w:rFonts w:hint="default" w:ascii="Times New Roman" w:hAnsi="Times New Roman" w:eastAsia="宋体" w:cs="Times New Roman"/>
                <w:b w:val="0"/>
                <w:bCs w:val="0"/>
                <w:color w:val="auto"/>
                <w:sz w:val="21"/>
                <w:szCs w:val="21"/>
                <w:lang w:val="en-US" w:bidi="zh-CN"/>
              </w:rPr>
              <w:t>×50m</w:t>
            </w:r>
            <w:r>
              <w:rPr>
                <w:rFonts w:hint="eastAsia" w:ascii="Times New Roman" w:hAnsi="Times New Roman" w:eastAsia="宋体" w:cs="Times New Roman"/>
                <w:b w:val="0"/>
                <w:bCs w:val="0"/>
                <w:color w:val="auto"/>
                <w:sz w:val="21"/>
                <w:szCs w:val="21"/>
                <w:vertAlign w:val="superscript"/>
                <w:lang w:val="en-US" w:bidi="zh-CN"/>
              </w:rPr>
              <w:t>3</w:t>
            </w:r>
            <w:r>
              <w:rPr>
                <w:rFonts w:hint="default" w:ascii="Times New Roman" w:hAnsi="Times New Roman" w:eastAsia="宋体" w:cs="Times New Roman"/>
                <w:b w:val="0"/>
                <w:bCs w:val="0"/>
                <w:color w:val="auto"/>
                <w:sz w:val="21"/>
                <w:szCs w:val="21"/>
                <w:lang w:val="en-US" w:bidi="zh-CN"/>
              </w:rPr>
              <w:t>）</w:t>
            </w:r>
          </w:p>
          <w:p w14:paraId="1EB7B5D7">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bidi="zh-CN"/>
              </w:rPr>
            </w:pPr>
            <w:r>
              <w:rPr>
                <w:rFonts w:hint="default" w:ascii="Times New Roman" w:hAnsi="Times New Roman" w:eastAsia="宋体" w:cs="Times New Roman"/>
                <w:b w:val="0"/>
                <w:bCs w:val="0"/>
                <w:color w:val="auto"/>
                <w:sz w:val="21"/>
                <w:szCs w:val="21"/>
                <w:lang w:val="en-US" w:bidi="zh-CN"/>
              </w:rPr>
              <w:t>发烟硫酸储罐（</w:t>
            </w:r>
            <w:r>
              <w:rPr>
                <w:rFonts w:hint="eastAsia" w:cs="Times New Roman"/>
                <w:b w:val="0"/>
                <w:bCs w:val="0"/>
                <w:color w:val="auto"/>
                <w:sz w:val="21"/>
                <w:szCs w:val="21"/>
                <w:lang w:val="en-US" w:bidi="zh-CN"/>
              </w:rPr>
              <w:t>2</w:t>
            </w:r>
            <w:r>
              <w:rPr>
                <w:rFonts w:hint="default" w:ascii="Times New Roman" w:hAnsi="Times New Roman" w:eastAsia="宋体" w:cs="Times New Roman"/>
                <w:b w:val="0"/>
                <w:bCs w:val="0"/>
                <w:color w:val="auto"/>
                <w:sz w:val="21"/>
                <w:szCs w:val="21"/>
                <w:lang w:val="en-US" w:bidi="zh-CN"/>
              </w:rPr>
              <w:t>×5</w:t>
            </w:r>
            <w:r>
              <w:rPr>
                <w:rFonts w:hint="eastAsia" w:ascii="Times New Roman" w:hAnsi="Times New Roman" w:eastAsia="宋体" w:cs="Times New Roman"/>
                <w:b w:val="0"/>
                <w:bCs w:val="0"/>
                <w:color w:val="auto"/>
                <w:sz w:val="21"/>
                <w:szCs w:val="21"/>
                <w:lang w:val="en-US" w:bidi="zh-CN"/>
              </w:rPr>
              <w:t>0</w:t>
            </w:r>
            <w:r>
              <w:rPr>
                <w:rFonts w:hint="default" w:ascii="Times New Roman" w:hAnsi="Times New Roman" w:eastAsia="宋体" w:cs="Times New Roman"/>
                <w:b w:val="0"/>
                <w:bCs w:val="0"/>
                <w:color w:val="auto"/>
                <w:sz w:val="21"/>
                <w:szCs w:val="21"/>
                <w:lang w:val="en-US" w:bidi="zh-CN"/>
              </w:rPr>
              <w:t>m</w:t>
            </w:r>
            <w:r>
              <w:rPr>
                <w:rFonts w:hint="eastAsia" w:ascii="Times New Roman" w:hAnsi="Times New Roman" w:eastAsia="宋体" w:cs="Times New Roman"/>
                <w:b w:val="0"/>
                <w:bCs w:val="0"/>
                <w:color w:val="auto"/>
                <w:sz w:val="21"/>
                <w:szCs w:val="21"/>
                <w:vertAlign w:val="superscript"/>
                <w:lang w:val="en-US" w:bidi="zh-CN"/>
              </w:rPr>
              <w:t>3</w:t>
            </w:r>
            <w:r>
              <w:rPr>
                <w:rFonts w:hint="default" w:ascii="Times New Roman" w:hAnsi="Times New Roman" w:eastAsia="宋体" w:cs="Times New Roman"/>
                <w:b w:val="0"/>
                <w:bCs w:val="0"/>
                <w:color w:val="auto"/>
                <w:sz w:val="21"/>
                <w:szCs w:val="21"/>
                <w:lang w:val="en-US" w:bidi="zh-CN"/>
              </w:rPr>
              <w:t>）</w:t>
            </w:r>
          </w:p>
          <w:p w14:paraId="61C15539">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bidi="zh-CN"/>
              </w:rPr>
              <w:t>50%液碱储罐（</w:t>
            </w:r>
            <w:r>
              <w:rPr>
                <w:rFonts w:hint="eastAsia" w:cs="Times New Roman"/>
                <w:b w:val="0"/>
                <w:bCs w:val="0"/>
                <w:color w:val="auto"/>
                <w:sz w:val="21"/>
                <w:szCs w:val="21"/>
                <w:lang w:val="en-US" w:bidi="zh-CN"/>
              </w:rPr>
              <w:t>2</w:t>
            </w:r>
            <w:r>
              <w:rPr>
                <w:rFonts w:hint="default" w:ascii="Times New Roman" w:hAnsi="Times New Roman" w:eastAsia="宋体" w:cs="Times New Roman"/>
                <w:b w:val="0"/>
                <w:bCs w:val="0"/>
                <w:color w:val="auto"/>
                <w:sz w:val="21"/>
                <w:szCs w:val="21"/>
                <w:lang w:val="en-US" w:bidi="zh-CN"/>
              </w:rPr>
              <w:t>×50m</w:t>
            </w:r>
            <w:r>
              <w:rPr>
                <w:rFonts w:hint="eastAsia" w:ascii="Times New Roman" w:hAnsi="Times New Roman" w:eastAsia="宋体" w:cs="Times New Roman"/>
                <w:b w:val="0"/>
                <w:bCs w:val="0"/>
                <w:color w:val="auto"/>
                <w:sz w:val="21"/>
                <w:szCs w:val="21"/>
                <w:vertAlign w:val="superscript"/>
                <w:lang w:val="en-US" w:bidi="zh-CN"/>
              </w:rPr>
              <w:t>3</w:t>
            </w:r>
            <w:r>
              <w:rPr>
                <w:rFonts w:hint="default" w:ascii="Times New Roman" w:hAnsi="Times New Roman" w:eastAsia="宋体" w:cs="Times New Roman"/>
                <w:b w:val="0"/>
                <w:bCs w:val="0"/>
                <w:color w:val="auto"/>
                <w:sz w:val="21"/>
                <w:szCs w:val="21"/>
                <w:lang w:val="en-US" w:bidi="zh-CN"/>
              </w:rPr>
              <w:t>）</w:t>
            </w:r>
          </w:p>
        </w:tc>
        <w:tc>
          <w:tcPr>
            <w:tcW w:w="903" w:type="pct"/>
            <w:noWrap w:val="0"/>
            <w:vAlign w:val="center"/>
          </w:tcPr>
          <w:p w14:paraId="1C23360B">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bidi="zh-CN"/>
              </w:rPr>
            </w:pPr>
            <w:r>
              <w:rPr>
                <w:rFonts w:hint="eastAsia" w:cs="Times New Roman"/>
                <w:b w:val="0"/>
                <w:bCs w:val="0"/>
                <w:color w:val="auto"/>
                <w:sz w:val="21"/>
                <w:szCs w:val="21"/>
                <w:lang w:val="en-US" w:bidi="zh-CN"/>
              </w:rPr>
              <w:t>储罐数目不发生变化，将2座发烟硫酸储罐修改为1座50%液碱储罐和1座98%硫酸储罐</w:t>
            </w:r>
          </w:p>
        </w:tc>
      </w:tr>
      <w:tr w14:paraId="22F2B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6" w:type="pct"/>
            <w:vMerge w:val="continue"/>
            <w:noWrap w:val="0"/>
            <w:vAlign w:val="center"/>
          </w:tcPr>
          <w:p w14:paraId="49BA5207">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bidi="zh-CN"/>
              </w:rPr>
            </w:pPr>
          </w:p>
        </w:tc>
        <w:tc>
          <w:tcPr>
            <w:tcW w:w="776" w:type="pct"/>
            <w:gridSpan w:val="3"/>
            <w:shd w:val="clear" w:color="auto" w:fill="auto"/>
            <w:noWrap w:val="0"/>
            <w:vAlign w:val="center"/>
          </w:tcPr>
          <w:p w14:paraId="3619E15E">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bidi="zh-CN"/>
              </w:rPr>
              <w:t>原料成品库</w:t>
            </w:r>
          </w:p>
        </w:tc>
        <w:tc>
          <w:tcPr>
            <w:tcW w:w="1408" w:type="pct"/>
            <w:shd w:val="clear" w:color="auto" w:fill="auto"/>
            <w:noWrap w:val="0"/>
            <w:vAlign w:val="center"/>
          </w:tcPr>
          <w:p w14:paraId="23CC3AEE">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pacing w:val="-6"/>
                <w:sz w:val="21"/>
                <w:szCs w:val="21"/>
                <w:lang w:val="en-US" w:bidi="zh-CN"/>
              </w:rPr>
              <w:t>一座原料产品库，占地</w:t>
            </w:r>
            <w:r>
              <w:rPr>
                <w:rFonts w:hint="eastAsia" w:ascii="Times New Roman" w:hAnsi="Times New Roman" w:eastAsia="宋体" w:cs="Times New Roman"/>
                <w:b w:val="0"/>
                <w:bCs w:val="0"/>
                <w:color w:val="auto"/>
                <w:spacing w:val="-6"/>
                <w:sz w:val="21"/>
                <w:szCs w:val="21"/>
                <w:lang w:val="en-US" w:bidi="zh-CN"/>
              </w:rPr>
              <w:t>63</w:t>
            </w:r>
            <w:r>
              <w:rPr>
                <w:rFonts w:hint="default" w:ascii="Times New Roman" w:hAnsi="Times New Roman" w:eastAsia="宋体" w:cs="Times New Roman"/>
                <w:b w:val="0"/>
                <w:bCs w:val="0"/>
                <w:color w:val="auto"/>
                <w:spacing w:val="-6"/>
                <w:sz w:val="21"/>
                <w:szCs w:val="21"/>
                <w:lang w:val="en-US" w:bidi="zh-CN"/>
              </w:rPr>
              <w:t>×1</w:t>
            </w:r>
            <w:r>
              <w:rPr>
                <w:rFonts w:hint="eastAsia" w:ascii="Times New Roman" w:hAnsi="Times New Roman" w:eastAsia="宋体" w:cs="Times New Roman"/>
                <w:b w:val="0"/>
                <w:bCs w:val="0"/>
                <w:color w:val="auto"/>
                <w:spacing w:val="-6"/>
                <w:sz w:val="21"/>
                <w:szCs w:val="21"/>
                <w:lang w:val="en-US" w:bidi="zh-CN"/>
              </w:rPr>
              <w:t>3m</w:t>
            </w:r>
            <w:r>
              <w:rPr>
                <w:rFonts w:hint="eastAsia" w:ascii="Times New Roman" w:hAnsi="Times New Roman" w:eastAsia="宋体" w:cs="Times New Roman"/>
                <w:b w:val="0"/>
                <w:bCs w:val="0"/>
                <w:color w:val="auto"/>
                <w:spacing w:val="-6"/>
                <w:sz w:val="21"/>
                <w:szCs w:val="21"/>
                <w:vertAlign w:val="superscript"/>
                <w:lang w:val="en-US" w:bidi="zh-CN"/>
              </w:rPr>
              <w:t>2</w:t>
            </w:r>
            <w:r>
              <w:rPr>
                <w:rFonts w:hint="default" w:ascii="Times New Roman" w:hAnsi="Times New Roman" w:eastAsia="宋体" w:cs="Times New Roman"/>
                <w:b w:val="0"/>
                <w:bCs w:val="0"/>
                <w:color w:val="auto"/>
                <w:spacing w:val="-6"/>
                <w:sz w:val="21"/>
                <w:szCs w:val="21"/>
                <w:lang w:val="en-US" w:bidi="zh-CN"/>
              </w:rPr>
              <w:t>，</w:t>
            </w:r>
            <w:r>
              <w:rPr>
                <w:rFonts w:hint="eastAsia" w:ascii="Times New Roman" w:hAnsi="Times New Roman" w:eastAsia="宋体" w:cs="Times New Roman"/>
                <w:b w:val="0"/>
                <w:bCs w:val="0"/>
                <w:color w:val="auto"/>
                <w:spacing w:val="-6"/>
                <w:sz w:val="21"/>
                <w:szCs w:val="21"/>
                <w:lang w:val="en-US" w:bidi="zh-CN"/>
              </w:rPr>
              <w:t>东西向布置，中间分隔，东侧作为原料仓库，西侧作为成品仓库。</w:t>
            </w:r>
          </w:p>
        </w:tc>
        <w:tc>
          <w:tcPr>
            <w:tcW w:w="1515" w:type="pct"/>
            <w:shd w:val="clear" w:color="auto" w:fill="auto"/>
            <w:noWrap w:val="0"/>
            <w:vAlign w:val="center"/>
          </w:tcPr>
          <w:p w14:paraId="15B72A01">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pacing w:val="-6"/>
                <w:sz w:val="21"/>
                <w:szCs w:val="21"/>
                <w:lang w:val="en-US" w:bidi="zh-CN"/>
              </w:rPr>
              <w:t>一座原料产品库，占地</w:t>
            </w:r>
            <w:r>
              <w:rPr>
                <w:rFonts w:hint="eastAsia" w:ascii="Times New Roman" w:hAnsi="Times New Roman" w:eastAsia="宋体" w:cs="Times New Roman"/>
                <w:b w:val="0"/>
                <w:bCs w:val="0"/>
                <w:color w:val="auto"/>
                <w:spacing w:val="-6"/>
                <w:sz w:val="21"/>
                <w:szCs w:val="21"/>
                <w:lang w:val="en-US" w:bidi="zh-CN"/>
              </w:rPr>
              <w:t>63</w:t>
            </w:r>
            <w:r>
              <w:rPr>
                <w:rFonts w:hint="default" w:ascii="Times New Roman" w:hAnsi="Times New Roman" w:eastAsia="宋体" w:cs="Times New Roman"/>
                <w:b w:val="0"/>
                <w:bCs w:val="0"/>
                <w:color w:val="auto"/>
                <w:spacing w:val="-6"/>
                <w:sz w:val="21"/>
                <w:szCs w:val="21"/>
                <w:lang w:val="en-US" w:bidi="zh-CN"/>
              </w:rPr>
              <w:t>×1</w:t>
            </w:r>
            <w:r>
              <w:rPr>
                <w:rFonts w:hint="eastAsia" w:ascii="Times New Roman" w:hAnsi="Times New Roman" w:eastAsia="宋体" w:cs="Times New Roman"/>
                <w:b w:val="0"/>
                <w:bCs w:val="0"/>
                <w:color w:val="auto"/>
                <w:spacing w:val="-6"/>
                <w:sz w:val="21"/>
                <w:szCs w:val="21"/>
                <w:lang w:val="en-US" w:bidi="zh-CN"/>
              </w:rPr>
              <w:t>3m</w:t>
            </w:r>
            <w:r>
              <w:rPr>
                <w:rFonts w:hint="eastAsia" w:ascii="Times New Roman" w:hAnsi="Times New Roman" w:eastAsia="宋体" w:cs="Times New Roman"/>
                <w:b w:val="0"/>
                <w:bCs w:val="0"/>
                <w:color w:val="auto"/>
                <w:spacing w:val="-6"/>
                <w:sz w:val="21"/>
                <w:szCs w:val="21"/>
                <w:vertAlign w:val="superscript"/>
                <w:lang w:val="en-US" w:bidi="zh-CN"/>
              </w:rPr>
              <w:t>2</w:t>
            </w:r>
            <w:r>
              <w:rPr>
                <w:rFonts w:hint="default" w:ascii="Times New Roman" w:hAnsi="Times New Roman" w:eastAsia="宋体" w:cs="Times New Roman"/>
                <w:b w:val="0"/>
                <w:bCs w:val="0"/>
                <w:color w:val="auto"/>
                <w:spacing w:val="-6"/>
                <w:sz w:val="21"/>
                <w:szCs w:val="21"/>
                <w:lang w:val="en-US" w:bidi="zh-CN"/>
              </w:rPr>
              <w:t>，</w:t>
            </w:r>
            <w:r>
              <w:rPr>
                <w:rFonts w:hint="eastAsia" w:ascii="Times New Roman" w:hAnsi="Times New Roman" w:eastAsia="宋体" w:cs="Times New Roman"/>
                <w:b w:val="0"/>
                <w:bCs w:val="0"/>
                <w:color w:val="auto"/>
                <w:spacing w:val="-6"/>
                <w:sz w:val="21"/>
                <w:szCs w:val="21"/>
                <w:lang w:val="en-US" w:bidi="zh-CN"/>
              </w:rPr>
              <w:t>东西向布置，中间分隔，东侧作为原料仓库，西侧作为成品仓库。</w:t>
            </w:r>
          </w:p>
        </w:tc>
        <w:tc>
          <w:tcPr>
            <w:tcW w:w="903" w:type="pct"/>
            <w:noWrap w:val="0"/>
            <w:vAlign w:val="center"/>
          </w:tcPr>
          <w:p w14:paraId="73427327">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bidi="zh-CN"/>
              </w:rPr>
            </w:pPr>
            <w:r>
              <w:rPr>
                <w:rFonts w:hint="eastAsia" w:cs="Times New Roman"/>
                <w:b w:val="0"/>
                <w:bCs w:val="0"/>
                <w:color w:val="auto"/>
                <w:sz w:val="21"/>
                <w:szCs w:val="21"/>
                <w:lang w:val="en-US" w:bidi="zh-CN"/>
              </w:rPr>
              <w:t>不变</w:t>
            </w:r>
          </w:p>
        </w:tc>
      </w:tr>
      <w:tr w14:paraId="68F00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6" w:type="pct"/>
            <w:vMerge w:val="restart"/>
            <w:noWrap w:val="0"/>
            <w:vAlign w:val="center"/>
          </w:tcPr>
          <w:p w14:paraId="0F1AC7B6">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bidi="zh-CN"/>
              </w:rPr>
            </w:pPr>
            <w:r>
              <w:rPr>
                <w:rFonts w:hint="eastAsia" w:ascii="Times New Roman" w:hAnsi="Times New Roman" w:eastAsia="宋体" w:cs="Times New Roman"/>
                <w:b w:val="0"/>
                <w:bCs w:val="0"/>
                <w:color w:val="auto"/>
                <w:sz w:val="21"/>
                <w:szCs w:val="21"/>
                <w:lang w:val="en-US" w:bidi="zh-CN"/>
              </w:rPr>
              <w:t>辅助工程</w:t>
            </w:r>
          </w:p>
        </w:tc>
        <w:tc>
          <w:tcPr>
            <w:tcW w:w="776" w:type="pct"/>
            <w:gridSpan w:val="3"/>
            <w:shd w:val="clear" w:color="auto" w:fill="auto"/>
            <w:noWrap w:val="0"/>
            <w:vAlign w:val="center"/>
          </w:tcPr>
          <w:p w14:paraId="06B6B8F2">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bidi="zh-CN"/>
              </w:rPr>
            </w:pPr>
            <w:r>
              <w:rPr>
                <w:rFonts w:hint="default" w:ascii="Times New Roman" w:hAnsi="Times New Roman" w:eastAsia="宋体" w:cs="Times New Roman"/>
                <w:b w:val="0"/>
                <w:bCs w:val="0"/>
                <w:color w:val="auto"/>
                <w:sz w:val="21"/>
                <w:szCs w:val="21"/>
                <w:lang w:val="en-US" w:bidi="zh-CN"/>
              </w:rPr>
              <w:t>行政办公区</w:t>
            </w:r>
          </w:p>
        </w:tc>
        <w:tc>
          <w:tcPr>
            <w:tcW w:w="1408" w:type="pct"/>
            <w:shd w:val="clear" w:color="auto" w:fill="auto"/>
            <w:noWrap w:val="0"/>
            <w:vAlign w:val="center"/>
          </w:tcPr>
          <w:p w14:paraId="05673D05">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pacing w:val="-6"/>
                <w:sz w:val="21"/>
                <w:szCs w:val="21"/>
                <w:lang w:val="en-US" w:bidi="zh-CN"/>
              </w:rPr>
            </w:pPr>
            <w:r>
              <w:rPr>
                <w:rFonts w:hint="default" w:ascii="Times New Roman" w:hAnsi="Times New Roman" w:eastAsia="宋体" w:cs="Times New Roman"/>
                <w:b w:val="0"/>
                <w:bCs w:val="0"/>
                <w:color w:val="auto"/>
                <w:sz w:val="21"/>
                <w:szCs w:val="21"/>
                <w:lang w:val="en-US" w:bidi="zh-CN"/>
              </w:rPr>
              <w:t>占地400</w:t>
            </w:r>
            <w:r>
              <w:rPr>
                <w:rFonts w:hint="eastAsia" w:ascii="Times New Roman" w:hAnsi="Times New Roman" w:eastAsia="宋体" w:cs="Times New Roman"/>
                <w:b w:val="0"/>
                <w:bCs w:val="0"/>
                <w:color w:val="auto"/>
                <w:spacing w:val="-6"/>
                <w:sz w:val="21"/>
                <w:szCs w:val="21"/>
                <w:lang w:val="en-US" w:bidi="zh-CN"/>
              </w:rPr>
              <w:t>m</w:t>
            </w:r>
            <w:r>
              <w:rPr>
                <w:rFonts w:hint="eastAsia" w:ascii="Times New Roman" w:hAnsi="Times New Roman" w:eastAsia="宋体" w:cs="Times New Roman"/>
                <w:b w:val="0"/>
                <w:bCs w:val="0"/>
                <w:color w:val="auto"/>
                <w:spacing w:val="-6"/>
                <w:sz w:val="21"/>
                <w:szCs w:val="21"/>
                <w:vertAlign w:val="superscript"/>
                <w:lang w:val="en-US" w:bidi="zh-CN"/>
              </w:rPr>
              <w:t>2</w:t>
            </w:r>
            <w:r>
              <w:rPr>
                <w:rFonts w:hint="default" w:ascii="Times New Roman" w:hAnsi="Times New Roman" w:eastAsia="宋体" w:cs="Times New Roman"/>
                <w:b w:val="0"/>
                <w:bCs w:val="0"/>
                <w:color w:val="auto"/>
                <w:sz w:val="21"/>
                <w:szCs w:val="21"/>
                <w:lang w:val="en-US" w:bidi="zh-CN"/>
              </w:rPr>
              <w:t>，位于厂区</w:t>
            </w:r>
            <w:r>
              <w:rPr>
                <w:rFonts w:hint="eastAsia" w:ascii="Times New Roman" w:hAnsi="Times New Roman" w:eastAsia="宋体" w:cs="Times New Roman"/>
                <w:b w:val="0"/>
                <w:bCs w:val="0"/>
                <w:color w:val="auto"/>
                <w:sz w:val="21"/>
                <w:szCs w:val="21"/>
                <w:lang w:val="en-US" w:bidi="zh-CN"/>
              </w:rPr>
              <w:t>西北角</w:t>
            </w:r>
            <w:r>
              <w:rPr>
                <w:rFonts w:hint="default" w:ascii="Times New Roman" w:hAnsi="Times New Roman" w:eastAsia="宋体" w:cs="Times New Roman"/>
                <w:b w:val="0"/>
                <w:bCs w:val="0"/>
                <w:color w:val="auto"/>
                <w:sz w:val="21"/>
                <w:szCs w:val="21"/>
                <w:lang w:val="en-US" w:bidi="zh-CN"/>
              </w:rPr>
              <w:t>，设置办公楼、员工宿舍和食堂</w:t>
            </w:r>
            <w:r>
              <w:rPr>
                <w:rFonts w:hint="eastAsia" w:ascii="Times New Roman" w:hAnsi="Times New Roman" w:eastAsia="宋体" w:cs="Times New Roman"/>
                <w:b w:val="0"/>
                <w:bCs w:val="0"/>
                <w:color w:val="auto"/>
                <w:sz w:val="21"/>
                <w:szCs w:val="21"/>
                <w:lang w:val="en-US" w:bidi="zh-CN"/>
              </w:rPr>
              <w:t>。</w:t>
            </w:r>
          </w:p>
        </w:tc>
        <w:tc>
          <w:tcPr>
            <w:tcW w:w="1515" w:type="pct"/>
            <w:shd w:val="clear" w:color="auto" w:fill="auto"/>
            <w:noWrap w:val="0"/>
            <w:vAlign w:val="center"/>
          </w:tcPr>
          <w:p w14:paraId="49239049">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bidi="zh-CN"/>
              </w:rPr>
            </w:pPr>
            <w:r>
              <w:rPr>
                <w:rFonts w:hint="default" w:ascii="Times New Roman" w:hAnsi="Times New Roman" w:eastAsia="宋体" w:cs="Times New Roman"/>
                <w:b w:val="0"/>
                <w:bCs w:val="0"/>
                <w:color w:val="auto"/>
                <w:sz w:val="21"/>
                <w:szCs w:val="21"/>
                <w:lang w:val="en-US" w:bidi="zh-CN"/>
              </w:rPr>
              <w:t>占地400</w:t>
            </w:r>
            <w:r>
              <w:rPr>
                <w:rFonts w:hint="eastAsia" w:ascii="Times New Roman" w:hAnsi="Times New Roman" w:eastAsia="宋体" w:cs="Times New Roman"/>
                <w:b w:val="0"/>
                <w:bCs w:val="0"/>
                <w:color w:val="auto"/>
                <w:spacing w:val="-6"/>
                <w:sz w:val="21"/>
                <w:szCs w:val="21"/>
                <w:lang w:val="en-US" w:bidi="zh-CN"/>
              </w:rPr>
              <w:t>m</w:t>
            </w:r>
            <w:r>
              <w:rPr>
                <w:rFonts w:hint="eastAsia" w:ascii="Times New Roman" w:hAnsi="Times New Roman" w:eastAsia="宋体" w:cs="Times New Roman"/>
                <w:b w:val="0"/>
                <w:bCs w:val="0"/>
                <w:color w:val="auto"/>
                <w:spacing w:val="-6"/>
                <w:sz w:val="21"/>
                <w:szCs w:val="21"/>
                <w:vertAlign w:val="superscript"/>
                <w:lang w:val="en-US" w:bidi="zh-CN"/>
              </w:rPr>
              <w:t>2</w:t>
            </w:r>
            <w:r>
              <w:rPr>
                <w:rFonts w:hint="default" w:ascii="Times New Roman" w:hAnsi="Times New Roman" w:eastAsia="宋体" w:cs="Times New Roman"/>
                <w:b w:val="0"/>
                <w:bCs w:val="0"/>
                <w:color w:val="auto"/>
                <w:sz w:val="21"/>
                <w:szCs w:val="21"/>
                <w:lang w:val="en-US" w:bidi="zh-CN"/>
              </w:rPr>
              <w:t>，位于厂区</w:t>
            </w:r>
            <w:r>
              <w:rPr>
                <w:rFonts w:hint="eastAsia" w:ascii="Times New Roman" w:hAnsi="Times New Roman" w:eastAsia="宋体" w:cs="Times New Roman"/>
                <w:b w:val="0"/>
                <w:bCs w:val="0"/>
                <w:color w:val="auto"/>
                <w:sz w:val="21"/>
                <w:szCs w:val="21"/>
                <w:lang w:val="en-US" w:bidi="zh-CN"/>
              </w:rPr>
              <w:t>西北角</w:t>
            </w:r>
            <w:r>
              <w:rPr>
                <w:rFonts w:hint="default" w:ascii="Times New Roman" w:hAnsi="Times New Roman" w:eastAsia="宋体" w:cs="Times New Roman"/>
                <w:b w:val="0"/>
                <w:bCs w:val="0"/>
                <w:color w:val="auto"/>
                <w:sz w:val="21"/>
                <w:szCs w:val="21"/>
                <w:lang w:val="en-US" w:bidi="zh-CN"/>
              </w:rPr>
              <w:t>，设置办公楼、员工宿舍和食堂</w:t>
            </w:r>
            <w:r>
              <w:rPr>
                <w:rFonts w:hint="eastAsia" w:ascii="Times New Roman" w:hAnsi="Times New Roman" w:eastAsia="宋体" w:cs="Times New Roman"/>
                <w:b w:val="0"/>
                <w:bCs w:val="0"/>
                <w:color w:val="auto"/>
                <w:sz w:val="21"/>
                <w:szCs w:val="21"/>
                <w:lang w:val="en-US" w:bidi="zh-CN"/>
              </w:rPr>
              <w:t>。</w:t>
            </w:r>
          </w:p>
        </w:tc>
        <w:tc>
          <w:tcPr>
            <w:tcW w:w="903" w:type="pct"/>
            <w:noWrap w:val="0"/>
            <w:vAlign w:val="center"/>
          </w:tcPr>
          <w:p w14:paraId="00D1C997">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bidi="zh-CN"/>
              </w:rPr>
            </w:pPr>
            <w:r>
              <w:rPr>
                <w:rFonts w:hint="eastAsia" w:cs="Times New Roman"/>
                <w:b w:val="0"/>
                <w:bCs w:val="0"/>
                <w:color w:val="auto"/>
                <w:sz w:val="21"/>
                <w:szCs w:val="21"/>
                <w:lang w:val="en-US" w:bidi="zh-CN"/>
              </w:rPr>
              <w:t>不变</w:t>
            </w:r>
          </w:p>
        </w:tc>
      </w:tr>
      <w:tr w14:paraId="09C30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96" w:type="pct"/>
            <w:vMerge w:val="continue"/>
            <w:noWrap w:val="0"/>
            <w:vAlign w:val="center"/>
          </w:tcPr>
          <w:p w14:paraId="4DD5162D">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val="0"/>
                <w:bCs w:val="0"/>
                <w:color w:val="auto"/>
                <w:sz w:val="21"/>
                <w:szCs w:val="21"/>
                <w:lang w:val="en-US" w:bidi="zh-CN"/>
              </w:rPr>
            </w:pPr>
          </w:p>
        </w:tc>
        <w:tc>
          <w:tcPr>
            <w:tcW w:w="776" w:type="pct"/>
            <w:gridSpan w:val="3"/>
            <w:shd w:val="clear" w:color="auto" w:fill="auto"/>
            <w:noWrap w:val="0"/>
            <w:vAlign w:val="center"/>
          </w:tcPr>
          <w:p w14:paraId="29DF8EDE">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bidi="zh-CN"/>
              </w:rPr>
            </w:pPr>
            <w:r>
              <w:rPr>
                <w:rFonts w:hint="eastAsia" w:ascii="Times New Roman" w:hAnsi="Times New Roman" w:eastAsia="宋体" w:cs="Times New Roman"/>
                <w:b w:val="0"/>
                <w:bCs w:val="0"/>
                <w:color w:val="auto"/>
                <w:sz w:val="21"/>
                <w:szCs w:val="21"/>
                <w:lang w:val="en-US" w:bidi="zh-CN"/>
              </w:rPr>
              <w:t>锅炉房</w:t>
            </w:r>
          </w:p>
        </w:tc>
        <w:tc>
          <w:tcPr>
            <w:tcW w:w="1408" w:type="pct"/>
            <w:shd w:val="clear" w:color="auto" w:fill="auto"/>
            <w:noWrap w:val="0"/>
            <w:vAlign w:val="center"/>
          </w:tcPr>
          <w:p w14:paraId="59525CB3">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pacing w:val="-6"/>
                <w:sz w:val="21"/>
                <w:szCs w:val="21"/>
                <w:lang w:val="en-US" w:bidi="zh-CN"/>
              </w:rPr>
            </w:pPr>
            <w:r>
              <w:rPr>
                <w:rFonts w:hint="default" w:ascii="Times New Roman" w:hAnsi="Times New Roman" w:eastAsia="宋体" w:cs="Times New Roman"/>
                <w:b w:val="0"/>
                <w:bCs w:val="0"/>
                <w:color w:val="auto"/>
                <w:spacing w:val="-6"/>
                <w:sz w:val="21"/>
                <w:szCs w:val="21"/>
                <w:lang w:val="en-US" w:bidi="zh-CN"/>
              </w:rPr>
              <w:t>一台8t/h天然气蒸汽锅炉提供生产用热和产品干燥用热</w:t>
            </w:r>
            <w:r>
              <w:rPr>
                <w:rFonts w:hint="eastAsia" w:ascii="Times New Roman" w:hAnsi="Times New Roman" w:eastAsia="宋体" w:cs="Times New Roman"/>
                <w:b w:val="0"/>
                <w:bCs w:val="0"/>
                <w:color w:val="auto"/>
                <w:spacing w:val="-6"/>
                <w:sz w:val="21"/>
                <w:szCs w:val="21"/>
                <w:lang w:val="en-US" w:bidi="zh-CN"/>
              </w:rPr>
              <w:t>。</w:t>
            </w:r>
          </w:p>
          <w:p w14:paraId="562F22B6">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bidi="zh-CN"/>
              </w:rPr>
            </w:pPr>
            <w:r>
              <w:rPr>
                <w:rFonts w:hint="default" w:ascii="Times New Roman" w:hAnsi="Times New Roman" w:eastAsia="宋体" w:cs="Times New Roman"/>
                <w:b w:val="0"/>
                <w:bCs w:val="0"/>
                <w:color w:val="auto"/>
                <w:spacing w:val="-6"/>
                <w:sz w:val="21"/>
                <w:szCs w:val="21"/>
                <w:lang w:val="en-US" w:bidi="zh-CN"/>
              </w:rPr>
              <w:t>一台3t/h燃气导热油炉提供生产控温</w:t>
            </w:r>
            <w:r>
              <w:rPr>
                <w:rFonts w:hint="eastAsia" w:ascii="Times New Roman" w:hAnsi="Times New Roman" w:eastAsia="宋体" w:cs="Times New Roman"/>
                <w:b w:val="0"/>
                <w:bCs w:val="0"/>
                <w:color w:val="auto"/>
                <w:spacing w:val="-6"/>
                <w:sz w:val="21"/>
                <w:szCs w:val="21"/>
                <w:lang w:val="en-US" w:bidi="zh-CN"/>
              </w:rPr>
              <w:t>。</w:t>
            </w:r>
          </w:p>
        </w:tc>
        <w:tc>
          <w:tcPr>
            <w:tcW w:w="1515" w:type="pct"/>
            <w:shd w:val="clear" w:color="auto" w:fill="auto"/>
            <w:noWrap w:val="0"/>
            <w:vAlign w:val="center"/>
          </w:tcPr>
          <w:p w14:paraId="3082E7DB">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pacing w:val="-6"/>
                <w:sz w:val="21"/>
                <w:szCs w:val="21"/>
                <w:lang w:val="en-US" w:bidi="zh-CN"/>
              </w:rPr>
            </w:pPr>
            <w:r>
              <w:rPr>
                <w:rFonts w:hint="default" w:ascii="Times New Roman" w:hAnsi="Times New Roman" w:eastAsia="宋体" w:cs="Times New Roman"/>
                <w:b w:val="0"/>
                <w:bCs w:val="0"/>
                <w:color w:val="auto"/>
                <w:spacing w:val="-6"/>
                <w:sz w:val="21"/>
                <w:szCs w:val="21"/>
                <w:lang w:val="en-US" w:bidi="zh-CN"/>
              </w:rPr>
              <w:t>一台8t/h天然气蒸汽锅炉提供生产用热和产品干燥用热</w:t>
            </w:r>
            <w:r>
              <w:rPr>
                <w:rFonts w:hint="eastAsia" w:ascii="Times New Roman" w:hAnsi="Times New Roman" w:eastAsia="宋体" w:cs="Times New Roman"/>
                <w:b w:val="0"/>
                <w:bCs w:val="0"/>
                <w:color w:val="auto"/>
                <w:spacing w:val="-6"/>
                <w:sz w:val="21"/>
                <w:szCs w:val="21"/>
                <w:lang w:val="en-US" w:bidi="zh-CN"/>
              </w:rPr>
              <w:t>。</w:t>
            </w:r>
          </w:p>
          <w:p w14:paraId="17E363BE">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pacing w:val="-6"/>
                <w:sz w:val="21"/>
                <w:szCs w:val="21"/>
                <w:lang w:val="en-US" w:bidi="zh-CN"/>
              </w:rPr>
            </w:pPr>
            <w:r>
              <w:rPr>
                <w:rFonts w:hint="default" w:ascii="Times New Roman" w:hAnsi="Times New Roman" w:eastAsia="宋体" w:cs="Times New Roman"/>
                <w:b w:val="0"/>
                <w:bCs w:val="0"/>
                <w:color w:val="auto"/>
                <w:spacing w:val="-6"/>
                <w:sz w:val="21"/>
                <w:szCs w:val="21"/>
                <w:lang w:val="en-US" w:bidi="zh-CN"/>
              </w:rPr>
              <w:t>一台3t/h燃气导热油炉提供生产控温</w:t>
            </w:r>
            <w:r>
              <w:rPr>
                <w:rFonts w:hint="eastAsia" w:ascii="Times New Roman" w:hAnsi="Times New Roman" w:eastAsia="宋体" w:cs="Times New Roman"/>
                <w:b w:val="0"/>
                <w:bCs w:val="0"/>
                <w:color w:val="auto"/>
                <w:spacing w:val="-6"/>
                <w:sz w:val="21"/>
                <w:szCs w:val="21"/>
                <w:lang w:val="en-US" w:bidi="zh-CN"/>
              </w:rPr>
              <w:t>。</w:t>
            </w:r>
          </w:p>
        </w:tc>
        <w:tc>
          <w:tcPr>
            <w:tcW w:w="903" w:type="pct"/>
            <w:noWrap w:val="0"/>
            <w:vAlign w:val="center"/>
          </w:tcPr>
          <w:p w14:paraId="3B6724C5">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bidi="zh-CN"/>
              </w:rPr>
            </w:pPr>
            <w:r>
              <w:rPr>
                <w:rFonts w:hint="eastAsia" w:cs="Times New Roman"/>
                <w:b w:val="0"/>
                <w:bCs w:val="0"/>
                <w:color w:val="auto"/>
                <w:sz w:val="21"/>
                <w:szCs w:val="21"/>
                <w:lang w:val="en-US" w:bidi="zh-CN"/>
              </w:rPr>
              <w:t>总装机规模不变，燃气导热油炉工况不变。燃气蒸汽锅炉较现有工程负荷提高。</w:t>
            </w:r>
          </w:p>
        </w:tc>
      </w:tr>
      <w:tr w14:paraId="7CED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96" w:type="pct"/>
            <w:vMerge w:val="continue"/>
            <w:noWrap w:val="0"/>
            <w:vAlign w:val="center"/>
          </w:tcPr>
          <w:p w14:paraId="1C484258">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val="0"/>
                <w:bCs w:val="0"/>
                <w:color w:val="auto"/>
                <w:sz w:val="21"/>
                <w:szCs w:val="21"/>
                <w:lang w:val="en-US" w:bidi="zh-CN"/>
              </w:rPr>
            </w:pPr>
          </w:p>
        </w:tc>
        <w:tc>
          <w:tcPr>
            <w:tcW w:w="776" w:type="pct"/>
            <w:gridSpan w:val="3"/>
            <w:shd w:val="clear" w:color="auto" w:fill="auto"/>
            <w:noWrap w:val="0"/>
            <w:vAlign w:val="center"/>
          </w:tcPr>
          <w:p w14:paraId="7FDF6A71">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val="0"/>
                <w:bCs w:val="0"/>
                <w:color w:val="auto"/>
                <w:kern w:val="2"/>
                <w:sz w:val="21"/>
                <w:szCs w:val="21"/>
                <w:lang w:val="en-US" w:eastAsia="zh-CN" w:bidi="zh-CN"/>
              </w:rPr>
            </w:pPr>
            <w:r>
              <w:rPr>
                <w:rFonts w:hint="eastAsia" w:cs="Times New Roman"/>
                <w:b w:val="0"/>
                <w:bCs w:val="0"/>
                <w:color w:val="auto"/>
                <w:sz w:val="21"/>
                <w:szCs w:val="21"/>
                <w:lang w:val="en-US" w:bidi="zh-CN"/>
              </w:rPr>
              <w:t>软化水装置</w:t>
            </w:r>
          </w:p>
        </w:tc>
        <w:tc>
          <w:tcPr>
            <w:tcW w:w="1408" w:type="pct"/>
            <w:shd w:val="clear" w:color="auto" w:fill="auto"/>
            <w:noWrap w:val="0"/>
            <w:vAlign w:val="center"/>
          </w:tcPr>
          <w:p w14:paraId="39D7D57E">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pacing w:val="-6"/>
                <w:kern w:val="2"/>
                <w:sz w:val="21"/>
                <w:szCs w:val="21"/>
                <w:lang w:val="en-US" w:eastAsia="zh-CN" w:bidi="zh-CN"/>
              </w:rPr>
            </w:pPr>
            <w:r>
              <w:rPr>
                <w:rFonts w:hint="eastAsia" w:cs="Times New Roman"/>
                <w:b w:val="0"/>
                <w:bCs w:val="0"/>
                <w:color w:val="auto"/>
                <w:spacing w:val="-6"/>
                <w:sz w:val="21"/>
                <w:szCs w:val="21"/>
                <w:lang w:val="en-US" w:bidi="zh-CN"/>
              </w:rPr>
              <w:t>在锅炉房内配套建设一套离子交换软化水装置，为锅炉及生产线提供脱盐水。</w:t>
            </w:r>
          </w:p>
        </w:tc>
        <w:tc>
          <w:tcPr>
            <w:tcW w:w="1515" w:type="pct"/>
            <w:shd w:val="clear" w:color="auto" w:fill="auto"/>
            <w:noWrap w:val="0"/>
            <w:vAlign w:val="center"/>
          </w:tcPr>
          <w:p w14:paraId="22D2FD30">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pacing w:val="-6"/>
                <w:sz w:val="21"/>
                <w:szCs w:val="21"/>
                <w:lang w:val="en-US" w:bidi="zh-CN"/>
              </w:rPr>
            </w:pPr>
            <w:r>
              <w:rPr>
                <w:rFonts w:hint="eastAsia" w:cs="Times New Roman"/>
                <w:b w:val="0"/>
                <w:bCs w:val="0"/>
                <w:color w:val="auto"/>
                <w:spacing w:val="-6"/>
                <w:sz w:val="21"/>
                <w:szCs w:val="21"/>
                <w:lang w:val="en-US" w:bidi="zh-CN"/>
              </w:rPr>
              <w:t>在锅炉房内配套建设一套离子交换软化水装置，为锅炉及生产线提供脱盐水</w:t>
            </w:r>
          </w:p>
        </w:tc>
        <w:tc>
          <w:tcPr>
            <w:tcW w:w="903" w:type="pct"/>
            <w:noWrap w:val="0"/>
            <w:vAlign w:val="center"/>
          </w:tcPr>
          <w:p w14:paraId="70C3433B">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cs="Times New Roman"/>
                <w:b w:val="0"/>
                <w:bCs w:val="0"/>
                <w:color w:val="auto"/>
                <w:sz w:val="21"/>
                <w:szCs w:val="21"/>
                <w:lang w:val="en-US" w:bidi="zh-CN"/>
              </w:rPr>
            </w:pPr>
            <w:r>
              <w:rPr>
                <w:rFonts w:hint="eastAsia" w:cs="Times New Roman"/>
                <w:b w:val="0"/>
                <w:bCs w:val="0"/>
                <w:color w:val="auto"/>
                <w:sz w:val="21"/>
                <w:szCs w:val="21"/>
                <w:lang w:val="en-US" w:bidi="zh-CN"/>
              </w:rPr>
              <w:t>软化水装置不变，较现有工程负荷提高</w:t>
            </w:r>
          </w:p>
        </w:tc>
      </w:tr>
      <w:tr w14:paraId="6C2E3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6" w:type="pct"/>
            <w:vMerge w:val="continue"/>
            <w:noWrap w:val="0"/>
            <w:vAlign w:val="center"/>
          </w:tcPr>
          <w:p w14:paraId="5475E294">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val="0"/>
                <w:bCs w:val="0"/>
                <w:color w:val="auto"/>
                <w:sz w:val="21"/>
                <w:szCs w:val="21"/>
                <w:lang w:val="en-US" w:bidi="zh-CN"/>
              </w:rPr>
            </w:pPr>
          </w:p>
        </w:tc>
        <w:tc>
          <w:tcPr>
            <w:tcW w:w="776" w:type="pct"/>
            <w:gridSpan w:val="3"/>
            <w:shd w:val="clear" w:color="auto" w:fill="auto"/>
            <w:noWrap w:val="0"/>
            <w:vAlign w:val="center"/>
          </w:tcPr>
          <w:p w14:paraId="3033E901">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bidi="zh-CN"/>
              </w:rPr>
            </w:pPr>
            <w:r>
              <w:rPr>
                <w:rFonts w:hint="eastAsia" w:ascii="Times New Roman" w:hAnsi="Times New Roman" w:eastAsia="宋体" w:cs="Times New Roman"/>
                <w:b w:val="0"/>
                <w:bCs w:val="0"/>
                <w:color w:val="auto"/>
                <w:sz w:val="21"/>
                <w:szCs w:val="21"/>
                <w:lang w:val="en-US" w:bidi="zh-CN"/>
              </w:rPr>
              <w:t>制冷系统</w:t>
            </w:r>
          </w:p>
        </w:tc>
        <w:tc>
          <w:tcPr>
            <w:tcW w:w="1408" w:type="pct"/>
            <w:shd w:val="clear" w:color="auto" w:fill="auto"/>
            <w:noWrap w:val="0"/>
            <w:vAlign w:val="center"/>
          </w:tcPr>
          <w:p w14:paraId="4B9D549E">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pacing w:val="-6"/>
                <w:sz w:val="21"/>
                <w:szCs w:val="21"/>
                <w:lang w:val="en-US" w:bidi="zh-CN"/>
              </w:rPr>
            </w:pPr>
            <w:r>
              <w:rPr>
                <w:rFonts w:hint="default" w:ascii="Times New Roman" w:hAnsi="Times New Roman" w:eastAsia="宋体" w:cs="Times New Roman"/>
                <w:b w:val="0"/>
                <w:bCs w:val="0"/>
                <w:color w:val="auto"/>
                <w:sz w:val="21"/>
                <w:szCs w:val="21"/>
                <w:lang w:bidi="zh-CN"/>
              </w:rPr>
              <w:t>两台20万</w:t>
            </w:r>
            <w:r>
              <w:rPr>
                <w:rFonts w:hint="eastAsia" w:ascii="Times New Roman" w:hAnsi="Times New Roman" w:eastAsia="宋体" w:cs="Times New Roman"/>
                <w:b w:val="0"/>
                <w:bCs w:val="0"/>
                <w:color w:val="auto"/>
                <w:sz w:val="21"/>
                <w:szCs w:val="21"/>
                <w:lang w:val="en-US" w:bidi="zh-CN"/>
              </w:rPr>
              <w:t>kcal</w:t>
            </w:r>
            <w:r>
              <w:rPr>
                <w:rFonts w:hint="default" w:ascii="Times New Roman" w:hAnsi="Times New Roman" w:eastAsia="宋体" w:cs="Times New Roman"/>
                <w:b w:val="0"/>
                <w:bCs w:val="0"/>
                <w:color w:val="auto"/>
                <w:sz w:val="21"/>
                <w:szCs w:val="21"/>
                <w:lang w:bidi="zh-CN"/>
              </w:rPr>
              <w:t>制冷机，采用环保冷媒R304</w:t>
            </w:r>
            <w:r>
              <w:rPr>
                <w:rFonts w:hint="eastAsia" w:ascii="Times New Roman" w:hAnsi="Times New Roman" w:eastAsia="宋体" w:cs="Times New Roman"/>
                <w:b w:val="0"/>
                <w:bCs w:val="0"/>
                <w:color w:val="auto"/>
                <w:sz w:val="21"/>
                <w:szCs w:val="21"/>
                <w:lang w:bidi="zh-CN"/>
              </w:rPr>
              <w:t>。</w:t>
            </w:r>
          </w:p>
        </w:tc>
        <w:tc>
          <w:tcPr>
            <w:tcW w:w="1515" w:type="pct"/>
            <w:shd w:val="clear" w:color="auto" w:fill="auto"/>
            <w:noWrap w:val="0"/>
            <w:vAlign w:val="center"/>
          </w:tcPr>
          <w:p w14:paraId="486E0A99">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bidi="zh-CN"/>
              </w:rPr>
            </w:pPr>
            <w:r>
              <w:rPr>
                <w:rFonts w:hint="default" w:ascii="Times New Roman" w:hAnsi="Times New Roman" w:eastAsia="宋体" w:cs="Times New Roman"/>
                <w:b w:val="0"/>
                <w:bCs w:val="0"/>
                <w:color w:val="auto"/>
                <w:sz w:val="21"/>
                <w:szCs w:val="21"/>
                <w:lang w:bidi="zh-CN"/>
              </w:rPr>
              <w:t>两台20万</w:t>
            </w:r>
            <w:r>
              <w:rPr>
                <w:rFonts w:hint="eastAsia" w:ascii="Times New Roman" w:hAnsi="Times New Roman" w:eastAsia="宋体" w:cs="Times New Roman"/>
                <w:b w:val="0"/>
                <w:bCs w:val="0"/>
                <w:color w:val="auto"/>
                <w:sz w:val="21"/>
                <w:szCs w:val="21"/>
                <w:lang w:val="en-US" w:bidi="zh-CN"/>
              </w:rPr>
              <w:t>kcal</w:t>
            </w:r>
            <w:r>
              <w:rPr>
                <w:rFonts w:hint="default" w:ascii="Times New Roman" w:hAnsi="Times New Roman" w:eastAsia="宋体" w:cs="Times New Roman"/>
                <w:b w:val="0"/>
                <w:bCs w:val="0"/>
                <w:color w:val="auto"/>
                <w:sz w:val="21"/>
                <w:szCs w:val="21"/>
                <w:lang w:bidi="zh-CN"/>
              </w:rPr>
              <w:t>制冷机，采用环保冷媒R304</w:t>
            </w:r>
            <w:r>
              <w:rPr>
                <w:rFonts w:hint="eastAsia" w:ascii="Times New Roman" w:hAnsi="Times New Roman" w:eastAsia="宋体" w:cs="Times New Roman"/>
                <w:b w:val="0"/>
                <w:bCs w:val="0"/>
                <w:color w:val="auto"/>
                <w:sz w:val="21"/>
                <w:szCs w:val="21"/>
                <w:lang w:bidi="zh-CN"/>
              </w:rPr>
              <w:t>。</w:t>
            </w:r>
          </w:p>
        </w:tc>
        <w:tc>
          <w:tcPr>
            <w:tcW w:w="903" w:type="pct"/>
            <w:noWrap w:val="0"/>
            <w:vAlign w:val="center"/>
          </w:tcPr>
          <w:p w14:paraId="1C714CDB">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bidi="zh-CN"/>
              </w:rPr>
            </w:pPr>
            <w:r>
              <w:rPr>
                <w:rFonts w:hint="eastAsia" w:cs="Times New Roman"/>
                <w:b w:val="0"/>
                <w:bCs w:val="0"/>
                <w:color w:val="auto"/>
                <w:sz w:val="21"/>
                <w:szCs w:val="21"/>
                <w:lang w:val="en-US" w:bidi="zh-CN"/>
              </w:rPr>
              <w:t>不变</w:t>
            </w:r>
          </w:p>
        </w:tc>
      </w:tr>
      <w:tr w14:paraId="1936A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396" w:type="pct"/>
            <w:vMerge w:val="continue"/>
            <w:noWrap w:val="0"/>
            <w:vAlign w:val="center"/>
          </w:tcPr>
          <w:p w14:paraId="099933C6">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val="0"/>
                <w:bCs w:val="0"/>
                <w:color w:val="auto"/>
                <w:sz w:val="21"/>
                <w:szCs w:val="21"/>
                <w:lang w:val="en-US" w:bidi="zh-CN"/>
              </w:rPr>
            </w:pPr>
          </w:p>
        </w:tc>
        <w:tc>
          <w:tcPr>
            <w:tcW w:w="776" w:type="pct"/>
            <w:gridSpan w:val="3"/>
            <w:shd w:val="clear" w:color="auto" w:fill="auto"/>
            <w:noWrap w:val="0"/>
            <w:vAlign w:val="center"/>
          </w:tcPr>
          <w:p w14:paraId="7112AC2F">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bidi="zh-CN"/>
              </w:rPr>
            </w:pPr>
            <w:r>
              <w:rPr>
                <w:rFonts w:hint="eastAsia" w:ascii="Times New Roman" w:hAnsi="Times New Roman" w:eastAsia="宋体" w:cs="Times New Roman"/>
                <w:b w:val="0"/>
                <w:bCs w:val="0"/>
                <w:color w:val="auto"/>
                <w:sz w:val="21"/>
                <w:szCs w:val="21"/>
                <w:lang w:val="en-US" w:bidi="zh-CN"/>
              </w:rPr>
              <w:t>制氮系统</w:t>
            </w:r>
          </w:p>
        </w:tc>
        <w:tc>
          <w:tcPr>
            <w:tcW w:w="1408" w:type="pct"/>
            <w:shd w:val="clear" w:color="auto" w:fill="auto"/>
            <w:noWrap w:val="0"/>
            <w:vAlign w:val="center"/>
          </w:tcPr>
          <w:p w14:paraId="53ECBC8D">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pacing w:val="-6"/>
                <w:sz w:val="21"/>
                <w:szCs w:val="21"/>
                <w:lang w:val="en-US" w:bidi="zh-CN"/>
              </w:rPr>
            </w:pPr>
            <w:r>
              <w:rPr>
                <w:rFonts w:hint="default" w:ascii="Times New Roman" w:hAnsi="Times New Roman" w:eastAsia="宋体" w:cs="Times New Roman"/>
                <w:b w:val="0"/>
                <w:bCs w:val="0"/>
                <w:color w:val="auto"/>
                <w:sz w:val="21"/>
                <w:szCs w:val="21"/>
                <w:lang w:bidi="zh-CN"/>
              </w:rPr>
              <w:t>设50N</w:t>
            </w:r>
            <w:r>
              <w:rPr>
                <w:rFonts w:hint="default" w:ascii="Times New Roman" w:hAnsi="Times New Roman" w:eastAsia="宋体" w:cs="Times New Roman"/>
                <w:b w:val="0"/>
                <w:bCs w:val="0"/>
                <w:color w:val="auto"/>
                <w:sz w:val="21"/>
                <w:szCs w:val="21"/>
                <w:lang w:val="en-US" w:bidi="zh-CN"/>
              </w:rPr>
              <w:t>m</w:t>
            </w:r>
            <w:r>
              <w:rPr>
                <w:rFonts w:hint="eastAsia" w:ascii="Times New Roman" w:hAnsi="Times New Roman" w:eastAsia="宋体" w:cs="Times New Roman"/>
                <w:b w:val="0"/>
                <w:bCs w:val="0"/>
                <w:color w:val="auto"/>
                <w:sz w:val="21"/>
                <w:szCs w:val="21"/>
                <w:vertAlign w:val="superscript"/>
                <w:lang w:val="en-US" w:bidi="zh-CN"/>
              </w:rPr>
              <w:t>3</w:t>
            </w:r>
            <w:r>
              <w:rPr>
                <w:rFonts w:hint="default" w:ascii="Times New Roman" w:hAnsi="Times New Roman" w:eastAsia="宋体" w:cs="Times New Roman"/>
                <w:b w:val="0"/>
                <w:bCs w:val="0"/>
                <w:color w:val="auto"/>
                <w:sz w:val="21"/>
                <w:szCs w:val="21"/>
                <w:lang w:bidi="zh-CN"/>
              </w:rPr>
              <w:t>/h制氮机一套，提供循环气、反应釜吹扫气等</w:t>
            </w:r>
            <w:r>
              <w:rPr>
                <w:rFonts w:hint="eastAsia" w:ascii="Times New Roman" w:hAnsi="Times New Roman" w:eastAsia="宋体" w:cs="Times New Roman"/>
                <w:b w:val="0"/>
                <w:bCs w:val="0"/>
                <w:color w:val="auto"/>
                <w:sz w:val="21"/>
                <w:szCs w:val="21"/>
                <w:lang w:bidi="zh-CN"/>
              </w:rPr>
              <w:t>。</w:t>
            </w:r>
          </w:p>
        </w:tc>
        <w:tc>
          <w:tcPr>
            <w:tcW w:w="1515" w:type="pct"/>
            <w:shd w:val="clear" w:color="auto" w:fill="auto"/>
            <w:noWrap w:val="0"/>
            <w:vAlign w:val="center"/>
          </w:tcPr>
          <w:p w14:paraId="53FC1C8A">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bidi="zh-CN"/>
              </w:rPr>
            </w:pPr>
            <w:r>
              <w:rPr>
                <w:rFonts w:hint="default" w:ascii="Times New Roman" w:hAnsi="Times New Roman" w:eastAsia="宋体" w:cs="Times New Roman"/>
                <w:b w:val="0"/>
                <w:bCs w:val="0"/>
                <w:color w:val="auto"/>
                <w:sz w:val="21"/>
                <w:szCs w:val="21"/>
                <w:lang w:bidi="zh-CN"/>
              </w:rPr>
              <w:t>设50N</w:t>
            </w:r>
            <w:r>
              <w:rPr>
                <w:rFonts w:hint="default" w:ascii="Times New Roman" w:hAnsi="Times New Roman" w:eastAsia="宋体" w:cs="Times New Roman"/>
                <w:b w:val="0"/>
                <w:bCs w:val="0"/>
                <w:color w:val="auto"/>
                <w:sz w:val="21"/>
                <w:szCs w:val="21"/>
                <w:lang w:val="en-US" w:bidi="zh-CN"/>
              </w:rPr>
              <w:t>m</w:t>
            </w:r>
            <w:r>
              <w:rPr>
                <w:rFonts w:hint="eastAsia" w:ascii="Times New Roman" w:hAnsi="Times New Roman" w:eastAsia="宋体" w:cs="Times New Roman"/>
                <w:b w:val="0"/>
                <w:bCs w:val="0"/>
                <w:color w:val="auto"/>
                <w:sz w:val="21"/>
                <w:szCs w:val="21"/>
                <w:vertAlign w:val="superscript"/>
                <w:lang w:val="en-US" w:bidi="zh-CN"/>
              </w:rPr>
              <w:t>3</w:t>
            </w:r>
            <w:r>
              <w:rPr>
                <w:rFonts w:hint="default" w:ascii="Times New Roman" w:hAnsi="Times New Roman" w:eastAsia="宋体" w:cs="Times New Roman"/>
                <w:b w:val="0"/>
                <w:bCs w:val="0"/>
                <w:color w:val="auto"/>
                <w:sz w:val="21"/>
                <w:szCs w:val="21"/>
                <w:lang w:bidi="zh-CN"/>
              </w:rPr>
              <w:t>/h制氮机一套，提供循环气、反应釜吹扫气等</w:t>
            </w:r>
            <w:r>
              <w:rPr>
                <w:rFonts w:hint="eastAsia" w:ascii="Times New Roman" w:hAnsi="Times New Roman" w:eastAsia="宋体" w:cs="Times New Roman"/>
                <w:b w:val="0"/>
                <w:bCs w:val="0"/>
                <w:color w:val="auto"/>
                <w:sz w:val="21"/>
                <w:szCs w:val="21"/>
                <w:lang w:bidi="zh-CN"/>
              </w:rPr>
              <w:t>。</w:t>
            </w:r>
          </w:p>
        </w:tc>
        <w:tc>
          <w:tcPr>
            <w:tcW w:w="903" w:type="pct"/>
            <w:noWrap w:val="0"/>
            <w:vAlign w:val="center"/>
          </w:tcPr>
          <w:p w14:paraId="21A68319">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bidi="zh-CN"/>
              </w:rPr>
            </w:pPr>
            <w:r>
              <w:rPr>
                <w:rFonts w:hint="eastAsia" w:cs="Times New Roman"/>
                <w:b w:val="0"/>
                <w:bCs w:val="0"/>
                <w:color w:val="auto"/>
                <w:sz w:val="21"/>
                <w:szCs w:val="21"/>
                <w:lang w:val="en-US" w:bidi="zh-CN"/>
              </w:rPr>
              <w:t>规模不变，较现有工程负荷提高</w:t>
            </w:r>
          </w:p>
        </w:tc>
      </w:tr>
      <w:tr w14:paraId="0013F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396" w:type="pct"/>
            <w:vMerge w:val="continue"/>
            <w:noWrap w:val="0"/>
            <w:vAlign w:val="center"/>
          </w:tcPr>
          <w:p w14:paraId="17CA640B">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val="0"/>
                <w:bCs w:val="0"/>
                <w:color w:val="auto"/>
                <w:sz w:val="21"/>
                <w:szCs w:val="21"/>
                <w:lang w:val="en-US" w:bidi="zh-CN"/>
              </w:rPr>
            </w:pPr>
          </w:p>
        </w:tc>
        <w:tc>
          <w:tcPr>
            <w:tcW w:w="776" w:type="pct"/>
            <w:gridSpan w:val="3"/>
            <w:shd w:val="clear" w:color="auto" w:fill="auto"/>
            <w:noWrap w:val="0"/>
            <w:vAlign w:val="center"/>
          </w:tcPr>
          <w:p w14:paraId="21A8416D">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bidi="zh-CN"/>
              </w:rPr>
            </w:pPr>
            <w:r>
              <w:rPr>
                <w:rFonts w:hint="eastAsia" w:ascii="Times New Roman" w:hAnsi="Times New Roman" w:eastAsia="宋体" w:cs="Times New Roman"/>
                <w:b w:val="0"/>
                <w:bCs w:val="0"/>
                <w:color w:val="auto"/>
                <w:sz w:val="21"/>
                <w:szCs w:val="21"/>
                <w:lang w:val="en-US" w:bidi="zh-CN"/>
              </w:rPr>
              <w:t>化验室</w:t>
            </w:r>
          </w:p>
        </w:tc>
        <w:tc>
          <w:tcPr>
            <w:tcW w:w="1408" w:type="pct"/>
            <w:shd w:val="clear" w:color="auto" w:fill="auto"/>
            <w:noWrap w:val="0"/>
            <w:vAlign w:val="center"/>
          </w:tcPr>
          <w:p w14:paraId="2FD254FA">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bidi="zh-CN"/>
              </w:rPr>
            </w:pPr>
            <w:r>
              <w:rPr>
                <w:rFonts w:hint="eastAsia" w:ascii="Times New Roman" w:hAnsi="Times New Roman" w:eastAsia="宋体" w:cs="Times New Roman"/>
                <w:b w:val="0"/>
                <w:bCs w:val="0"/>
                <w:color w:val="auto"/>
                <w:sz w:val="21"/>
                <w:szCs w:val="21"/>
                <w:lang w:val="en-US" w:bidi="zh-CN"/>
              </w:rPr>
              <w:t>厂内设一座化验室，用于分析产品技术指标。</w:t>
            </w:r>
          </w:p>
        </w:tc>
        <w:tc>
          <w:tcPr>
            <w:tcW w:w="1515" w:type="pct"/>
            <w:shd w:val="clear" w:color="auto" w:fill="auto"/>
            <w:noWrap w:val="0"/>
            <w:vAlign w:val="center"/>
          </w:tcPr>
          <w:p w14:paraId="27458D55">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val="0"/>
                <w:bCs w:val="0"/>
                <w:color w:val="auto"/>
                <w:sz w:val="21"/>
                <w:szCs w:val="21"/>
                <w:lang w:val="en-US" w:bidi="zh-CN"/>
              </w:rPr>
            </w:pPr>
            <w:r>
              <w:rPr>
                <w:rFonts w:hint="eastAsia" w:ascii="Times New Roman" w:hAnsi="Times New Roman" w:eastAsia="宋体" w:cs="Times New Roman"/>
                <w:b w:val="0"/>
                <w:bCs w:val="0"/>
                <w:color w:val="auto"/>
                <w:sz w:val="21"/>
                <w:szCs w:val="21"/>
                <w:lang w:val="en-US" w:bidi="zh-CN"/>
              </w:rPr>
              <w:t>厂内设一座化验室，用于分析产品技术指标。</w:t>
            </w:r>
          </w:p>
        </w:tc>
        <w:tc>
          <w:tcPr>
            <w:tcW w:w="903" w:type="pct"/>
            <w:noWrap w:val="0"/>
            <w:vAlign w:val="center"/>
          </w:tcPr>
          <w:p w14:paraId="2B0C6A37">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bidi="zh-CN"/>
              </w:rPr>
            </w:pPr>
            <w:r>
              <w:rPr>
                <w:rFonts w:hint="eastAsia" w:cs="Times New Roman"/>
                <w:b w:val="0"/>
                <w:bCs w:val="0"/>
                <w:color w:val="auto"/>
                <w:sz w:val="21"/>
                <w:szCs w:val="21"/>
                <w:lang w:val="en-US" w:bidi="zh-CN"/>
              </w:rPr>
              <w:t>不变</w:t>
            </w:r>
          </w:p>
        </w:tc>
      </w:tr>
      <w:tr w14:paraId="0B932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6" w:type="pct"/>
            <w:vMerge w:val="restart"/>
            <w:noWrap w:val="0"/>
            <w:vAlign w:val="center"/>
          </w:tcPr>
          <w:p w14:paraId="3E363C50">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bidi="zh-CN"/>
              </w:rPr>
              <w:t>公用工程</w:t>
            </w:r>
          </w:p>
        </w:tc>
        <w:tc>
          <w:tcPr>
            <w:tcW w:w="776" w:type="pct"/>
            <w:gridSpan w:val="3"/>
            <w:noWrap w:val="0"/>
            <w:vAlign w:val="center"/>
          </w:tcPr>
          <w:p w14:paraId="1297D910">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val="en-US" w:bidi="zh-CN"/>
              </w:rPr>
              <w:t>供水系统</w:t>
            </w:r>
          </w:p>
        </w:tc>
        <w:tc>
          <w:tcPr>
            <w:tcW w:w="1408" w:type="pct"/>
            <w:noWrap w:val="0"/>
            <w:vAlign w:val="center"/>
          </w:tcPr>
          <w:p w14:paraId="1BA43BE4">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bidi="zh-CN"/>
              </w:rPr>
              <w:t>依托园区DN150供水管网，主要包括工艺用水、设备冲洗水、生活用水及锅炉补充水（</w:t>
            </w:r>
            <w:r>
              <w:rPr>
                <w:rFonts w:hint="default" w:ascii="Times New Roman" w:hAnsi="Times New Roman" w:eastAsia="宋体" w:cs="Times New Roman"/>
                <w:b w:val="0"/>
                <w:bCs w:val="0"/>
                <w:color w:val="auto"/>
                <w:sz w:val="21"/>
                <w:szCs w:val="21"/>
                <w:lang w:val="en-US"/>
              </w:rPr>
              <w:t>锅炉补水采用软化水</w:t>
            </w:r>
            <w:r>
              <w:rPr>
                <w:rFonts w:hint="default" w:ascii="Times New Roman" w:hAnsi="Times New Roman" w:eastAsia="宋体" w:cs="Times New Roman"/>
                <w:b w:val="0"/>
                <w:bCs w:val="0"/>
                <w:color w:val="auto"/>
                <w:sz w:val="21"/>
                <w:szCs w:val="21"/>
                <w:lang w:bidi="zh-CN"/>
              </w:rPr>
              <w:t>）、循环冷却水补水、废气吸收用水等</w:t>
            </w:r>
            <w:r>
              <w:rPr>
                <w:rFonts w:hint="eastAsia" w:ascii="Times New Roman" w:hAnsi="Times New Roman" w:eastAsia="宋体" w:cs="Times New Roman"/>
                <w:b w:val="0"/>
                <w:bCs w:val="0"/>
                <w:color w:val="auto"/>
                <w:sz w:val="21"/>
                <w:szCs w:val="21"/>
                <w:lang w:bidi="zh-CN"/>
              </w:rPr>
              <w:t>。</w:t>
            </w:r>
          </w:p>
        </w:tc>
        <w:tc>
          <w:tcPr>
            <w:tcW w:w="1515" w:type="pct"/>
            <w:noWrap w:val="0"/>
            <w:vAlign w:val="center"/>
          </w:tcPr>
          <w:p w14:paraId="67738BC7">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bidi="zh-CN"/>
              </w:rPr>
            </w:pPr>
            <w:r>
              <w:rPr>
                <w:rFonts w:hint="default" w:ascii="Times New Roman" w:hAnsi="Times New Roman" w:eastAsia="宋体" w:cs="Times New Roman"/>
                <w:b w:val="0"/>
                <w:bCs w:val="0"/>
                <w:color w:val="auto"/>
                <w:sz w:val="21"/>
                <w:szCs w:val="21"/>
                <w:lang w:bidi="zh-CN"/>
              </w:rPr>
              <w:t>依托园区DN150供水管网，主要包括工艺用水、设备冲洗水、生活用水及锅炉补充水（</w:t>
            </w:r>
            <w:r>
              <w:rPr>
                <w:rFonts w:hint="default" w:ascii="Times New Roman" w:hAnsi="Times New Roman" w:eastAsia="宋体" w:cs="Times New Roman"/>
                <w:b w:val="0"/>
                <w:bCs w:val="0"/>
                <w:color w:val="auto"/>
                <w:sz w:val="21"/>
                <w:szCs w:val="21"/>
                <w:lang w:val="en-US"/>
              </w:rPr>
              <w:t>锅炉补水采用软化水</w:t>
            </w:r>
            <w:r>
              <w:rPr>
                <w:rFonts w:hint="default" w:ascii="Times New Roman" w:hAnsi="Times New Roman" w:eastAsia="宋体" w:cs="Times New Roman"/>
                <w:b w:val="0"/>
                <w:bCs w:val="0"/>
                <w:color w:val="auto"/>
                <w:sz w:val="21"/>
                <w:szCs w:val="21"/>
                <w:lang w:bidi="zh-CN"/>
              </w:rPr>
              <w:t>）、循环冷却水补水、废气吸收用水等</w:t>
            </w:r>
            <w:r>
              <w:rPr>
                <w:rFonts w:hint="eastAsia" w:ascii="Times New Roman" w:hAnsi="Times New Roman" w:eastAsia="宋体" w:cs="Times New Roman"/>
                <w:b w:val="0"/>
                <w:bCs w:val="0"/>
                <w:color w:val="auto"/>
                <w:sz w:val="21"/>
                <w:szCs w:val="21"/>
                <w:lang w:bidi="zh-CN"/>
              </w:rPr>
              <w:t>。</w:t>
            </w:r>
          </w:p>
        </w:tc>
        <w:tc>
          <w:tcPr>
            <w:tcW w:w="903" w:type="pct"/>
            <w:noWrap w:val="0"/>
            <w:vAlign w:val="center"/>
          </w:tcPr>
          <w:p w14:paraId="01CD9D12">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rPr>
            </w:pPr>
            <w:r>
              <w:rPr>
                <w:rFonts w:hint="eastAsia" w:cs="Times New Roman"/>
                <w:b w:val="0"/>
                <w:bCs w:val="0"/>
                <w:color w:val="auto"/>
                <w:sz w:val="21"/>
                <w:szCs w:val="21"/>
                <w:lang w:val="en-US" w:bidi="zh-CN"/>
              </w:rPr>
              <w:t>不变，</w:t>
            </w:r>
            <w:r>
              <w:rPr>
                <w:rFonts w:hint="eastAsia" w:ascii="Times New Roman" w:hAnsi="Times New Roman" w:eastAsia="宋体" w:cs="Times New Roman"/>
                <w:b w:val="0"/>
                <w:bCs w:val="0"/>
                <w:color w:val="auto"/>
                <w:sz w:val="21"/>
                <w:szCs w:val="21"/>
                <w:lang w:val="en-US" w:eastAsia="zh-CN"/>
              </w:rPr>
              <w:t>依托园区</w:t>
            </w:r>
          </w:p>
        </w:tc>
      </w:tr>
      <w:tr w14:paraId="6BD00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6" w:type="pct"/>
            <w:vMerge w:val="continue"/>
            <w:noWrap w:val="0"/>
            <w:vAlign w:val="center"/>
          </w:tcPr>
          <w:p w14:paraId="4F88C565">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c>
          <w:tcPr>
            <w:tcW w:w="776" w:type="pct"/>
            <w:gridSpan w:val="3"/>
            <w:noWrap w:val="0"/>
            <w:vAlign w:val="center"/>
          </w:tcPr>
          <w:p w14:paraId="63190D86">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val="en-US" w:bidi="zh-CN"/>
              </w:rPr>
              <w:t>排水系统</w:t>
            </w:r>
          </w:p>
        </w:tc>
        <w:tc>
          <w:tcPr>
            <w:tcW w:w="1408" w:type="pct"/>
            <w:noWrap w:val="0"/>
            <w:vAlign w:val="center"/>
          </w:tcPr>
          <w:p w14:paraId="0C8E2D16">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2"/>
                <w:sz w:val="21"/>
                <w:szCs w:val="21"/>
                <w:lang w:val="en-US" w:bidi="zh-CN"/>
              </w:rPr>
              <w:t>厂内建设完善的排水管网，设唯一外排口，生产废水和生活污水均经厂内污水处理站处理后排入园区</w:t>
            </w:r>
            <w:r>
              <w:rPr>
                <w:rFonts w:hint="eastAsia" w:ascii="Times New Roman" w:hAnsi="Times New Roman" w:eastAsia="宋体" w:cs="Times New Roman"/>
                <w:b w:val="0"/>
                <w:bCs w:val="0"/>
                <w:color w:val="auto"/>
                <w:spacing w:val="-2"/>
                <w:sz w:val="21"/>
                <w:szCs w:val="21"/>
                <w:lang w:val="en-US" w:bidi="zh-CN"/>
              </w:rPr>
              <w:t>管网，最终进入鄯善县清源水处理科技有限公司（石化园区污水厂）。</w:t>
            </w:r>
          </w:p>
        </w:tc>
        <w:tc>
          <w:tcPr>
            <w:tcW w:w="1515" w:type="pct"/>
            <w:noWrap w:val="0"/>
            <w:vAlign w:val="center"/>
          </w:tcPr>
          <w:p w14:paraId="0E40DC6A">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pacing w:val="-2"/>
                <w:sz w:val="21"/>
                <w:szCs w:val="21"/>
                <w:lang w:val="en-US" w:bidi="zh-CN"/>
              </w:rPr>
            </w:pPr>
            <w:r>
              <w:rPr>
                <w:rFonts w:hint="default" w:ascii="Times New Roman" w:hAnsi="Times New Roman" w:eastAsia="宋体" w:cs="Times New Roman"/>
                <w:b w:val="0"/>
                <w:bCs w:val="0"/>
                <w:color w:val="auto"/>
                <w:spacing w:val="-2"/>
                <w:sz w:val="21"/>
                <w:szCs w:val="21"/>
                <w:lang w:val="en-US" w:bidi="zh-CN"/>
              </w:rPr>
              <w:t>厂内建设完善的排水管网，设唯一外排口，生产废水和生活污水均经厂内污水处理站处理后排入园区</w:t>
            </w:r>
            <w:r>
              <w:rPr>
                <w:rFonts w:hint="eastAsia" w:ascii="Times New Roman" w:hAnsi="Times New Roman" w:eastAsia="宋体" w:cs="Times New Roman"/>
                <w:b w:val="0"/>
                <w:bCs w:val="0"/>
                <w:color w:val="auto"/>
                <w:spacing w:val="-2"/>
                <w:sz w:val="21"/>
                <w:szCs w:val="21"/>
                <w:lang w:val="en-US" w:bidi="zh-CN"/>
              </w:rPr>
              <w:t>管网，最终进入鄯善县清源水处理科技有限公司（石化园区污水厂）。</w:t>
            </w:r>
          </w:p>
        </w:tc>
        <w:tc>
          <w:tcPr>
            <w:tcW w:w="903" w:type="pct"/>
            <w:noWrap w:val="0"/>
            <w:vAlign w:val="center"/>
          </w:tcPr>
          <w:p w14:paraId="3775A12E">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bidi="zh-CN"/>
              </w:rPr>
              <w:t>不变，</w:t>
            </w:r>
            <w:r>
              <w:rPr>
                <w:rFonts w:hint="eastAsia" w:ascii="Times New Roman" w:hAnsi="Times New Roman" w:eastAsia="宋体" w:cs="Times New Roman"/>
                <w:b w:val="0"/>
                <w:bCs w:val="0"/>
                <w:color w:val="auto"/>
                <w:sz w:val="21"/>
                <w:szCs w:val="21"/>
                <w:lang w:val="en-US" w:eastAsia="zh-CN"/>
              </w:rPr>
              <w:t>依托园区</w:t>
            </w:r>
          </w:p>
        </w:tc>
      </w:tr>
      <w:tr w14:paraId="35EC0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396" w:type="pct"/>
            <w:vMerge w:val="continue"/>
            <w:noWrap w:val="0"/>
            <w:vAlign w:val="center"/>
          </w:tcPr>
          <w:p w14:paraId="26E2B49C">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c>
          <w:tcPr>
            <w:tcW w:w="776" w:type="pct"/>
            <w:gridSpan w:val="3"/>
            <w:noWrap w:val="0"/>
            <w:vAlign w:val="center"/>
          </w:tcPr>
          <w:p w14:paraId="21323973">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供电</w:t>
            </w:r>
            <w:r>
              <w:rPr>
                <w:rFonts w:hint="eastAsia" w:ascii="Times New Roman" w:hAnsi="Times New Roman" w:eastAsia="宋体" w:cs="Times New Roman"/>
                <w:b w:val="0"/>
                <w:bCs w:val="0"/>
                <w:color w:val="auto"/>
                <w:sz w:val="21"/>
                <w:szCs w:val="21"/>
                <w:lang w:val="en-US" w:eastAsia="zh-CN"/>
              </w:rPr>
              <w:t>系统</w:t>
            </w:r>
          </w:p>
        </w:tc>
        <w:tc>
          <w:tcPr>
            <w:tcW w:w="1408" w:type="pct"/>
            <w:noWrap w:val="0"/>
            <w:vAlign w:val="center"/>
          </w:tcPr>
          <w:p w14:paraId="645E9471">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pacing w:val="-2"/>
                <w:sz w:val="21"/>
                <w:szCs w:val="21"/>
                <w:lang w:val="en-US"/>
              </w:rPr>
            </w:pPr>
            <w:r>
              <w:rPr>
                <w:rFonts w:hint="default" w:ascii="Times New Roman" w:hAnsi="Times New Roman" w:eastAsia="宋体" w:cs="Times New Roman"/>
                <w:b w:val="0"/>
                <w:bCs w:val="0"/>
                <w:color w:val="auto"/>
                <w:sz w:val="21"/>
                <w:szCs w:val="21"/>
                <w:lang w:bidi="zh-CN"/>
              </w:rPr>
              <w:t>园区供电系统引入，厂内设变电站</w:t>
            </w:r>
            <w:r>
              <w:rPr>
                <w:rFonts w:hint="eastAsia" w:ascii="Times New Roman" w:hAnsi="Times New Roman" w:eastAsia="宋体" w:cs="Times New Roman"/>
                <w:b w:val="0"/>
                <w:bCs w:val="0"/>
                <w:color w:val="auto"/>
                <w:sz w:val="21"/>
                <w:szCs w:val="21"/>
                <w:lang w:bidi="zh-CN"/>
              </w:rPr>
              <w:t>。</w:t>
            </w:r>
          </w:p>
        </w:tc>
        <w:tc>
          <w:tcPr>
            <w:tcW w:w="1515" w:type="pct"/>
            <w:noWrap w:val="0"/>
            <w:vAlign w:val="center"/>
          </w:tcPr>
          <w:p w14:paraId="24195B83">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bidi="zh-CN"/>
              </w:rPr>
            </w:pPr>
            <w:r>
              <w:rPr>
                <w:rFonts w:hint="default" w:ascii="Times New Roman" w:hAnsi="Times New Roman" w:eastAsia="宋体" w:cs="Times New Roman"/>
                <w:b w:val="0"/>
                <w:bCs w:val="0"/>
                <w:color w:val="auto"/>
                <w:sz w:val="21"/>
                <w:szCs w:val="21"/>
                <w:lang w:bidi="zh-CN"/>
              </w:rPr>
              <w:t>园区供电系统引入，厂内设变电站</w:t>
            </w:r>
            <w:r>
              <w:rPr>
                <w:rFonts w:hint="eastAsia" w:ascii="Times New Roman" w:hAnsi="Times New Roman" w:eastAsia="宋体" w:cs="Times New Roman"/>
                <w:b w:val="0"/>
                <w:bCs w:val="0"/>
                <w:color w:val="auto"/>
                <w:sz w:val="21"/>
                <w:szCs w:val="21"/>
                <w:lang w:bidi="zh-CN"/>
              </w:rPr>
              <w:t>。</w:t>
            </w:r>
          </w:p>
        </w:tc>
        <w:tc>
          <w:tcPr>
            <w:tcW w:w="903" w:type="pct"/>
            <w:noWrap w:val="0"/>
            <w:vAlign w:val="center"/>
          </w:tcPr>
          <w:p w14:paraId="11149BA0">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rPr>
            </w:pPr>
            <w:r>
              <w:rPr>
                <w:rFonts w:hint="eastAsia" w:cs="Times New Roman"/>
                <w:b w:val="0"/>
                <w:bCs w:val="0"/>
                <w:color w:val="auto"/>
                <w:sz w:val="21"/>
                <w:szCs w:val="21"/>
                <w:lang w:val="en-US" w:bidi="zh-CN"/>
              </w:rPr>
              <w:t>不变，</w:t>
            </w:r>
            <w:r>
              <w:rPr>
                <w:rFonts w:hint="eastAsia" w:ascii="Times New Roman" w:hAnsi="Times New Roman" w:eastAsia="宋体" w:cs="Times New Roman"/>
                <w:b w:val="0"/>
                <w:bCs w:val="0"/>
                <w:color w:val="auto"/>
                <w:sz w:val="21"/>
                <w:szCs w:val="21"/>
                <w:lang w:val="en-US" w:eastAsia="zh-CN"/>
              </w:rPr>
              <w:t>依托园区</w:t>
            </w:r>
          </w:p>
        </w:tc>
      </w:tr>
      <w:tr w14:paraId="4ECD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396" w:type="pct"/>
            <w:vMerge w:val="continue"/>
            <w:noWrap w:val="0"/>
            <w:vAlign w:val="center"/>
          </w:tcPr>
          <w:p w14:paraId="1A71A868">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c>
          <w:tcPr>
            <w:tcW w:w="776" w:type="pct"/>
            <w:gridSpan w:val="3"/>
            <w:noWrap w:val="0"/>
            <w:vAlign w:val="center"/>
          </w:tcPr>
          <w:p w14:paraId="2F14CF9B">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bidi="zh-CN"/>
              </w:rPr>
              <w:t>供热</w:t>
            </w:r>
            <w:r>
              <w:rPr>
                <w:rFonts w:hint="eastAsia" w:ascii="Times New Roman" w:hAnsi="Times New Roman" w:eastAsia="宋体" w:cs="Times New Roman"/>
                <w:b w:val="0"/>
                <w:bCs w:val="0"/>
                <w:color w:val="auto"/>
                <w:sz w:val="21"/>
                <w:szCs w:val="21"/>
                <w:lang w:val="en-US" w:bidi="zh-CN"/>
              </w:rPr>
              <w:t>系统</w:t>
            </w:r>
          </w:p>
        </w:tc>
        <w:tc>
          <w:tcPr>
            <w:tcW w:w="1408" w:type="pct"/>
            <w:noWrap w:val="0"/>
            <w:vAlign w:val="center"/>
          </w:tcPr>
          <w:p w14:paraId="7D3A746F">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生产用热由自建锅炉房供给，生活用热使用电采暖。</w:t>
            </w:r>
          </w:p>
        </w:tc>
        <w:tc>
          <w:tcPr>
            <w:tcW w:w="1515" w:type="pct"/>
            <w:noWrap w:val="0"/>
            <w:vAlign w:val="center"/>
          </w:tcPr>
          <w:p w14:paraId="3DAF08E8">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生产用热由自建锅炉房供给，生活用热使用电采暖。</w:t>
            </w:r>
          </w:p>
        </w:tc>
        <w:tc>
          <w:tcPr>
            <w:tcW w:w="903" w:type="pct"/>
            <w:noWrap w:val="0"/>
            <w:vAlign w:val="center"/>
          </w:tcPr>
          <w:p w14:paraId="7DA3439A">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rPr>
            </w:pPr>
            <w:r>
              <w:rPr>
                <w:rFonts w:hint="eastAsia" w:cs="Times New Roman"/>
                <w:b w:val="0"/>
                <w:bCs w:val="0"/>
                <w:color w:val="auto"/>
                <w:sz w:val="21"/>
                <w:szCs w:val="21"/>
                <w:lang w:val="en-US" w:bidi="zh-CN"/>
              </w:rPr>
              <w:t>不变</w:t>
            </w:r>
          </w:p>
        </w:tc>
      </w:tr>
      <w:tr w14:paraId="394E4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96" w:type="pct"/>
            <w:vMerge w:val="continue"/>
            <w:noWrap w:val="0"/>
            <w:vAlign w:val="center"/>
          </w:tcPr>
          <w:p w14:paraId="42464EB3">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c>
          <w:tcPr>
            <w:tcW w:w="776" w:type="pct"/>
            <w:gridSpan w:val="3"/>
            <w:noWrap w:val="0"/>
            <w:vAlign w:val="center"/>
          </w:tcPr>
          <w:p w14:paraId="050DB239">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供气系统</w:t>
            </w:r>
          </w:p>
        </w:tc>
        <w:tc>
          <w:tcPr>
            <w:tcW w:w="1408" w:type="pct"/>
            <w:noWrap w:val="0"/>
            <w:vAlign w:val="center"/>
          </w:tcPr>
          <w:p w14:paraId="37A60323">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pacing w:val="-6"/>
                <w:sz w:val="21"/>
                <w:szCs w:val="21"/>
                <w:lang w:val="en-US" w:eastAsia="zh-CN"/>
              </w:rPr>
            </w:pPr>
            <w:r>
              <w:rPr>
                <w:rFonts w:hint="eastAsia" w:ascii="Times New Roman" w:hAnsi="Times New Roman" w:eastAsia="宋体" w:cs="Times New Roman"/>
                <w:b w:val="0"/>
                <w:bCs w:val="0"/>
                <w:color w:val="auto"/>
                <w:spacing w:val="-6"/>
                <w:sz w:val="21"/>
                <w:szCs w:val="21"/>
                <w:lang w:val="en-US" w:eastAsia="zh-CN"/>
              </w:rPr>
              <w:t>天然气由园区供气管网引入厂内。</w:t>
            </w:r>
          </w:p>
        </w:tc>
        <w:tc>
          <w:tcPr>
            <w:tcW w:w="1515" w:type="pct"/>
            <w:noWrap w:val="0"/>
            <w:vAlign w:val="center"/>
          </w:tcPr>
          <w:p w14:paraId="2448383F">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val="0"/>
                <w:bCs w:val="0"/>
                <w:color w:val="auto"/>
                <w:spacing w:val="-6"/>
                <w:sz w:val="21"/>
                <w:szCs w:val="21"/>
                <w:lang w:val="en-US" w:eastAsia="zh-CN"/>
              </w:rPr>
            </w:pPr>
            <w:r>
              <w:rPr>
                <w:rFonts w:hint="eastAsia" w:ascii="Times New Roman" w:hAnsi="Times New Roman" w:eastAsia="宋体" w:cs="Times New Roman"/>
                <w:b w:val="0"/>
                <w:bCs w:val="0"/>
                <w:color w:val="auto"/>
                <w:spacing w:val="-6"/>
                <w:sz w:val="21"/>
                <w:szCs w:val="21"/>
                <w:lang w:val="en-US" w:eastAsia="zh-CN"/>
              </w:rPr>
              <w:t>天然气由园区供气管网引入厂内。</w:t>
            </w:r>
          </w:p>
        </w:tc>
        <w:tc>
          <w:tcPr>
            <w:tcW w:w="903" w:type="pct"/>
            <w:noWrap w:val="0"/>
            <w:vAlign w:val="center"/>
          </w:tcPr>
          <w:p w14:paraId="1774C62A">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rPr>
            </w:pPr>
            <w:r>
              <w:rPr>
                <w:rFonts w:hint="eastAsia" w:cs="Times New Roman"/>
                <w:b w:val="0"/>
                <w:bCs w:val="0"/>
                <w:color w:val="auto"/>
                <w:sz w:val="21"/>
                <w:szCs w:val="21"/>
                <w:lang w:val="en-US" w:bidi="zh-CN"/>
              </w:rPr>
              <w:t>不变，</w:t>
            </w:r>
            <w:r>
              <w:rPr>
                <w:rFonts w:hint="eastAsia" w:ascii="Times New Roman" w:hAnsi="Times New Roman" w:eastAsia="宋体" w:cs="Times New Roman"/>
                <w:b w:val="0"/>
                <w:bCs w:val="0"/>
                <w:color w:val="auto"/>
                <w:sz w:val="21"/>
                <w:szCs w:val="21"/>
                <w:lang w:val="en-US" w:eastAsia="zh-CN"/>
              </w:rPr>
              <w:t>依托园区</w:t>
            </w:r>
          </w:p>
        </w:tc>
      </w:tr>
      <w:tr w14:paraId="783F0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396" w:type="pct"/>
            <w:vMerge w:val="continue"/>
            <w:noWrap w:val="0"/>
            <w:vAlign w:val="center"/>
          </w:tcPr>
          <w:p w14:paraId="3F92D3A1">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c>
          <w:tcPr>
            <w:tcW w:w="776" w:type="pct"/>
            <w:gridSpan w:val="3"/>
            <w:noWrap w:val="0"/>
            <w:vAlign w:val="center"/>
          </w:tcPr>
          <w:p w14:paraId="200DB9ED">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消防系统</w:t>
            </w:r>
          </w:p>
        </w:tc>
        <w:tc>
          <w:tcPr>
            <w:tcW w:w="1408" w:type="pct"/>
            <w:noWrap w:val="0"/>
            <w:vAlign w:val="center"/>
          </w:tcPr>
          <w:p w14:paraId="7C106D10">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pacing w:val="-6"/>
                <w:sz w:val="21"/>
                <w:szCs w:val="21"/>
                <w:lang w:val="en-US" w:eastAsia="zh-CN"/>
              </w:rPr>
            </w:pPr>
            <w:r>
              <w:rPr>
                <w:rFonts w:hint="eastAsia" w:ascii="Times New Roman" w:hAnsi="Times New Roman" w:eastAsia="宋体" w:cs="Times New Roman"/>
                <w:b w:val="0"/>
                <w:bCs w:val="0"/>
                <w:color w:val="auto"/>
                <w:spacing w:val="-6"/>
                <w:sz w:val="21"/>
                <w:szCs w:val="21"/>
                <w:lang w:val="en-US" w:eastAsia="zh-CN"/>
              </w:rPr>
              <w:t>厂区东北角设置900m</w:t>
            </w:r>
            <w:r>
              <w:rPr>
                <w:rFonts w:hint="eastAsia" w:ascii="Times New Roman" w:hAnsi="Times New Roman" w:eastAsia="宋体" w:cs="Times New Roman"/>
                <w:b w:val="0"/>
                <w:bCs w:val="0"/>
                <w:color w:val="auto"/>
                <w:spacing w:val="-6"/>
                <w:sz w:val="21"/>
                <w:szCs w:val="21"/>
                <w:vertAlign w:val="superscript"/>
                <w:lang w:val="en-US" w:eastAsia="zh-CN"/>
              </w:rPr>
              <w:t>3</w:t>
            </w:r>
            <w:r>
              <w:rPr>
                <w:rFonts w:hint="eastAsia" w:ascii="Times New Roman" w:hAnsi="Times New Roman" w:eastAsia="宋体" w:cs="Times New Roman"/>
                <w:b w:val="0"/>
                <w:bCs w:val="0"/>
                <w:color w:val="auto"/>
                <w:spacing w:val="-6"/>
                <w:sz w:val="21"/>
                <w:szCs w:val="21"/>
                <w:lang w:val="en-US" w:eastAsia="zh-CN"/>
              </w:rPr>
              <w:t>消防水池，配套消防泵房设置消防水泵2台，消防稳压泵2台，同时环状布置厂区内消防管网。</w:t>
            </w:r>
          </w:p>
        </w:tc>
        <w:tc>
          <w:tcPr>
            <w:tcW w:w="1515" w:type="pct"/>
            <w:noWrap w:val="0"/>
            <w:vAlign w:val="center"/>
          </w:tcPr>
          <w:p w14:paraId="26CE7339">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val="0"/>
                <w:bCs w:val="0"/>
                <w:color w:val="auto"/>
                <w:spacing w:val="-6"/>
                <w:sz w:val="21"/>
                <w:szCs w:val="21"/>
                <w:lang w:val="en-US" w:eastAsia="zh-CN"/>
              </w:rPr>
            </w:pPr>
            <w:r>
              <w:rPr>
                <w:rFonts w:hint="eastAsia" w:ascii="Times New Roman" w:hAnsi="Times New Roman" w:eastAsia="宋体" w:cs="Times New Roman"/>
                <w:b w:val="0"/>
                <w:bCs w:val="0"/>
                <w:color w:val="auto"/>
                <w:spacing w:val="-6"/>
                <w:sz w:val="21"/>
                <w:szCs w:val="21"/>
                <w:lang w:val="en-US" w:eastAsia="zh-CN"/>
              </w:rPr>
              <w:t>厂区东北角设置900m</w:t>
            </w:r>
            <w:r>
              <w:rPr>
                <w:rFonts w:hint="eastAsia" w:ascii="Times New Roman" w:hAnsi="Times New Roman" w:eastAsia="宋体" w:cs="Times New Roman"/>
                <w:b w:val="0"/>
                <w:bCs w:val="0"/>
                <w:color w:val="auto"/>
                <w:spacing w:val="-6"/>
                <w:sz w:val="21"/>
                <w:szCs w:val="21"/>
                <w:vertAlign w:val="superscript"/>
                <w:lang w:val="en-US" w:eastAsia="zh-CN"/>
              </w:rPr>
              <w:t>3</w:t>
            </w:r>
            <w:r>
              <w:rPr>
                <w:rFonts w:hint="eastAsia" w:ascii="Times New Roman" w:hAnsi="Times New Roman" w:eastAsia="宋体" w:cs="Times New Roman"/>
                <w:b w:val="0"/>
                <w:bCs w:val="0"/>
                <w:color w:val="auto"/>
                <w:spacing w:val="-6"/>
                <w:sz w:val="21"/>
                <w:szCs w:val="21"/>
                <w:lang w:val="en-US" w:eastAsia="zh-CN"/>
              </w:rPr>
              <w:t>消防水池，配套消防泵房设置消防水泵2台，消防稳压泵2台，同时环状布置厂区内消防管网。</w:t>
            </w:r>
          </w:p>
        </w:tc>
        <w:tc>
          <w:tcPr>
            <w:tcW w:w="903" w:type="pct"/>
            <w:noWrap w:val="0"/>
            <w:vAlign w:val="center"/>
          </w:tcPr>
          <w:p w14:paraId="2D120D04">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rPr>
            </w:pPr>
            <w:r>
              <w:rPr>
                <w:rFonts w:hint="eastAsia" w:cs="Times New Roman"/>
                <w:b w:val="0"/>
                <w:bCs w:val="0"/>
                <w:color w:val="auto"/>
                <w:sz w:val="21"/>
                <w:szCs w:val="21"/>
                <w:lang w:val="en-US" w:bidi="zh-CN"/>
              </w:rPr>
              <w:t>不变</w:t>
            </w:r>
          </w:p>
        </w:tc>
      </w:tr>
      <w:tr w14:paraId="7B5D6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6" w:type="pct"/>
            <w:vMerge w:val="restart"/>
            <w:noWrap w:val="0"/>
            <w:vAlign w:val="center"/>
          </w:tcPr>
          <w:p w14:paraId="2F90FA96">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环保工程</w:t>
            </w:r>
          </w:p>
        </w:tc>
        <w:tc>
          <w:tcPr>
            <w:tcW w:w="308" w:type="pct"/>
            <w:vMerge w:val="restart"/>
            <w:noWrap w:val="0"/>
            <w:vAlign w:val="center"/>
          </w:tcPr>
          <w:p w14:paraId="3A784851">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废气治理</w:t>
            </w:r>
          </w:p>
        </w:tc>
        <w:tc>
          <w:tcPr>
            <w:tcW w:w="468" w:type="pct"/>
            <w:gridSpan w:val="2"/>
            <w:noWrap w:val="0"/>
            <w:vAlign w:val="center"/>
          </w:tcPr>
          <w:p w14:paraId="552394AB">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工艺</w:t>
            </w:r>
          </w:p>
          <w:p w14:paraId="5823DA36">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废气</w:t>
            </w:r>
          </w:p>
        </w:tc>
        <w:tc>
          <w:tcPr>
            <w:tcW w:w="1408" w:type="pct"/>
            <w:noWrap w:val="0"/>
            <w:vAlign w:val="center"/>
          </w:tcPr>
          <w:p w14:paraId="25C30643">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eastAsia" w:ascii="Times New Roman" w:hAnsi="Times New Roman" w:eastAsia="宋体" w:cs="Times New Roman"/>
                <w:b w:val="0"/>
                <w:bCs w:val="0"/>
                <w:color w:val="auto"/>
                <w:spacing w:val="-6"/>
                <w:sz w:val="21"/>
                <w:szCs w:val="21"/>
                <w:lang w:eastAsia="zh-CN"/>
              </w:rPr>
            </w:pPr>
            <w:r>
              <w:rPr>
                <w:rFonts w:hint="default" w:ascii="Times New Roman" w:hAnsi="Times New Roman" w:eastAsia="宋体" w:cs="Times New Roman"/>
                <w:b w:val="0"/>
                <w:bCs w:val="0"/>
                <w:color w:val="auto"/>
                <w:spacing w:val="-6"/>
                <w:sz w:val="21"/>
                <w:szCs w:val="21"/>
              </w:rPr>
              <w:t>550t/a碱性红1:1生产线</w:t>
            </w:r>
            <w:r>
              <w:rPr>
                <w:rFonts w:hint="eastAsia" w:ascii="Times New Roman" w:hAnsi="Times New Roman" w:eastAsia="宋体" w:cs="Times New Roman"/>
                <w:b w:val="0"/>
                <w:bCs w:val="0"/>
                <w:color w:val="auto"/>
                <w:spacing w:val="-6"/>
                <w:sz w:val="21"/>
                <w:szCs w:val="21"/>
                <w:lang w:eastAsia="zh-CN"/>
              </w:rPr>
              <w:t>：</w:t>
            </w:r>
          </w:p>
          <w:p w14:paraId="7307378E">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eastAsia" w:ascii="Times New Roman" w:hAnsi="Times New Roman" w:eastAsia="宋体" w:cs="Times New Roman"/>
                <w:b w:val="0"/>
                <w:bCs w:val="0"/>
                <w:color w:val="auto"/>
                <w:spacing w:val="-6"/>
                <w:sz w:val="21"/>
                <w:szCs w:val="21"/>
                <w:lang w:val="en-US" w:eastAsia="zh-CN"/>
              </w:rPr>
            </w:pPr>
            <w:r>
              <w:rPr>
                <w:rFonts w:hint="eastAsia" w:ascii="宋体" w:hAnsi="宋体" w:eastAsia="宋体" w:cs="宋体"/>
                <w:b w:val="0"/>
                <w:bCs w:val="0"/>
                <w:color w:val="auto"/>
                <w:spacing w:val="-6"/>
                <w:sz w:val="21"/>
                <w:szCs w:val="21"/>
                <w:lang w:eastAsia="zh-CN"/>
              </w:rPr>
              <w:t>①</w:t>
            </w:r>
            <w:r>
              <w:rPr>
                <w:rFonts w:hint="eastAsia" w:ascii="Times New Roman" w:hAnsi="Times New Roman" w:eastAsia="宋体" w:cs="Times New Roman"/>
                <w:b w:val="0"/>
                <w:bCs w:val="0"/>
                <w:color w:val="auto"/>
                <w:spacing w:val="-6"/>
                <w:sz w:val="21"/>
                <w:szCs w:val="21"/>
                <w:lang w:eastAsia="zh-CN"/>
              </w:rPr>
              <w:t>一级结晶釜、碱溶釜、二级结晶釜</w:t>
            </w:r>
            <w:r>
              <w:rPr>
                <w:rFonts w:hint="eastAsia" w:ascii="Times New Roman" w:hAnsi="Times New Roman" w:eastAsia="宋体" w:cs="Times New Roman"/>
                <w:b w:val="0"/>
                <w:bCs w:val="0"/>
                <w:color w:val="auto"/>
                <w:spacing w:val="-6"/>
                <w:sz w:val="21"/>
                <w:szCs w:val="21"/>
                <w:lang w:val="en-US" w:eastAsia="zh-CN"/>
              </w:rPr>
              <w:t>废气经一套三级碱液吸收+活性炭吸附装置处理后通过1根20m排气筒DA001排放。</w:t>
            </w:r>
          </w:p>
          <w:p w14:paraId="25077A39">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default" w:ascii="宋体" w:hAnsi="宋体" w:eastAsia="宋体" w:cs="宋体"/>
                <w:b w:val="0"/>
                <w:bCs w:val="0"/>
                <w:color w:val="auto"/>
                <w:spacing w:val="-6"/>
                <w:sz w:val="21"/>
                <w:szCs w:val="21"/>
                <w:lang w:val="en-US" w:eastAsia="zh-CN"/>
              </w:rPr>
            </w:pPr>
            <w:r>
              <w:rPr>
                <w:rFonts w:hint="eastAsia" w:ascii="宋体" w:hAnsi="宋体" w:eastAsia="宋体" w:cs="宋体"/>
                <w:b w:val="0"/>
                <w:bCs w:val="0"/>
                <w:color w:val="auto"/>
                <w:spacing w:val="-6"/>
                <w:sz w:val="21"/>
                <w:szCs w:val="21"/>
                <w:lang w:val="en-US" w:eastAsia="zh-CN"/>
              </w:rPr>
              <w:t>②四级结晶釜废气经</w:t>
            </w:r>
            <w:r>
              <w:rPr>
                <w:rFonts w:hint="eastAsia" w:ascii="Times New Roman" w:hAnsi="Times New Roman" w:eastAsia="宋体" w:cs="Times New Roman"/>
                <w:b w:val="0"/>
                <w:bCs w:val="0"/>
                <w:color w:val="auto"/>
                <w:spacing w:val="-6"/>
                <w:sz w:val="21"/>
                <w:szCs w:val="21"/>
                <w:lang w:val="en-US" w:eastAsia="zh-CN"/>
              </w:rPr>
              <w:t>一套三级碱液吸收+活性炭吸附装置处理后通过1根20m排气筒DA002排放。</w:t>
            </w:r>
          </w:p>
          <w:p w14:paraId="50E96B5E">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default" w:eastAsia="宋体"/>
                <w:color w:val="auto"/>
                <w:lang w:val="en-US" w:eastAsia="zh-CN"/>
              </w:rPr>
            </w:pPr>
            <w:r>
              <w:rPr>
                <w:rFonts w:hint="eastAsia" w:ascii="宋体" w:hAnsi="宋体" w:eastAsia="宋体" w:cs="宋体"/>
                <w:b w:val="0"/>
                <w:bCs w:val="0"/>
                <w:color w:val="auto"/>
                <w:spacing w:val="-6"/>
                <w:sz w:val="21"/>
                <w:szCs w:val="21"/>
                <w:lang w:val="en-US" w:eastAsia="zh-CN"/>
              </w:rPr>
              <w:t>③烘干、闪蒸包装废气采用集尘罩收集</w:t>
            </w:r>
            <w:r>
              <w:rPr>
                <w:rFonts w:hint="eastAsia" w:ascii="Times New Roman" w:hAnsi="Times New Roman" w:eastAsia="宋体" w:cs="Times New Roman"/>
                <w:b w:val="0"/>
                <w:bCs w:val="0"/>
                <w:color w:val="auto"/>
                <w:spacing w:val="-6"/>
                <w:sz w:val="21"/>
                <w:szCs w:val="21"/>
                <w:lang w:val="en-US" w:eastAsia="zh-CN"/>
              </w:rPr>
              <w:t>经一套袋式除尘器处理后通过1根15m排气筒DA003排放。</w:t>
            </w:r>
          </w:p>
        </w:tc>
        <w:tc>
          <w:tcPr>
            <w:tcW w:w="1515" w:type="pct"/>
            <w:noWrap w:val="0"/>
            <w:vAlign w:val="center"/>
          </w:tcPr>
          <w:p w14:paraId="2150D37A">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eastAsia" w:ascii="Times New Roman" w:hAnsi="Times New Roman" w:eastAsia="宋体" w:cs="Times New Roman"/>
                <w:b w:val="0"/>
                <w:bCs w:val="0"/>
                <w:color w:val="auto"/>
                <w:spacing w:val="-6"/>
                <w:sz w:val="21"/>
                <w:szCs w:val="21"/>
                <w:lang w:eastAsia="zh-CN"/>
              </w:rPr>
            </w:pPr>
            <w:r>
              <w:rPr>
                <w:rFonts w:hint="default" w:ascii="Times New Roman" w:hAnsi="Times New Roman" w:eastAsia="宋体" w:cs="Times New Roman"/>
                <w:b w:val="0"/>
                <w:bCs w:val="0"/>
                <w:color w:val="auto"/>
                <w:spacing w:val="-6"/>
                <w:sz w:val="21"/>
                <w:szCs w:val="21"/>
              </w:rPr>
              <w:t>550t/a碱性红1:1生产线</w:t>
            </w:r>
            <w:r>
              <w:rPr>
                <w:rFonts w:hint="eastAsia" w:ascii="Times New Roman" w:hAnsi="Times New Roman" w:eastAsia="宋体" w:cs="Times New Roman"/>
                <w:b w:val="0"/>
                <w:bCs w:val="0"/>
                <w:color w:val="auto"/>
                <w:spacing w:val="-6"/>
                <w:sz w:val="21"/>
                <w:szCs w:val="21"/>
                <w:lang w:eastAsia="zh-CN"/>
              </w:rPr>
              <w:t>：</w:t>
            </w:r>
          </w:p>
          <w:p w14:paraId="1CE5B140">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eastAsia" w:ascii="Times New Roman" w:hAnsi="Times New Roman" w:eastAsia="宋体" w:cs="Times New Roman"/>
                <w:b w:val="0"/>
                <w:bCs w:val="0"/>
                <w:color w:val="auto"/>
                <w:spacing w:val="-6"/>
                <w:sz w:val="21"/>
                <w:szCs w:val="21"/>
                <w:lang w:val="en-US" w:eastAsia="zh-CN"/>
              </w:rPr>
            </w:pPr>
            <w:r>
              <w:rPr>
                <w:rFonts w:hint="eastAsia" w:ascii="宋体" w:hAnsi="宋体" w:eastAsia="宋体" w:cs="宋体"/>
                <w:b w:val="0"/>
                <w:bCs w:val="0"/>
                <w:color w:val="auto"/>
                <w:spacing w:val="-6"/>
                <w:sz w:val="21"/>
                <w:szCs w:val="21"/>
                <w:lang w:eastAsia="zh-CN"/>
              </w:rPr>
              <w:t>①</w:t>
            </w:r>
            <w:r>
              <w:rPr>
                <w:rFonts w:hint="eastAsia" w:ascii="Times New Roman" w:hAnsi="Times New Roman" w:eastAsia="宋体" w:cs="Times New Roman"/>
                <w:b w:val="0"/>
                <w:bCs w:val="0"/>
                <w:color w:val="auto"/>
                <w:spacing w:val="-6"/>
                <w:sz w:val="21"/>
                <w:szCs w:val="21"/>
                <w:lang w:eastAsia="zh-CN"/>
              </w:rPr>
              <w:t>一级结晶釜、碱溶釜、二级结晶釜</w:t>
            </w:r>
            <w:r>
              <w:rPr>
                <w:rFonts w:hint="eastAsia" w:ascii="Times New Roman" w:hAnsi="Times New Roman" w:eastAsia="宋体" w:cs="Times New Roman"/>
                <w:b w:val="0"/>
                <w:bCs w:val="0"/>
                <w:color w:val="auto"/>
                <w:spacing w:val="-6"/>
                <w:sz w:val="21"/>
                <w:szCs w:val="21"/>
                <w:lang w:val="en-US" w:eastAsia="zh-CN"/>
              </w:rPr>
              <w:t>废气经一套三级碱液吸收+活性炭吸附装置处理后通过1根20m排气筒DA001排放。</w:t>
            </w:r>
          </w:p>
          <w:p w14:paraId="73FBFEDC">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default" w:ascii="宋体" w:hAnsi="宋体" w:eastAsia="宋体" w:cs="宋体"/>
                <w:b w:val="0"/>
                <w:bCs w:val="0"/>
                <w:color w:val="auto"/>
                <w:spacing w:val="-6"/>
                <w:sz w:val="21"/>
                <w:szCs w:val="21"/>
                <w:lang w:val="en-US" w:eastAsia="zh-CN"/>
              </w:rPr>
            </w:pPr>
            <w:r>
              <w:rPr>
                <w:rFonts w:hint="eastAsia" w:ascii="宋体" w:hAnsi="宋体" w:eastAsia="宋体" w:cs="宋体"/>
                <w:b w:val="0"/>
                <w:bCs w:val="0"/>
                <w:color w:val="auto"/>
                <w:spacing w:val="-6"/>
                <w:sz w:val="21"/>
                <w:szCs w:val="21"/>
                <w:lang w:val="en-US" w:eastAsia="zh-CN"/>
              </w:rPr>
              <w:t>②四级结晶釜废气经</w:t>
            </w:r>
            <w:r>
              <w:rPr>
                <w:rFonts w:hint="eastAsia" w:ascii="Times New Roman" w:hAnsi="Times New Roman" w:eastAsia="宋体" w:cs="Times New Roman"/>
                <w:b w:val="0"/>
                <w:bCs w:val="0"/>
                <w:color w:val="auto"/>
                <w:spacing w:val="-6"/>
                <w:sz w:val="21"/>
                <w:szCs w:val="21"/>
                <w:lang w:val="en-US" w:eastAsia="zh-CN"/>
              </w:rPr>
              <w:t>三级碱液吸收+活性炭吸附装置处理后通过1根20m排气筒DA002排放。</w:t>
            </w:r>
          </w:p>
          <w:p w14:paraId="17D506DE">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eastAsia" w:ascii="Times New Roman" w:hAnsi="Times New Roman" w:eastAsia="宋体" w:cs="Times New Roman"/>
                <w:b w:val="0"/>
                <w:bCs w:val="0"/>
                <w:color w:val="auto"/>
                <w:spacing w:val="-6"/>
                <w:sz w:val="21"/>
                <w:szCs w:val="21"/>
                <w:lang w:val="en-US" w:eastAsia="zh-CN"/>
              </w:rPr>
            </w:pPr>
            <w:r>
              <w:rPr>
                <w:rFonts w:hint="eastAsia" w:ascii="宋体" w:hAnsi="宋体" w:eastAsia="宋体" w:cs="宋体"/>
                <w:b w:val="0"/>
                <w:bCs w:val="0"/>
                <w:color w:val="auto"/>
                <w:spacing w:val="-6"/>
                <w:sz w:val="21"/>
                <w:szCs w:val="21"/>
                <w:lang w:val="en-US" w:eastAsia="zh-CN"/>
              </w:rPr>
              <w:t>③烘干、闪蒸包装废气采用集尘罩收集</w:t>
            </w:r>
            <w:r>
              <w:rPr>
                <w:rFonts w:hint="eastAsia" w:ascii="Times New Roman" w:hAnsi="Times New Roman" w:eastAsia="宋体" w:cs="Times New Roman"/>
                <w:b w:val="0"/>
                <w:bCs w:val="0"/>
                <w:color w:val="auto"/>
                <w:spacing w:val="-6"/>
                <w:sz w:val="21"/>
                <w:szCs w:val="21"/>
                <w:lang w:val="en-US" w:eastAsia="zh-CN"/>
              </w:rPr>
              <w:t>经袋式除尘器处理后通过1根15m排气筒DA003排放。</w:t>
            </w:r>
          </w:p>
          <w:p w14:paraId="7B19B63A">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eastAsia" w:ascii="Times New Roman" w:hAnsi="Times New Roman" w:eastAsia="宋体" w:cs="Times New Roman"/>
                <w:b w:val="0"/>
                <w:bCs w:val="0"/>
                <w:color w:val="auto"/>
                <w:spacing w:val="-6"/>
                <w:sz w:val="21"/>
                <w:szCs w:val="21"/>
                <w:lang w:eastAsia="zh-CN"/>
              </w:rPr>
            </w:pPr>
            <w:r>
              <w:rPr>
                <w:rFonts w:hint="eastAsia" w:cs="Times New Roman"/>
                <w:b w:val="0"/>
                <w:bCs w:val="0"/>
                <w:color w:val="auto"/>
                <w:spacing w:val="-6"/>
                <w:sz w:val="21"/>
                <w:szCs w:val="21"/>
                <w:lang w:val="en-US" w:eastAsia="zh-CN"/>
              </w:rPr>
              <w:t>100</w:t>
            </w:r>
            <w:r>
              <w:rPr>
                <w:rFonts w:hint="default" w:ascii="Times New Roman" w:hAnsi="Times New Roman" w:eastAsia="宋体" w:cs="Times New Roman"/>
                <w:b w:val="0"/>
                <w:bCs w:val="0"/>
                <w:color w:val="auto"/>
                <w:spacing w:val="-6"/>
                <w:sz w:val="21"/>
                <w:szCs w:val="21"/>
              </w:rPr>
              <w:t>t/a</w:t>
            </w:r>
            <w:r>
              <w:rPr>
                <w:rFonts w:hint="eastAsia" w:cs="Times New Roman"/>
                <w:b w:val="0"/>
                <w:bCs w:val="0"/>
                <w:color w:val="auto"/>
                <w:spacing w:val="-6"/>
                <w:sz w:val="21"/>
                <w:szCs w:val="21"/>
                <w:lang w:val="en-US" w:eastAsia="zh-CN"/>
              </w:rPr>
              <w:t>荧光黄10GF</w:t>
            </w:r>
            <w:r>
              <w:rPr>
                <w:rFonts w:hint="default" w:ascii="Times New Roman" w:hAnsi="Times New Roman" w:eastAsia="宋体" w:cs="Times New Roman"/>
                <w:b w:val="0"/>
                <w:bCs w:val="0"/>
                <w:color w:val="auto"/>
                <w:spacing w:val="-6"/>
                <w:sz w:val="21"/>
                <w:szCs w:val="21"/>
              </w:rPr>
              <w:t>生产线</w:t>
            </w:r>
            <w:r>
              <w:rPr>
                <w:rFonts w:hint="eastAsia" w:ascii="Times New Roman" w:hAnsi="Times New Roman" w:eastAsia="宋体" w:cs="Times New Roman"/>
                <w:b w:val="0"/>
                <w:bCs w:val="0"/>
                <w:color w:val="auto"/>
                <w:spacing w:val="-6"/>
                <w:sz w:val="21"/>
                <w:szCs w:val="21"/>
                <w:lang w:eastAsia="zh-CN"/>
              </w:rPr>
              <w:t>：</w:t>
            </w:r>
          </w:p>
          <w:p w14:paraId="0911819A">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eastAsia" w:ascii="Times New Roman" w:hAnsi="Times New Roman" w:eastAsia="宋体" w:cs="Times New Roman"/>
                <w:b w:val="0"/>
                <w:bCs w:val="0"/>
                <w:color w:val="auto"/>
                <w:spacing w:val="-6"/>
                <w:sz w:val="21"/>
                <w:szCs w:val="21"/>
                <w:lang w:val="en-US" w:eastAsia="zh-CN"/>
              </w:rPr>
            </w:pPr>
            <w:r>
              <w:rPr>
                <w:rFonts w:hint="eastAsia" w:ascii="宋体" w:hAnsi="宋体" w:eastAsia="宋体" w:cs="宋体"/>
                <w:b w:val="0"/>
                <w:bCs w:val="0"/>
                <w:color w:val="auto"/>
                <w:spacing w:val="-6"/>
                <w:sz w:val="21"/>
                <w:szCs w:val="21"/>
                <w:lang w:eastAsia="zh-CN"/>
              </w:rPr>
              <w:t>①</w:t>
            </w:r>
            <w:r>
              <w:rPr>
                <w:rFonts w:hint="eastAsia" w:cs="Times New Roman"/>
                <w:b w:val="0"/>
                <w:bCs w:val="0"/>
                <w:color w:val="auto"/>
                <w:spacing w:val="-6"/>
                <w:sz w:val="21"/>
                <w:szCs w:val="21"/>
                <w:lang w:val="en-US" w:eastAsia="zh-CN"/>
              </w:rPr>
              <w:t>反应釜工艺</w:t>
            </w:r>
            <w:r>
              <w:rPr>
                <w:rFonts w:hint="eastAsia" w:ascii="Times New Roman" w:hAnsi="Times New Roman" w:eastAsia="宋体" w:cs="Times New Roman"/>
                <w:b w:val="0"/>
                <w:bCs w:val="0"/>
                <w:color w:val="auto"/>
                <w:spacing w:val="-6"/>
                <w:sz w:val="21"/>
                <w:szCs w:val="21"/>
                <w:lang w:val="en-US" w:eastAsia="zh-CN"/>
              </w:rPr>
              <w:t>废气经 三级碱液吸收+活性炭吸附装置处理后通过1根20m排气筒DA00</w:t>
            </w:r>
            <w:r>
              <w:rPr>
                <w:rFonts w:hint="eastAsia" w:cs="Times New Roman"/>
                <w:b w:val="0"/>
                <w:bCs w:val="0"/>
                <w:color w:val="auto"/>
                <w:spacing w:val="-6"/>
                <w:sz w:val="21"/>
                <w:szCs w:val="21"/>
                <w:lang w:val="en-US" w:eastAsia="zh-CN"/>
              </w:rPr>
              <w:t>5</w:t>
            </w:r>
            <w:r>
              <w:rPr>
                <w:rFonts w:hint="eastAsia" w:ascii="Times New Roman" w:hAnsi="Times New Roman" w:eastAsia="宋体" w:cs="Times New Roman"/>
                <w:b w:val="0"/>
                <w:bCs w:val="0"/>
                <w:color w:val="auto"/>
                <w:spacing w:val="-6"/>
                <w:sz w:val="21"/>
                <w:szCs w:val="21"/>
                <w:lang w:val="en-US" w:eastAsia="zh-CN"/>
              </w:rPr>
              <w:t>排放。</w:t>
            </w:r>
          </w:p>
          <w:p w14:paraId="30F52103">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eastAsia" w:ascii="Times New Roman" w:hAnsi="Times New Roman" w:eastAsia="宋体" w:cs="Times New Roman"/>
                <w:b w:val="0"/>
                <w:bCs w:val="0"/>
                <w:color w:val="auto"/>
                <w:spacing w:val="-6"/>
                <w:sz w:val="21"/>
                <w:szCs w:val="21"/>
                <w:lang w:val="en-US" w:eastAsia="zh-CN"/>
              </w:rPr>
            </w:pPr>
            <w:r>
              <w:rPr>
                <w:rFonts w:hint="eastAsia" w:ascii="宋体" w:hAnsi="宋体" w:eastAsia="宋体" w:cs="宋体"/>
                <w:b w:val="0"/>
                <w:bCs w:val="0"/>
                <w:color w:val="auto"/>
                <w:spacing w:val="-6"/>
                <w:sz w:val="21"/>
                <w:szCs w:val="21"/>
                <w:lang w:val="en-US" w:eastAsia="zh-CN"/>
              </w:rPr>
              <w:t>②</w:t>
            </w:r>
            <w:r>
              <w:rPr>
                <w:rFonts w:hint="eastAsia" w:ascii="宋体" w:hAnsi="宋体" w:cs="宋体"/>
                <w:b w:val="0"/>
                <w:bCs w:val="0"/>
                <w:color w:val="auto"/>
                <w:spacing w:val="-6"/>
                <w:sz w:val="21"/>
                <w:szCs w:val="21"/>
                <w:lang w:val="en-US" w:eastAsia="zh-CN"/>
              </w:rPr>
              <w:t>染料</w:t>
            </w:r>
            <w:r>
              <w:rPr>
                <w:rFonts w:hint="eastAsia" w:ascii="宋体" w:hAnsi="宋体" w:eastAsia="宋体" w:cs="宋体"/>
                <w:b w:val="0"/>
                <w:bCs w:val="0"/>
                <w:color w:val="auto"/>
                <w:spacing w:val="-6"/>
                <w:sz w:val="21"/>
                <w:szCs w:val="21"/>
                <w:lang w:val="en-US" w:eastAsia="zh-CN"/>
              </w:rPr>
              <w:t>烘干废气采用</w:t>
            </w:r>
            <w:r>
              <w:rPr>
                <w:rFonts w:hint="eastAsia" w:ascii="Times New Roman" w:hAnsi="Times New Roman" w:eastAsia="宋体" w:cs="Times New Roman"/>
                <w:b w:val="0"/>
                <w:bCs w:val="0"/>
                <w:color w:val="auto"/>
                <w:spacing w:val="-6"/>
                <w:sz w:val="21"/>
                <w:szCs w:val="21"/>
                <w:lang w:val="en-US" w:eastAsia="zh-CN"/>
              </w:rPr>
              <w:t>一套袋式除尘器处理后通过1根15m排气筒DA00</w:t>
            </w:r>
            <w:r>
              <w:rPr>
                <w:rFonts w:hint="eastAsia" w:cs="Times New Roman"/>
                <w:b w:val="0"/>
                <w:bCs w:val="0"/>
                <w:color w:val="auto"/>
                <w:spacing w:val="-6"/>
                <w:sz w:val="21"/>
                <w:szCs w:val="21"/>
                <w:lang w:val="en-US" w:eastAsia="zh-CN"/>
              </w:rPr>
              <w:t>6</w:t>
            </w:r>
            <w:r>
              <w:rPr>
                <w:rFonts w:hint="eastAsia" w:ascii="Times New Roman" w:hAnsi="Times New Roman" w:eastAsia="宋体" w:cs="Times New Roman"/>
                <w:b w:val="0"/>
                <w:bCs w:val="0"/>
                <w:color w:val="auto"/>
                <w:spacing w:val="-6"/>
                <w:sz w:val="21"/>
                <w:szCs w:val="21"/>
                <w:lang w:val="en-US" w:eastAsia="zh-CN"/>
              </w:rPr>
              <w:t>排放。</w:t>
            </w:r>
          </w:p>
          <w:p w14:paraId="607FE21B">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eastAsia" w:ascii="Times New Roman" w:hAnsi="Times New Roman" w:eastAsia="宋体" w:cs="Times New Roman"/>
                <w:b w:val="0"/>
                <w:bCs w:val="0"/>
                <w:color w:val="auto"/>
                <w:spacing w:val="-6"/>
                <w:sz w:val="21"/>
                <w:szCs w:val="21"/>
                <w:lang w:eastAsia="zh-CN"/>
              </w:rPr>
            </w:pPr>
            <w:r>
              <w:rPr>
                <w:rFonts w:hint="eastAsia" w:cs="Times New Roman"/>
                <w:b w:val="0"/>
                <w:bCs w:val="0"/>
                <w:color w:val="auto"/>
                <w:spacing w:val="-6"/>
                <w:sz w:val="21"/>
                <w:szCs w:val="21"/>
                <w:lang w:val="en-US" w:eastAsia="zh-CN"/>
              </w:rPr>
              <w:t>500t/a墨水蓝43#</w:t>
            </w:r>
            <w:r>
              <w:rPr>
                <w:rFonts w:hint="default" w:ascii="Times New Roman" w:hAnsi="Times New Roman" w:eastAsia="宋体" w:cs="Times New Roman"/>
                <w:b w:val="0"/>
                <w:bCs w:val="0"/>
                <w:color w:val="auto"/>
                <w:spacing w:val="-6"/>
                <w:sz w:val="21"/>
                <w:szCs w:val="21"/>
              </w:rPr>
              <w:t>生产线</w:t>
            </w:r>
            <w:r>
              <w:rPr>
                <w:rFonts w:hint="eastAsia" w:ascii="Times New Roman" w:hAnsi="Times New Roman" w:eastAsia="宋体" w:cs="Times New Roman"/>
                <w:b w:val="0"/>
                <w:bCs w:val="0"/>
                <w:color w:val="auto"/>
                <w:spacing w:val="-6"/>
                <w:sz w:val="21"/>
                <w:szCs w:val="21"/>
                <w:lang w:eastAsia="zh-CN"/>
              </w:rPr>
              <w:t>：</w:t>
            </w:r>
          </w:p>
          <w:p w14:paraId="493DF824">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eastAsia" w:ascii="Times New Roman" w:hAnsi="Times New Roman" w:eastAsia="宋体" w:cs="Times New Roman"/>
                <w:b w:val="0"/>
                <w:bCs w:val="0"/>
                <w:color w:val="auto"/>
                <w:spacing w:val="-6"/>
                <w:sz w:val="21"/>
                <w:szCs w:val="21"/>
                <w:lang w:val="en-US" w:eastAsia="zh-CN"/>
              </w:rPr>
            </w:pPr>
            <w:r>
              <w:rPr>
                <w:rFonts w:hint="eastAsia" w:ascii="宋体" w:hAnsi="宋体" w:eastAsia="宋体" w:cs="宋体"/>
                <w:b w:val="0"/>
                <w:bCs w:val="0"/>
                <w:color w:val="auto"/>
                <w:spacing w:val="-6"/>
                <w:sz w:val="21"/>
                <w:szCs w:val="21"/>
                <w:lang w:eastAsia="zh-CN"/>
              </w:rPr>
              <w:t>①</w:t>
            </w:r>
            <w:r>
              <w:rPr>
                <w:rFonts w:hint="eastAsia" w:cs="Times New Roman"/>
                <w:b w:val="0"/>
                <w:bCs w:val="0"/>
                <w:color w:val="auto"/>
                <w:spacing w:val="-6"/>
                <w:sz w:val="21"/>
                <w:szCs w:val="21"/>
                <w:lang w:val="en-US" w:eastAsia="zh-CN"/>
              </w:rPr>
              <w:t>磺化反应釜</w:t>
            </w:r>
            <w:r>
              <w:rPr>
                <w:rFonts w:hint="eastAsia" w:ascii="Times New Roman" w:hAnsi="Times New Roman" w:eastAsia="宋体" w:cs="Times New Roman"/>
                <w:b w:val="0"/>
                <w:bCs w:val="0"/>
                <w:color w:val="auto"/>
                <w:spacing w:val="-6"/>
                <w:sz w:val="21"/>
                <w:szCs w:val="21"/>
                <w:lang w:eastAsia="zh-CN"/>
              </w:rPr>
              <w:t>、</w:t>
            </w:r>
            <w:r>
              <w:rPr>
                <w:rFonts w:hint="eastAsia" w:cs="Times New Roman"/>
                <w:b w:val="0"/>
                <w:bCs w:val="0"/>
                <w:color w:val="auto"/>
                <w:spacing w:val="-6"/>
                <w:sz w:val="21"/>
                <w:szCs w:val="21"/>
                <w:lang w:val="en-US" w:eastAsia="zh-CN"/>
              </w:rPr>
              <w:t>溶解釜2</w:t>
            </w:r>
            <w:r>
              <w:rPr>
                <w:rFonts w:hint="eastAsia" w:cs="Times New Roman"/>
                <w:b w:val="0"/>
                <w:bCs w:val="0"/>
                <w:color w:val="auto"/>
                <w:spacing w:val="-6"/>
                <w:sz w:val="21"/>
                <w:szCs w:val="21"/>
                <w:lang w:eastAsia="zh-CN"/>
              </w:rPr>
              <w:t>、</w:t>
            </w:r>
            <w:r>
              <w:rPr>
                <w:rFonts w:hint="eastAsia" w:cs="Times New Roman"/>
                <w:b w:val="0"/>
                <w:bCs w:val="0"/>
                <w:color w:val="auto"/>
                <w:spacing w:val="-6"/>
                <w:sz w:val="21"/>
                <w:szCs w:val="21"/>
                <w:lang w:val="en-US" w:eastAsia="zh-CN"/>
              </w:rPr>
              <w:t>混合</w:t>
            </w:r>
            <w:r>
              <w:rPr>
                <w:rFonts w:hint="eastAsia" w:ascii="Times New Roman" w:hAnsi="Times New Roman" w:eastAsia="宋体" w:cs="Times New Roman"/>
                <w:b w:val="0"/>
                <w:bCs w:val="0"/>
                <w:color w:val="auto"/>
                <w:spacing w:val="-6"/>
                <w:sz w:val="21"/>
                <w:szCs w:val="21"/>
                <w:lang w:eastAsia="zh-CN"/>
              </w:rPr>
              <w:t>釜</w:t>
            </w:r>
            <w:r>
              <w:rPr>
                <w:rFonts w:hint="eastAsia" w:ascii="Times New Roman" w:hAnsi="Times New Roman" w:eastAsia="宋体" w:cs="Times New Roman"/>
                <w:b w:val="0"/>
                <w:bCs w:val="0"/>
                <w:color w:val="auto"/>
                <w:spacing w:val="-6"/>
                <w:sz w:val="21"/>
                <w:szCs w:val="21"/>
                <w:lang w:val="en-US" w:eastAsia="zh-CN"/>
              </w:rPr>
              <w:t>废气经一套三级碱液吸收+活性炭吸附装置处理后通过1根20m排气筒DA00</w:t>
            </w:r>
            <w:r>
              <w:rPr>
                <w:rFonts w:hint="eastAsia" w:cs="Times New Roman"/>
                <w:b w:val="0"/>
                <w:bCs w:val="0"/>
                <w:color w:val="auto"/>
                <w:spacing w:val="-6"/>
                <w:sz w:val="21"/>
                <w:szCs w:val="21"/>
                <w:lang w:val="en-US" w:eastAsia="zh-CN"/>
              </w:rPr>
              <w:t>8</w:t>
            </w:r>
            <w:r>
              <w:rPr>
                <w:rFonts w:hint="eastAsia" w:ascii="Times New Roman" w:hAnsi="Times New Roman" w:eastAsia="宋体" w:cs="Times New Roman"/>
                <w:b w:val="0"/>
                <w:bCs w:val="0"/>
                <w:color w:val="auto"/>
                <w:spacing w:val="-6"/>
                <w:sz w:val="21"/>
                <w:szCs w:val="21"/>
                <w:lang w:val="en-US" w:eastAsia="zh-CN"/>
              </w:rPr>
              <w:t>排放。</w:t>
            </w:r>
          </w:p>
          <w:p w14:paraId="57011CA2">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default" w:ascii="宋体" w:hAnsi="宋体" w:eastAsia="宋体" w:cs="宋体"/>
                <w:b w:val="0"/>
                <w:bCs w:val="0"/>
                <w:color w:val="auto"/>
                <w:spacing w:val="-6"/>
                <w:sz w:val="21"/>
                <w:szCs w:val="21"/>
                <w:lang w:val="en-US" w:eastAsia="zh-CN"/>
              </w:rPr>
            </w:pPr>
            <w:r>
              <w:rPr>
                <w:rFonts w:hint="eastAsia" w:ascii="宋体" w:hAnsi="宋体" w:eastAsia="宋体" w:cs="宋体"/>
                <w:b w:val="0"/>
                <w:bCs w:val="0"/>
                <w:color w:val="auto"/>
                <w:spacing w:val="-6"/>
                <w:sz w:val="21"/>
                <w:szCs w:val="21"/>
                <w:lang w:val="en-US" w:eastAsia="zh-CN"/>
              </w:rPr>
              <w:t>②</w:t>
            </w:r>
            <w:r>
              <w:rPr>
                <w:rFonts w:hint="eastAsia" w:ascii="宋体" w:hAnsi="宋体" w:cs="宋体"/>
                <w:b w:val="0"/>
                <w:bCs w:val="0"/>
                <w:color w:val="auto"/>
                <w:spacing w:val="-6"/>
                <w:sz w:val="21"/>
                <w:szCs w:val="21"/>
                <w:lang w:val="en-US" w:eastAsia="zh-CN"/>
              </w:rPr>
              <w:t>中和反应釜、溶解釜1</w:t>
            </w:r>
            <w:r>
              <w:rPr>
                <w:rFonts w:hint="eastAsia" w:ascii="宋体" w:hAnsi="宋体" w:eastAsia="宋体" w:cs="宋体"/>
                <w:b w:val="0"/>
                <w:bCs w:val="0"/>
                <w:color w:val="auto"/>
                <w:spacing w:val="-6"/>
                <w:sz w:val="21"/>
                <w:szCs w:val="21"/>
                <w:lang w:val="en-US" w:eastAsia="zh-CN"/>
              </w:rPr>
              <w:t>废气经</w:t>
            </w:r>
            <w:r>
              <w:rPr>
                <w:rFonts w:hint="eastAsia" w:ascii="Times New Roman" w:hAnsi="Times New Roman" w:eastAsia="宋体" w:cs="Times New Roman"/>
                <w:b w:val="0"/>
                <w:bCs w:val="0"/>
                <w:color w:val="auto"/>
                <w:spacing w:val="-6"/>
                <w:sz w:val="21"/>
                <w:szCs w:val="21"/>
                <w:lang w:val="en-US" w:eastAsia="zh-CN"/>
              </w:rPr>
              <w:t>一套三级</w:t>
            </w:r>
            <w:r>
              <w:rPr>
                <w:rFonts w:hint="eastAsia" w:cs="Times New Roman"/>
                <w:b w:val="0"/>
                <w:bCs w:val="0"/>
                <w:color w:val="auto"/>
                <w:spacing w:val="-6"/>
                <w:sz w:val="21"/>
                <w:szCs w:val="21"/>
                <w:lang w:val="en-US" w:eastAsia="zh-CN"/>
              </w:rPr>
              <w:t>酸</w:t>
            </w:r>
            <w:r>
              <w:rPr>
                <w:rFonts w:hint="eastAsia" w:ascii="Times New Roman" w:hAnsi="Times New Roman" w:eastAsia="宋体" w:cs="Times New Roman"/>
                <w:b w:val="0"/>
                <w:bCs w:val="0"/>
                <w:color w:val="auto"/>
                <w:spacing w:val="-6"/>
                <w:sz w:val="21"/>
                <w:szCs w:val="21"/>
                <w:lang w:val="en-US" w:eastAsia="zh-CN"/>
              </w:rPr>
              <w:t>液吸收+活性炭吸附装置处理后通过1根20m排气筒DA00</w:t>
            </w:r>
            <w:r>
              <w:rPr>
                <w:rFonts w:hint="eastAsia" w:cs="Times New Roman"/>
                <w:b w:val="0"/>
                <w:bCs w:val="0"/>
                <w:color w:val="auto"/>
                <w:spacing w:val="-6"/>
                <w:sz w:val="21"/>
                <w:szCs w:val="21"/>
                <w:lang w:val="en-US" w:eastAsia="zh-CN"/>
              </w:rPr>
              <w:t>9</w:t>
            </w:r>
            <w:r>
              <w:rPr>
                <w:rFonts w:hint="eastAsia" w:ascii="Times New Roman" w:hAnsi="Times New Roman" w:eastAsia="宋体" w:cs="Times New Roman"/>
                <w:b w:val="0"/>
                <w:bCs w:val="0"/>
                <w:color w:val="auto"/>
                <w:spacing w:val="-6"/>
                <w:sz w:val="21"/>
                <w:szCs w:val="21"/>
                <w:lang w:val="en-US" w:eastAsia="zh-CN"/>
              </w:rPr>
              <w:t>排放。</w:t>
            </w:r>
          </w:p>
          <w:p w14:paraId="2E29C8FF">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eastAsia" w:ascii="Times New Roman" w:hAnsi="Times New Roman" w:eastAsia="宋体" w:cs="Times New Roman"/>
                <w:b w:val="0"/>
                <w:bCs w:val="0"/>
                <w:color w:val="auto"/>
                <w:spacing w:val="-6"/>
                <w:sz w:val="21"/>
                <w:szCs w:val="21"/>
                <w:lang w:val="en-US" w:eastAsia="zh-CN"/>
              </w:rPr>
            </w:pPr>
            <w:r>
              <w:rPr>
                <w:rFonts w:hint="eastAsia" w:ascii="宋体" w:hAnsi="宋体" w:eastAsia="宋体" w:cs="宋体"/>
                <w:b w:val="0"/>
                <w:bCs w:val="0"/>
                <w:color w:val="auto"/>
                <w:spacing w:val="-6"/>
                <w:sz w:val="21"/>
                <w:szCs w:val="21"/>
                <w:lang w:val="en-US" w:eastAsia="zh-CN"/>
              </w:rPr>
              <w:t>③</w:t>
            </w:r>
            <w:r>
              <w:rPr>
                <w:rFonts w:hint="eastAsia" w:ascii="宋体" w:hAnsi="宋体" w:cs="宋体"/>
                <w:b w:val="0"/>
                <w:bCs w:val="0"/>
                <w:color w:val="auto"/>
                <w:spacing w:val="-6"/>
                <w:sz w:val="21"/>
                <w:szCs w:val="21"/>
                <w:lang w:val="en-US" w:eastAsia="zh-CN"/>
              </w:rPr>
              <w:t>燃料</w:t>
            </w:r>
            <w:r>
              <w:rPr>
                <w:rFonts w:hint="eastAsia" w:ascii="宋体" w:hAnsi="宋体" w:eastAsia="宋体" w:cs="宋体"/>
                <w:b w:val="0"/>
                <w:bCs w:val="0"/>
                <w:color w:val="auto"/>
                <w:spacing w:val="-6"/>
                <w:sz w:val="21"/>
                <w:szCs w:val="21"/>
                <w:lang w:val="en-US" w:eastAsia="zh-CN"/>
              </w:rPr>
              <w:t>烘干废气采用</w:t>
            </w:r>
            <w:r>
              <w:rPr>
                <w:rFonts w:hint="eastAsia" w:ascii="Times New Roman" w:hAnsi="Times New Roman" w:eastAsia="宋体" w:cs="Times New Roman"/>
                <w:b w:val="0"/>
                <w:bCs w:val="0"/>
                <w:color w:val="auto"/>
                <w:spacing w:val="-6"/>
                <w:sz w:val="21"/>
                <w:szCs w:val="21"/>
                <w:lang w:val="en-US" w:eastAsia="zh-CN"/>
              </w:rPr>
              <w:t>一套袋式除尘器处理后通过1根15m排气筒DA0</w:t>
            </w:r>
            <w:r>
              <w:rPr>
                <w:rFonts w:hint="eastAsia" w:cs="Times New Roman"/>
                <w:b w:val="0"/>
                <w:bCs w:val="0"/>
                <w:color w:val="auto"/>
                <w:spacing w:val="-6"/>
                <w:sz w:val="21"/>
                <w:szCs w:val="21"/>
                <w:lang w:val="en-US" w:eastAsia="zh-CN"/>
              </w:rPr>
              <w:t>10</w:t>
            </w:r>
            <w:r>
              <w:rPr>
                <w:rFonts w:hint="eastAsia" w:ascii="Times New Roman" w:hAnsi="Times New Roman" w:eastAsia="宋体" w:cs="Times New Roman"/>
                <w:b w:val="0"/>
                <w:bCs w:val="0"/>
                <w:color w:val="auto"/>
                <w:spacing w:val="-6"/>
                <w:sz w:val="21"/>
                <w:szCs w:val="21"/>
                <w:lang w:val="en-US" w:eastAsia="zh-CN"/>
              </w:rPr>
              <w:t>排放。</w:t>
            </w:r>
          </w:p>
          <w:p w14:paraId="5F34DCEB">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eastAsia" w:ascii="Times New Roman" w:hAnsi="Times New Roman" w:eastAsia="宋体" w:cs="Times New Roman"/>
                <w:b w:val="0"/>
                <w:bCs w:val="0"/>
                <w:color w:val="auto"/>
                <w:spacing w:val="-6"/>
                <w:sz w:val="21"/>
                <w:szCs w:val="21"/>
                <w:lang w:eastAsia="zh-CN"/>
              </w:rPr>
            </w:pPr>
            <w:r>
              <w:rPr>
                <w:rFonts w:hint="eastAsia" w:cs="Times New Roman"/>
                <w:b w:val="0"/>
                <w:bCs w:val="0"/>
                <w:color w:val="auto"/>
                <w:spacing w:val="-6"/>
                <w:sz w:val="21"/>
                <w:szCs w:val="21"/>
                <w:lang w:val="en-US" w:eastAsia="zh-CN"/>
              </w:rPr>
              <w:t>2000</w:t>
            </w:r>
            <w:r>
              <w:rPr>
                <w:rFonts w:hint="default" w:ascii="Times New Roman" w:hAnsi="Times New Roman" w:eastAsia="宋体" w:cs="Times New Roman"/>
                <w:b w:val="0"/>
                <w:bCs w:val="0"/>
                <w:color w:val="auto"/>
                <w:spacing w:val="-6"/>
                <w:sz w:val="21"/>
                <w:szCs w:val="21"/>
              </w:rPr>
              <w:t>t/a</w:t>
            </w:r>
            <w:r>
              <w:rPr>
                <w:rFonts w:hint="eastAsia" w:cs="Times New Roman"/>
                <w:b w:val="0"/>
                <w:bCs w:val="0"/>
                <w:color w:val="auto"/>
                <w:spacing w:val="-6"/>
                <w:sz w:val="21"/>
                <w:szCs w:val="21"/>
                <w:lang w:val="en-US" w:eastAsia="zh-CN"/>
              </w:rPr>
              <w:t>聚硫酸铁</w:t>
            </w:r>
            <w:r>
              <w:rPr>
                <w:rFonts w:hint="default" w:ascii="Times New Roman" w:hAnsi="Times New Roman" w:eastAsia="宋体" w:cs="Times New Roman"/>
                <w:b w:val="0"/>
                <w:bCs w:val="0"/>
                <w:color w:val="auto"/>
                <w:spacing w:val="-6"/>
                <w:sz w:val="21"/>
                <w:szCs w:val="21"/>
              </w:rPr>
              <w:t>生产线</w:t>
            </w:r>
            <w:r>
              <w:rPr>
                <w:rFonts w:hint="eastAsia" w:ascii="Times New Roman" w:hAnsi="Times New Roman" w:eastAsia="宋体" w:cs="Times New Roman"/>
                <w:b w:val="0"/>
                <w:bCs w:val="0"/>
                <w:color w:val="auto"/>
                <w:spacing w:val="-6"/>
                <w:sz w:val="21"/>
                <w:szCs w:val="21"/>
                <w:lang w:eastAsia="zh-CN"/>
              </w:rPr>
              <w:t>：</w:t>
            </w:r>
          </w:p>
          <w:p w14:paraId="5F68A880">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eastAsia" w:ascii="Times New Roman" w:hAnsi="Times New Roman" w:eastAsia="宋体" w:cs="Times New Roman"/>
                <w:b w:val="0"/>
                <w:bCs w:val="0"/>
                <w:color w:val="auto"/>
                <w:spacing w:val="-6"/>
                <w:sz w:val="21"/>
                <w:szCs w:val="21"/>
                <w:lang w:val="en-US" w:eastAsia="zh-CN"/>
              </w:rPr>
            </w:pPr>
            <w:r>
              <w:rPr>
                <w:rFonts w:hint="eastAsia" w:ascii="宋体" w:hAnsi="宋体" w:eastAsia="宋体" w:cs="宋体"/>
                <w:b w:val="0"/>
                <w:bCs w:val="0"/>
                <w:color w:val="auto"/>
                <w:spacing w:val="-6"/>
                <w:sz w:val="21"/>
                <w:szCs w:val="21"/>
                <w:lang w:eastAsia="zh-CN"/>
              </w:rPr>
              <w:t>①</w:t>
            </w:r>
            <w:r>
              <w:rPr>
                <w:rFonts w:hint="eastAsia" w:cs="Times New Roman"/>
                <w:b w:val="0"/>
                <w:bCs w:val="0"/>
                <w:color w:val="auto"/>
                <w:spacing w:val="-6"/>
                <w:sz w:val="21"/>
                <w:szCs w:val="21"/>
                <w:lang w:val="en-US" w:eastAsia="zh-CN"/>
              </w:rPr>
              <w:t>聚合反应釜泄压</w:t>
            </w:r>
            <w:r>
              <w:rPr>
                <w:rFonts w:hint="eastAsia" w:ascii="Times New Roman" w:hAnsi="Times New Roman" w:eastAsia="宋体" w:cs="Times New Roman"/>
                <w:b w:val="0"/>
                <w:bCs w:val="0"/>
                <w:color w:val="auto"/>
                <w:spacing w:val="-6"/>
                <w:sz w:val="21"/>
                <w:szCs w:val="21"/>
                <w:lang w:val="en-US" w:eastAsia="zh-CN"/>
              </w:rPr>
              <w:t>废气经一套三级碱液吸收装置处理后通过1根20m排气筒DA0</w:t>
            </w:r>
            <w:r>
              <w:rPr>
                <w:rFonts w:hint="eastAsia" w:cs="Times New Roman"/>
                <w:b w:val="0"/>
                <w:bCs w:val="0"/>
                <w:color w:val="auto"/>
                <w:spacing w:val="-6"/>
                <w:sz w:val="21"/>
                <w:szCs w:val="21"/>
                <w:lang w:val="en-US" w:eastAsia="zh-CN"/>
              </w:rPr>
              <w:t>1</w:t>
            </w:r>
            <w:r>
              <w:rPr>
                <w:rFonts w:hint="eastAsia" w:ascii="Times New Roman" w:hAnsi="Times New Roman" w:eastAsia="宋体" w:cs="Times New Roman"/>
                <w:b w:val="0"/>
                <w:bCs w:val="0"/>
                <w:color w:val="auto"/>
                <w:spacing w:val="-6"/>
                <w:sz w:val="21"/>
                <w:szCs w:val="21"/>
                <w:lang w:val="en-US" w:eastAsia="zh-CN"/>
              </w:rPr>
              <w:t>1排放。</w:t>
            </w:r>
          </w:p>
          <w:p w14:paraId="0FB70F1E">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eastAsia" w:ascii="Times New Roman" w:hAnsi="Times New Roman" w:eastAsia="宋体" w:cs="Times New Roman"/>
                <w:b w:val="0"/>
                <w:bCs w:val="0"/>
                <w:color w:val="auto"/>
                <w:spacing w:val="-6"/>
                <w:sz w:val="21"/>
                <w:szCs w:val="21"/>
                <w:lang w:eastAsia="zh-CN"/>
              </w:rPr>
            </w:pPr>
            <w:r>
              <w:rPr>
                <w:rFonts w:hint="eastAsia" w:cs="Times New Roman"/>
                <w:b w:val="0"/>
                <w:bCs w:val="0"/>
                <w:color w:val="auto"/>
                <w:spacing w:val="-6"/>
                <w:sz w:val="21"/>
                <w:szCs w:val="21"/>
                <w:lang w:val="en-US" w:eastAsia="zh-CN"/>
              </w:rPr>
              <w:t>2000t</w:t>
            </w:r>
            <w:r>
              <w:rPr>
                <w:rFonts w:hint="default" w:ascii="Times New Roman" w:hAnsi="Times New Roman" w:eastAsia="宋体" w:cs="Times New Roman"/>
                <w:b w:val="0"/>
                <w:bCs w:val="0"/>
                <w:color w:val="auto"/>
                <w:spacing w:val="-6"/>
                <w:sz w:val="21"/>
                <w:szCs w:val="21"/>
              </w:rPr>
              <w:t>/a</w:t>
            </w:r>
            <w:r>
              <w:rPr>
                <w:rFonts w:hint="eastAsia" w:cs="Times New Roman"/>
                <w:b w:val="0"/>
                <w:bCs w:val="0"/>
                <w:color w:val="auto"/>
                <w:spacing w:val="-6"/>
                <w:sz w:val="21"/>
                <w:szCs w:val="21"/>
                <w:lang w:val="en-US" w:eastAsia="zh-CN"/>
              </w:rPr>
              <w:t>废盐污水处理装置</w:t>
            </w:r>
            <w:r>
              <w:rPr>
                <w:rFonts w:hint="eastAsia" w:ascii="Times New Roman" w:hAnsi="Times New Roman" w:eastAsia="宋体" w:cs="Times New Roman"/>
                <w:b w:val="0"/>
                <w:bCs w:val="0"/>
                <w:color w:val="auto"/>
                <w:spacing w:val="-6"/>
                <w:sz w:val="21"/>
                <w:szCs w:val="21"/>
                <w:lang w:eastAsia="zh-CN"/>
              </w:rPr>
              <w:t>：</w:t>
            </w:r>
          </w:p>
          <w:p w14:paraId="10AE49C9">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eastAsia" w:ascii="宋体" w:hAnsi="宋体" w:eastAsia="宋体" w:cs="宋体"/>
                <w:b w:val="0"/>
                <w:bCs w:val="0"/>
                <w:color w:val="auto"/>
                <w:spacing w:val="-6"/>
                <w:sz w:val="21"/>
                <w:szCs w:val="21"/>
                <w:lang w:val="en-US" w:eastAsia="zh-CN"/>
              </w:rPr>
            </w:pPr>
            <w:r>
              <w:rPr>
                <w:rFonts w:hint="eastAsia" w:ascii="宋体" w:hAnsi="宋体" w:eastAsia="宋体" w:cs="宋体"/>
                <w:b w:val="0"/>
                <w:bCs w:val="0"/>
                <w:color w:val="auto"/>
                <w:spacing w:val="-6"/>
                <w:sz w:val="21"/>
                <w:szCs w:val="21"/>
                <w:lang w:eastAsia="zh-CN"/>
              </w:rPr>
              <w:t>①</w:t>
            </w:r>
            <w:r>
              <w:rPr>
                <w:rFonts w:hint="eastAsia" w:cs="Times New Roman"/>
                <w:b w:val="0"/>
                <w:bCs w:val="0"/>
                <w:color w:val="auto"/>
                <w:spacing w:val="-6"/>
                <w:sz w:val="21"/>
                <w:szCs w:val="21"/>
                <w:lang w:val="en-US" w:eastAsia="zh-CN"/>
              </w:rPr>
              <w:t>离心喷雾干燥塔</w:t>
            </w:r>
            <w:r>
              <w:rPr>
                <w:rFonts w:hint="eastAsia" w:ascii="Times New Roman" w:hAnsi="Times New Roman" w:eastAsia="宋体" w:cs="Times New Roman"/>
                <w:b w:val="0"/>
                <w:bCs w:val="0"/>
                <w:color w:val="auto"/>
                <w:spacing w:val="-6"/>
                <w:sz w:val="21"/>
                <w:szCs w:val="21"/>
                <w:lang w:val="en-US" w:eastAsia="zh-CN"/>
              </w:rPr>
              <w:t>废气经</w:t>
            </w:r>
            <w:r>
              <w:rPr>
                <w:rFonts w:hint="eastAsia" w:cs="Times New Roman"/>
                <w:b w:val="0"/>
                <w:bCs w:val="0"/>
                <w:color w:val="auto"/>
                <w:spacing w:val="-6"/>
                <w:sz w:val="21"/>
                <w:szCs w:val="21"/>
                <w:lang w:val="en-US" w:eastAsia="zh-CN"/>
              </w:rPr>
              <w:t>旋风预除尘+袋式除尘器处理后</w:t>
            </w:r>
            <w:r>
              <w:rPr>
                <w:rFonts w:hint="eastAsia" w:ascii="Times New Roman" w:hAnsi="Times New Roman" w:eastAsia="宋体" w:cs="Times New Roman"/>
                <w:b w:val="0"/>
                <w:bCs w:val="0"/>
                <w:color w:val="auto"/>
                <w:spacing w:val="-6"/>
                <w:sz w:val="21"/>
                <w:szCs w:val="21"/>
                <w:lang w:val="en-US" w:eastAsia="zh-CN"/>
              </w:rPr>
              <w:t>通过1根</w:t>
            </w:r>
            <w:r>
              <w:rPr>
                <w:rFonts w:hint="eastAsia" w:cs="Times New Roman"/>
                <w:b w:val="0"/>
                <w:bCs w:val="0"/>
                <w:color w:val="auto"/>
                <w:spacing w:val="-6"/>
                <w:sz w:val="21"/>
                <w:szCs w:val="21"/>
                <w:lang w:val="en-US" w:eastAsia="zh-CN"/>
              </w:rPr>
              <w:t>15</w:t>
            </w:r>
            <w:r>
              <w:rPr>
                <w:rFonts w:hint="eastAsia" w:ascii="Times New Roman" w:hAnsi="Times New Roman" w:eastAsia="宋体" w:cs="Times New Roman"/>
                <w:b w:val="0"/>
                <w:bCs w:val="0"/>
                <w:color w:val="auto"/>
                <w:spacing w:val="-6"/>
                <w:sz w:val="21"/>
                <w:szCs w:val="21"/>
                <w:lang w:val="en-US" w:eastAsia="zh-CN"/>
              </w:rPr>
              <w:t>m排气筒DA0</w:t>
            </w:r>
            <w:r>
              <w:rPr>
                <w:rFonts w:hint="eastAsia" w:cs="Times New Roman"/>
                <w:b w:val="0"/>
                <w:bCs w:val="0"/>
                <w:color w:val="auto"/>
                <w:spacing w:val="-6"/>
                <w:sz w:val="21"/>
                <w:szCs w:val="21"/>
                <w:lang w:val="en-US" w:eastAsia="zh-CN"/>
              </w:rPr>
              <w:t>12</w:t>
            </w:r>
            <w:r>
              <w:rPr>
                <w:rFonts w:hint="eastAsia" w:ascii="Times New Roman" w:hAnsi="Times New Roman" w:eastAsia="宋体" w:cs="Times New Roman"/>
                <w:b w:val="0"/>
                <w:bCs w:val="0"/>
                <w:color w:val="auto"/>
                <w:spacing w:val="-6"/>
                <w:sz w:val="21"/>
                <w:szCs w:val="21"/>
                <w:lang w:val="en-US" w:eastAsia="zh-CN"/>
              </w:rPr>
              <w:t>排放。</w:t>
            </w:r>
          </w:p>
        </w:tc>
        <w:tc>
          <w:tcPr>
            <w:tcW w:w="903" w:type="pct"/>
            <w:noWrap w:val="0"/>
            <w:vAlign w:val="center"/>
          </w:tcPr>
          <w:p w14:paraId="30FCF6C6">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新增荧光黄10GF生产线、墨水蓝43#生产线、聚硫酸铁生产线、废盐污水处理装置配套的废气治理措施及排放口</w:t>
            </w:r>
          </w:p>
        </w:tc>
      </w:tr>
      <w:tr w14:paraId="676B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6" w:type="pct"/>
            <w:vMerge w:val="continue"/>
            <w:noWrap w:val="0"/>
            <w:vAlign w:val="center"/>
          </w:tcPr>
          <w:p w14:paraId="5A309427">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c>
          <w:tcPr>
            <w:tcW w:w="308" w:type="pct"/>
            <w:vMerge w:val="continue"/>
            <w:noWrap w:val="0"/>
            <w:vAlign w:val="center"/>
          </w:tcPr>
          <w:p w14:paraId="13F99BBA">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c>
          <w:tcPr>
            <w:tcW w:w="468" w:type="pct"/>
            <w:gridSpan w:val="2"/>
            <w:noWrap w:val="0"/>
            <w:vAlign w:val="center"/>
          </w:tcPr>
          <w:p w14:paraId="47821202">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锅炉</w:t>
            </w:r>
          </w:p>
          <w:p w14:paraId="700D658C">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烟气</w:t>
            </w:r>
          </w:p>
        </w:tc>
        <w:tc>
          <w:tcPr>
            <w:tcW w:w="1408" w:type="pct"/>
            <w:noWrap w:val="0"/>
            <w:vAlign w:val="center"/>
          </w:tcPr>
          <w:p w14:paraId="6FA55694">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default" w:ascii="Times New Roman" w:hAnsi="Times New Roman" w:eastAsia="宋体" w:cs="Times New Roman"/>
                <w:b w:val="0"/>
                <w:bCs w:val="0"/>
                <w:color w:val="auto"/>
                <w:spacing w:val="-6"/>
                <w:sz w:val="21"/>
                <w:szCs w:val="21"/>
                <w:lang w:val="en-US" w:bidi="zh-CN"/>
              </w:rPr>
            </w:pPr>
            <w:r>
              <w:rPr>
                <w:rFonts w:hint="eastAsia" w:ascii="宋体" w:hAnsi="宋体" w:eastAsia="宋体" w:cs="宋体"/>
                <w:b w:val="0"/>
                <w:bCs w:val="0"/>
                <w:color w:val="auto"/>
                <w:spacing w:val="-6"/>
                <w:sz w:val="21"/>
                <w:szCs w:val="21"/>
                <w:lang w:eastAsia="zh-CN"/>
              </w:rPr>
              <w:t>①</w:t>
            </w:r>
            <w:r>
              <w:rPr>
                <w:rFonts w:hint="default" w:ascii="Times New Roman" w:hAnsi="Times New Roman" w:eastAsia="宋体" w:cs="Times New Roman"/>
                <w:b w:val="0"/>
                <w:bCs w:val="0"/>
                <w:color w:val="auto"/>
                <w:spacing w:val="-6"/>
                <w:sz w:val="21"/>
                <w:szCs w:val="21"/>
                <w:lang w:val="en-US" w:bidi="zh-CN"/>
              </w:rPr>
              <w:t>一台8t/h天然气蒸汽锅炉</w:t>
            </w:r>
            <w:r>
              <w:rPr>
                <w:rFonts w:hint="eastAsia" w:ascii="Times New Roman" w:hAnsi="Times New Roman" w:eastAsia="宋体" w:cs="Times New Roman"/>
                <w:b w:val="0"/>
                <w:bCs w:val="0"/>
                <w:color w:val="auto"/>
                <w:spacing w:val="-6"/>
                <w:sz w:val="21"/>
                <w:szCs w:val="21"/>
                <w:lang w:val="en-US" w:bidi="zh-CN"/>
              </w:rPr>
              <w:t>采用低氮燃烧技术，烟气通过</w:t>
            </w:r>
            <w:r>
              <w:rPr>
                <w:rFonts w:hint="eastAsia" w:ascii="Times New Roman" w:hAnsi="Times New Roman" w:eastAsia="宋体" w:cs="Times New Roman"/>
                <w:b w:val="0"/>
                <w:bCs w:val="0"/>
                <w:color w:val="auto"/>
                <w:spacing w:val="-6"/>
                <w:sz w:val="21"/>
                <w:szCs w:val="21"/>
                <w:lang w:val="en-US" w:eastAsia="zh-CN"/>
              </w:rPr>
              <w:t>1根20m排气筒DA007排放。</w:t>
            </w:r>
          </w:p>
          <w:p w14:paraId="36B1CC20">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default" w:ascii="Times New Roman" w:hAnsi="Times New Roman" w:eastAsia="宋体" w:cs="Times New Roman"/>
                <w:b w:val="0"/>
                <w:bCs w:val="0"/>
                <w:color w:val="auto"/>
                <w:sz w:val="21"/>
                <w:szCs w:val="21"/>
                <w:lang w:val="en-US"/>
              </w:rPr>
            </w:pPr>
            <w:r>
              <w:rPr>
                <w:rFonts w:hint="eastAsia" w:ascii="宋体" w:hAnsi="宋体" w:eastAsia="宋体" w:cs="宋体"/>
                <w:b w:val="0"/>
                <w:bCs w:val="0"/>
                <w:color w:val="auto"/>
                <w:spacing w:val="-6"/>
                <w:sz w:val="21"/>
                <w:szCs w:val="21"/>
                <w:lang w:val="en-US" w:eastAsia="zh-CN"/>
              </w:rPr>
              <w:t>②</w:t>
            </w:r>
            <w:r>
              <w:rPr>
                <w:rFonts w:hint="default" w:ascii="Times New Roman" w:hAnsi="Times New Roman" w:eastAsia="宋体" w:cs="Times New Roman"/>
                <w:b w:val="0"/>
                <w:bCs w:val="0"/>
                <w:color w:val="auto"/>
                <w:spacing w:val="-6"/>
                <w:sz w:val="21"/>
                <w:szCs w:val="21"/>
                <w:lang w:val="en-US" w:bidi="zh-CN"/>
              </w:rPr>
              <w:t>一台3t/h燃气导热油炉</w:t>
            </w:r>
            <w:r>
              <w:rPr>
                <w:rFonts w:hint="eastAsia" w:ascii="Times New Roman" w:hAnsi="Times New Roman" w:eastAsia="宋体" w:cs="Times New Roman"/>
                <w:b w:val="0"/>
                <w:bCs w:val="0"/>
                <w:color w:val="auto"/>
                <w:spacing w:val="-6"/>
                <w:sz w:val="21"/>
                <w:szCs w:val="21"/>
                <w:lang w:val="en-US" w:bidi="zh-CN"/>
              </w:rPr>
              <w:t>采用低氮燃烧技术，烟气通过</w:t>
            </w:r>
            <w:r>
              <w:rPr>
                <w:rFonts w:hint="eastAsia" w:ascii="Times New Roman" w:hAnsi="Times New Roman" w:eastAsia="宋体" w:cs="Times New Roman"/>
                <w:b w:val="0"/>
                <w:bCs w:val="0"/>
                <w:color w:val="auto"/>
                <w:spacing w:val="-6"/>
                <w:sz w:val="21"/>
                <w:szCs w:val="21"/>
                <w:lang w:val="en-US" w:eastAsia="zh-CN"/>
              </w:rPr>
              <w:t>1根15m排气筒DA004排放。</w:t>
            </w:r>
          </w:p>
        </w:tc>
        <w:tc>
          <w:tcPr>
            <w:tcW w:w="1515" w:type="pct"/>
            <w:noWrap w:val="0"/>
            <w:vAlign w:val="center"/>
          </w:tcPr>
          <w:p w14:paraId="029659DD">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default" w:ascii="Times New Roman" w:hAnsi="Times New Roman" w:eastAsia="宋体" w:cs="Times New Roman"/>
                <w:b w:val="0"/>
                <w:bCs w:val="0"/>
                <w:color w:val="auto"/>
                <w:spacing w:val="-6"/>
                <w:sz w:val="21"/>
                <w:szCs w:val="21"/>
                <w:lang w:val="en-US" w:bidi="zh-CN"/>
              </w:rPr>
            </w:pPr>
            <w:r>
              <w:rPr>
                <w:rFonts w:hint="eastAsia" w:ascii="宋体" w:hAnsi="宋体" w:eastAsia="宋体" w:cs="宋体"/>
                <w:b w:val="0"/>
                <w:bCs w:val="0"/>
                <w:color w:val="auto"/>
                <w:spacing w:val="-6"/>
                <w:sz w:val="21"/>
                <w:szCs w:val="21"/>
                <w:lang w:eastAsia="zh-CN"/>
              </w:rPr>
              <w:t>①</w:t>
            </w:r>
            <w:r>
              <w:rPr>
                <w:rFonts w:hint="default" w:ascii="Times New Roman" w:hAnsi="Times New Roman" w:eastAsia="宋体" w:cs="Times New Roman"/>
                <w:b w:val="0"/>
                <w:bCs w:val="0"/>
                <w:color w:val="auto"/>
                <w:spacing w:val="-6"/>
                <w:sz w:val="21"/>
                <w:szCs w:val="21"/>
                <w:lang w:val="en-US" w:bidi="zh-CN"/>
              </w:rPr>
              <w:t>一台8t/h天然气蒸汽锅炉</w:t>
            </w:r>
            <w:r>
              <w:rPr>
                <w:rFonts w:hint="eastAsia" w:ascii="Times New Roman" w:hAnsi="Times New Roman" w:eastAsia="宋体" w:cs="Times New Roman"/>
                <w:b w:val="0"/>
                <w:bCs w:val="0"/>
                <w:color w:val="auto"/>
                <w:spacing w:val="-6"/>
                <w:sz w:val="21"/>
                <w:szCs w:val="21"/>
                <w:lang w:val="en-US" w:bidi="zh-CN"/>
              </w:rPr>
              <w:t>采用低氮燃烧技术，烟气通过</w:t>
            </w:r>
            <w:r>
              <w:rPr>
                <w:rFonts w:hint="eastAsia" w:ascii="Times New Roman" w:hAnsi="Times New Roman" w:eastAsia="宋体" w:cs="Times New Roman"/>
                <w:b w:val="0"/>
                <w:bCs w:val="0"/>
                <w:color w:val="auto"/>
                <w:spacing w:val="-6"/>
                <w:sz w:val="21"/>
                <w:szCs w:val="21"/>
                <w:lang w:val="en-US" w:eastAsia="zh-CN"/>
              </w:rPr>
              <w:t>1根20m排气筒DA007排放。</w:t>
            </w:r>
          </w:p>
          <w:p w14:paraId="73DA0D0F">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eastAsia" w:ascii="宋体" w:hAnsi="宋体" w:eastAsia="宋体" w:cs="宋体"/>
                <w:b w:val="0"/>
                <w:bCs w:val="0"/>
                <w:color w:val="auto"/>
                <w:spacing w:val="-6"/>
                <w:sz w:val="21"/>
                <w:szCs w:val="21"/>
                <w:lang w:val="en-US" w:eastAsia="zh-CN"/>
              </w:rPr>
            </w:pPr>
            <w:r>
              <w:rPr>
                <w:rFonts w:hint="eastAsia" w:ascii="宋体" w:hAnsi="宋体" w:eastAsia="宋体" w:cs="宋体"/>
                <w:b w:val="0"/>
                <w:bCs w:val="0"/>
                <w:color w:val="auto"/>
                <w:spacing w:val="-6"/>
                <w:sz w:val="21"/>
                <w:szCs w:val="21"/>
                <w:lang w:val="en-US" w:eastAsia="zh-CN"/>
              </w:rPr>
              <w:t>②</w:t>
            </w:r>
            <w:r>
              <w:rPr>
                <w:rFonts w:hint="default" w:ascii="Times New Roman" w:hAnsi="Times New Roman" w:eastAsia="宋体" w:cs="Times New Roman"/>
                <w:b w:val="0"/>
                <w:bCs w:val="0"/>
                <w:color w:val="auto"/>
                <w:spacing w:val="-6"/>
                <w:sz w:val="21"/>
                <w:szCs w:val="21"/>
                <w:lang w:val="en-US" w:bidi="zh-CN"/>
              </w:rPr>
              <w:t>一台3t/h燃气导热油炉</w:t>
            </w:r>
            <w:r>
              <w:rPr>
                <w:rFonts w:hint="eastAsia" w:ascii="Times New Roman" w:hAnsi="Times New Roman" w:eastAsia="宋体" w:cs="Times New Roman"/>
                <w:b w:val="0"/>
                <w:bCs w:val="0"/>
                <w:color w:val="auto"/>
                <w:spacing w:val="-6"/>
                <w:sz w:val="21"/>
                <w:szCs w:val="21"/>
                <w:lang w:val="en-US" w:bidi="zh-CN"/>
              </w:rPr>
              <w:t>采用低氮燃烧技术，烟气通过</w:t>
            </w:r>
            <w:r>
              <w:rPr>
                <w:rFonts w:hint="eastAsia" w:ascii="Times New Roman" w:hAnsi="Times New Roman" w:eastAsia="宋体" w:cs="Times New Roman"/>
                <w:b w:val="0"/>
                <w:bCs w:val="0"/>
                <w:color w:val="auto"/>
                <w:spacing w:val="-6"/>
                <w:sz w:val="21"/>
                <w:szCs w:val="21"/>
                <w:lang w:val="en-US" w:eastAsia="zh-CN"/>
              </w:rPr>
              <w:t>1根15m排气筒DA004排放。</w:t>
            </w:r>
          </w:p>
        </w:tc>
        <w:tc>
          <w:tcPr>
            <w:tcW w:w="903" w:type="pct"/>
            <w:noWrap w:val="0"/>
            <w:vAlign w:val="center"/>
          </w:tcPr>
          <w:p w14:paraId="4C3EE327">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不变</w:t>
            </w:r>
          </w:p>
        </w:tc>
      </w:tr>
      <w:tr w14:paraId="33528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6" w:type="pct"/>
            <w:vMerge w:val="continue"/>
            <w:noWrap w:val="0"/>
            <w:vAlign w:val="center"/>
          </w:tcPr>
          <w:p w14:paraId="113ECDA1">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c>
          <w:tcPr>
            <w:tcW w:w="308" w:type="pct"/>
            <w:vMerge w:val="continue"/>
            <w:noWrap w:val="0"/>
            <w:vAlign w:val="center"/>
          </w:tcPr>
          <w:p w14:paraId="0953B1C2">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c>
          <w:tcPr>
            <w:tcW w:w="468" w:type="pct"/>
            <w:gridSpan w:val="2"/>
            <w:noWrap w:val="0"/>
            <w:vAlign w:val="center"/>
          </w:tcPr>
          <w:p w14:paraId="6DAD12E7">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无组织废气</w:t>
            </w:r>
          </w:p>
        </w:tc>
        <w:tc>
          <w:tcPr>
            <w:tcW w:w="1408" w:type="pct"/>
            <w:noWrap w:val="0"/>
            <w:vAlign w:val="center"/>
          </w:tcPr>
          <w:p w14:paraId="607683B9">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eastAsia" w:ascii="宋体" w:hAnsi="宋体" w:eastAsia="宋体" w:cs="宋体"/>
                <w:b w:val="0"/>
                <w:bCs w:val="0"/>
                <w:color w:val="auto"/>
                <w:spacing w:val="-6"/>
                <w:sz w:val="21"/>
                <w:szCs w:val="21"/>
                <w:lang w:val="en-US" w:eastAsia="zh-CN"/>
              </w:rPr>
            </w:pPr>
            <w:r>
              <w:rPr>
                <w:rFonts w:hint="eastAsia" w:ascii="宋体" w:hAnsi="宋体" w:eastAsia="宋体" w:cs="宋体"/>
                <w:b w:val="0"/>
                <w:bCs w:val="0"/>
                <w:color w:val="auto"/>
                <w:spacing w:val="-6"/>
                <w:sz w:val="21"/>
                <w:szCs w:val="21"/>
                <w:lang w:val="en-US" w:eastAsia="zh-CN"/>
              </w:rPr>
              <w:t>①固体物料加料口设置为负压，液体物料由计量釜泵入，反应釜密闭运行。</w:t>
            </w:r>
          </w:p>
          <w:p w14:paraId="4BD8D900">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default" w:ascii="宋体" w:hAnsi="宋体" w:eastAsia="宋体" w:cs="宋体"/>
                <w:b w:val="0"/>
                <w:bCs w:val="0"/>
                <w:color w:val="auto"/>
                <w:spacing w:val="-6"/>
                <w:sz w:val="21"/>
                <w:szCs w:val="21"/>
                <w:lang w:val="en-US" w:eastAsia="zh-CN"/>
              </w:rPr>
            </w:pPr>
            <w:r>
              <w:rPr>
                <w:rFonts w:hint="eastAsia" w:ascii="宋体" w:hAnsi="宋体" w:eastAsia="宋体" w:cs="宋体"/>
                <w:b w:val="0"/>
                <w:bCs w:val="0"/>
                <w:color w:val="auto"/>
                <w:spacing w:val="-6"/>
                <w:sz w:val="21"/>
                <w:szCs w:val="21"/>
                <w:lang w:val="en-US" w:eastAsia="zh-CN"/>
              </w:rPr>
              <w:t>②储罐区均为无机原料，使用全密闭储罐。</w:t>
            </w:r>
          </w:p>
          <w:p w14:paraId="68A4CB0C">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default" w:ascii="宋体" w:hAnsi="宋体" w:eastAsia="宋体" w:cs="宋体"/>
                <w:b w:val="0"/>
                <w:bCs w:val="0"/>
                <w:color w:val="auto"/>
                <w:spacing w:val="-6"/>
                <w:sz w:val="21"/>
                <w:szCs w:val="21"/>
                <w:lang w:val="en-US" w:eastAsia="zh-CN"/>
              </w:rPr>
            </w:pPr>
            <w:r>
              <w:rPr>
                <w:rFonts w:hint="eastAsia" w:ascii="宋体" w:hAnsi="宋体" w:eastAsia="宋体" w:cs="宋体"/>
                <w:b w:val="0"/>
                <w:bCs w:val="0"/>
                <w:color w:val="auto"/>
                <w:spacing w:val="-6"/>
                <w:sz w:val="21"/>
                <w:szCs w:val="21"/>
                <w:lang w:val="en-US" w:eastAsia="zh-CN"/>
              </w:rPr>
              <w:t>③采用控制污水温度、加强通风、污泥及时清运等措施减少污水站无组织废气的产生。</w:t>
            </w:r>
          </w:p>
        </w:tc>
        <w:tc>
          <w:tcPr>
            <w:tcW w:w="1515" w:type="pct"/>
            <w:noWrap w:val="0"/>
            <w:vAlign w:val="center"/>
          </w:tcPr>
          <w:p w14:paraId="2D6080DD">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eastAsia" w:ascii="宋体" w:hAnsi="宋体" w:eastAsia="宋体" w:cs="宋体"/>
                <w:b w:val="0"/>
                <w:bCs w:val="0"/>
                <w:color w:val="auto"/>
                <w:spacing w:val="-6"/>
                <w:sz w:val="21"/>
                <w:szCs w:val="21"/>
                <w:lang w:val="en-US" w:eastAsia="zh-CN"/>
              </w:rPr>
            </w:pPr>
            <w:r>
              <w:rPr>
                <w:rFonts w:hint="eastAsia" w:ascii="宋体" w:hAnsi="宋体" w:eastAsia="宋体" w:cs="宋体"/>
                <w:b w:val="0"/>
                <w:bCs w:val="0"/>
                <w:color w:val="auto"/>
                <w:spacing w:val="-6"/>
                <w:sz w:val="21"/>
                <w:szCs w:val="21"/>
                <w:lang w:val="en-US" w:eastAsia="zh-CN"/>
              </w:rPr>
              <w:t>①固体物料加料口设置为负压，液体物料由计量釜泵入，反应釜密闭运行。</w:t>
            </w:r>
          </w:p>
          <w:p w14:paraId="23E2529A">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default" w:ascii="宋体" w:hAnsi="宋体" w:eastAsia="宋体" w:cs="宋体"/>
                <w:b w:val="0"/>
                <w:bCs w:val="0"/>
                <w:color w:val="auto"/>
                <w:spacing w:val="-6"/>
                <w:sz w:val="21"/>
                <w:szCs w:val="21"/>
                <w:lang w:val="en-US" w:eastAsia="zh-CN"/>
              </w:rPr>
            </w:pPr>
            <w:r>
              <w:rPr>
                <w:rFonts w:hint="eastAsia" w:ascii="宋体" w:hAnsi="宋体" w:eastAsia="宋体" w:cs="宋体"/>
                <w:b w:val="0"/>
                <w:bCs w:val="0"/>
                <w:color w:val="auto"/>
                <w:spacing w:val="-6"/>
                <w:sz w:val="21"/>
                <w:szCs w:val="21"/>
                <w:lang w:val="en-US" w:eastAsia="zh-CN"/>
              </w:rPr>
              <w:t>②储罐区均为无机原料，使用全密闭储罐。</w:t>
            </w:r>
          </w:p>
          <w:p w14:paraId="263C9CC3">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eastAsia" w:ascii="宋体" w:hAnsi="宋体" w:eastAsia="宋体" w:cs="宋体"/>
                <w:b w:val="0"/>
                <w:bCs w:val="0"/>
                <w:color w:val="auto"/>
                <w:spacing w:val="-6"/>
                <w:sz w:val="21"/>
                <w:szCs w:val="21"/>
                <w:lang w:val="en-US" w:eastAsia="zh-CN"/>
              </w:rPr>
            </w:pPr>
            <w:r>
              <w:rPr>
                <w:rFonts w:hint="eastAsia" w:ascii="宋体" w:hAnsi="宋体" w:eastAsia="宋体" w:cs="宋体"/>
                <w:b w:val="0"/>
                <w:bCs w:val="0"/>
                <w:color w:val="auto"/>
                <w:spacing w:val="-6"/>
                <w:sz w:val="21"/>
                <w:szCs w:val="21"/>
                <w:lang w:val="en-US" w:eastAsia="zh-CN"/>
              </w:rPr>
              <w:t>③采用控制污水温度、加强通风、污泥及时清运等措施减少污水站无组织废气的产生。</w:t>
            </w:r>
          </w:p>
        </w:tc>
        <w:tc>
          <w:tcPr>
            <w:tcW w:w="903" w:type="pct"/>
            <w:noWrap w:val="0"/>
            <w:vAlign w:val="center"/>
          </w:tcPr>
          <w:p w14:paraId="4AA60BFA">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不变</w:t>
            </w:r>
          </w:p>
        </w:tc>
      </w:tr>
      <w:tr w14:paraId="4C78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396" w:type="pct"/>
            <w:vMerge w:val="continue"/>
            <w:noWrap w:val="0"/>
            <w:vAlign w:val="center"/>
          </w:tcPr>
          <w:p w14:paraId="5C72BDCF">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c>
          <w:tcPr>
            <w:tcW w:w="308" w:type="pct"/>
            <w:vMerge w:val="restart"/>
            <w:noWrap w:val="0"/>
            <w:vAlign w:val="center"/>
          </w:tcPr>
          <w:p w14:paraId="399899EC">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废水治理</w:t>
            </w:r>
          </w:p>
        </w:tc>
        <w:tc>
          <w:tcPr>
            <w:tcW w:w="468" w:type="pct"/>
            <w:gridSpan w:val="2"/>
            <w:noWrap w:val="0"/>
            <w:vAlign w:val="center"/>
          </w:tcPr>
          <w:p w14:paraId="4A51D54C">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pacing w:val="-3"/>
                <w:sz w:val="21"/>
                <w:szCs w:val="21"/>
                <w:lang w:val="en-US" w:bidi="zh-CN"/>
              </w:rPr>
            </w:pPr>
            <w:r>
              <w:rPr>
                <w:rFonts w:hint="eastAsia" w:cs="Times New Roman"/>
                <w:b w:val="0"/>
                <w:bCs w:val="0"/>
                <w:color w:val="auto"/>
                <w:spacing w:val="-3"/>
                <w:sz w:val="21"/>
                <w:szCs w:val="21"/>
                <w:lang w:val="en-US" w:bidi="zh-CN"/>
              </w:rPr>
              <w:t>废水收集</w:t>
            </w:r>
          </w:p>
        </w:tc>
        <w:tc>
          <w:tcPr>
            <w:tcW w:w="1408" w:type="pct"/>
            <w:noWrap w:val="0"/>
            <w:vAlign w:val="center"/>
          </w:tcPr>
          <w:p w14:paraId="505A8516">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w:t>
            </w:r>
          </w:p>
        </w:tc>
        <w:tc>
          <w:tcPr>
            <w:tcW w:w="1515" w:type="pct"/>
            <w:noWrap w:val="0"/>
            <w:vAlign w:val="center"/>
          </w:tcPr>
          <w:p w14:paraId="75DE0CD5">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本项目新增一座1650m</w:t>
            </w:r>
            <w:r>
              <w:rPr>
                <w:rFonts w:hint="eastAsia" w:cs="Times New Roman"/>
                <w:b w:val="0"/>
                <w:bCs w:val="0"/>
                <w:color w:val="auto"/>
                <w:sz w:val="21"/>
                <w:szCs w:val="21"/>
                <w:vertAlign w:val="superscript"/>
                <w:lang w:val="en-US" w:eastAsia="zh-CN"/>
              </w:rPr>
              <w:t>3</w:t>
            </w:r>
            <w:r>
              <w:rPr>
                <w:rFonts w:hint="eastAsia" w:cs="Times New Roman"/>
                <w:b w:val="0"/>
                <w:bCs w:val="0"/>
                <w:color w:val="auto"/>
                <w:sz w:val="21"/>
                <w:szCs w:val="21"/>
                <w:lang w:val="en-US" w:eastAsia="zh-CN"/>
              </w:rPr>
              <w:t>高浓度废水收集池（</w:t>
            </w:r>
            <w:r>
              <w:rPr>
                <w:rFonts w:hint="eastAsia" w:ascii="Times New Roman" w:hAnsi="Times New Roman" w:eastAsia="宋体" w:cs="Times New Roman"/>
                <w:b w:val="0"/>
                <w:bCs w:val="0"/>
                <w:color w:val="auto"/>
                <w:sz w:val="21"/>
                <w:szCs w:val="21"/>
                <w:lang w:val="en-US" w:eastAsia="zh-CN"/>
              </w:rPr>
              <w:t>23.1m×17.9m×</w:t>
            </w:r>
            <w:r>
              <w:rPr>
                <w:rFonts w:hint="eastAsia" w:cs="Times New Roman"/>
                <w:b w:val="0"/>
                <w:bCs w:val="0"/>
                <w:color w:val="auto"/>
                <w:sz w:val="21"/>
                <w:szCs w:val="21"/>
                <w:lang w:val="en-US" w:eastAsia="zh-CN"/>
              </w:rPr>
              <w:t>4.0</w:t>
            </w:r>
            <w:r>
              <w:rPr>
                <w:rFonts w:hint="eastAsia" w:ascii="Times New Roman" w:hAnsi="Times New Roman" w:eastAsia="宋体" w:cs="Times New Roman"/>
                <w:b w:val="0"/>
                <w:bCs w:val="0"/>
                <w:color w:val="auto"/>
                <w:sz w:val="21"/>
                <w:szCs w:val="21"/>
                <w:lang w:val="en-US" w:eastAsia="zh-CN"/>
              </w:rPr>
              <w:t>m</w:t>
            </w:r>
            <w:r>
              <w:rPr>
                <w:rFonts w:hint="eastAsia" w:cs="Times New Roman"/>
                <w:b w:val="0"/>
                <w:bCs w:val="0"/>
                <w:color w:val="auto"/>
                <w:sz w:val="21"/>
                <w:szCs w:val="21"/>
                <w:lang w:val="en-US" w:eastAsia="zh-CN"/>
              </w:rPr>
              <w:t>），两座265m</w:t>
            </w:r>
            <w:r>
              <w:rPr>
                <w:rFonts w:hint="eastAsia" w:cs="Times New Roman"/>
                <w:b w:val="0"/>
                <w:bCs w:val="0"/>
                <w:color w:val="auto"/>
                <w:sz w:val="21"/>
                <w:szCs w:val="21"/>
                <w:vertAlign w:val="superscript"/>
                <w:lang w:val="en-US" w:eastAsia="zh-CN"/>
              </w:rPr>
              <w:t>3</w:t>
            </w:r>
            <w:r>
              <w:rPr>
                <w:rFonts w:hint="eastAsia" w:cs="Times New Roman"/>
                <w:b w:val="0"/>
                <w:bCs w:val="0"/>
                <w:color w:val="auto"/>
                <w:sz w:val="21"/>
                <w:szCs w:val="21"/>
                <w:lang w:val="en-US" w:eastAsia="zh-CN"/>
              </w:rPr>
              <w:t>生产废水收集池（</w:t>
            </w:r>
            <w:r>
              <w:rPr>
                <w:rFonts w:hint="eastAsia" w:ascii="Times New Roman" w:hAnsi="Times New Roman" w:eastAsia="宋体" w:cs="Times New Roman"/>
                <w:b w:val="0"/>
                <w:bCs w:val="0"/>
                <w:color w:val="auto"/>
                <w:sz w:val="21"/>
                <w:szCs w:val="21"/>
                <w:lang w:val="en-US" w:eastAsia="zh-CN"/>
              </w:rPr>
              <w:t>11.5m×5.75m×</w:t>
            </w:r>
            <w:r>
              <w:rPr>
                <w:rFonts w:hint="eastAsia" w:cs="Times New Roman"/>
                <w:b w:val="0"/>
                <w:bCs w:val="0"/>
                <w:color w:val="auto"/>
                <w:sz w:val="21"/>
                <w:szCs w:val="21"/>
                <w:lang w:val="en-US" w:eastAsia="zh-CN"/>
              </w:rPr>
              <w:t>4.0</w:t>
            </w:r>
            <w:r>
              <w:rPr>
                <w:rFonts w:hint="eastAsia" w:ascii="Times New Roman" w:hAnsi="Times New Roman" w:eastAsia="宋体" w:cs="Times New Roman"/>
                <w:b w:val="0"/>
                <w:bCs w:val="0"/>
                <w:color w:val="auto"/>
                <w:sz w:val="21"/>
                <w:szCs w:val="21"/>
                <w:lang w:val="en-US" w:eastAsia="zh-CN"/>
              </w:rPr>
              <w:t>m</w:t>
            </w:r>
            <w:r>
              <w:rPr>
                <w:rFonts w:hint="eastAsia" w:cs="Times New Roman"/>
                <w:b w:val="0"/>
                <w:bCs w:val="0"/>
                <w:color w:val="auto"/>
                <w:sz w:val="21"/>
                <w:szCs w:val="21"/>
                <w:lang w:val="en-US" w:eastAsia="zh-CN"/>
              </w:rPr>
              <w:t>）；</w:t>
            </w:r>
          </w:p>
        </w:tc>
        <w:tc>
          <w:tcPr>
            <w:tcW w:w="903" w:type="pct"/>
            <w:noWrap w:val="0"/>
            <w:vAlign w:val="center"/>
          </w:tcPr>
          <w:p w14:paraId="7E0B69D7">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pacing w:val="-3"/>
                <w:sz w:val="21"/>
                <w:szCs w:val="21"/>
                <w:lang w:val="en-US" w:bidi="zh-CN"/>
              </w:rPr>
            </w:pPr>
            <w:r>
              <w:rPr>
                <w:rFonts w:hint="eastAsia" w:cs="Times New Roman"/>
                <w:b w:val="0"/>
                <w:bCs w:val="0"/>
                <w:color w:val="auto"/>
                <w:spacing w:val="-3"/>
                <w:sz w:val="21"/>
                <w:szCs w:val="21"/>
                <w:lang w:val="en-US" w:bidi="zh-CN"/>
              </w:rPr>
              <w:t>新增生产线，配套增加废水收集设施</w:t>
            </w:r>
          </w:p>
        </w:tc>
      </w:tr>
      <w:tr w14:paraId="2C8A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396" w:type="pct"/>
            <w:vMerge w:val="continue"/>
            <w:noWrap w:val="0"/>
            <w:vAlign w:val="center"/>
          </w:tcPr>
          <w:p w14:paraId="66DB7FC3">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c>
          <w:tcPr>
            <w:tcW w:w="308" w:type="pct"/>
            <w:vMerge w:val="continue"/>
            <w:noWrap w:val="0"/>
            <w:vAlign w:val="center"/>
          </w:tcPr>
          <w:p w14:paraId="12569845">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c>
          <w:tcPr>
            <w:tcW w:w="468" w:type="pct"/>
            <w:gridSpan w:val="2"/>
            <w:noWrap w:val="0"/>
            <w:vAlign w:val="center"/>
          </w:tcPr>
          <w:p w14:paraId="158159DE">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pacing w:val="-3"/>
                <w:sz w:val="21"/>
                <w:szCs w:val="21"/>
                <w:lang w:val="en-US" w:bidi="zh-CN"/>
              </w:rPr>
            </w:pPr>
            <w:r>
              <w:rPr>
                <w:rFonts w:hint="eastAsia" w:cs="Times New Roman"/>
                <w:b w:val="0"/>
                <w:bCs w:val="0"/>
                <w:color w:val="auto"/>
                <w:spacing w:val="-3"/>
                <w:sz w:val="21"/>
                <w:szCs w:val="21"/>
                <w:lang w:val="en-US" w:bidi="zh-CN"/>
              </w:rPr>
              <w:t>废盐污水处理装置</w:t>
            </w:r>
          </w:p>
        </w:tc>
        <w:tc>
          <w:tcPr>
            <w:tcW w:w="1408" w:type="pct"/>
            <w:noWrap w:val="0"/>
            <w:vAlign w:val="center"/>
          </w:tcPr>
          <w:p w14:paraId="3615F667">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w:t>
            </w:r>
          </w:p>
        </w:tc>
        <w:tc>
          <w:tcPr>
            <w:tcW w:w="1515" w:type="pct"/>
            <w:noWrap w:val="0"/>
            <w:vAlign w:val="center"/>
          </w:tcPr>
          <w:p w14:paraId="6BBA3B89">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新建一套设计处理能力为2000t/a的废盐污水处理装置，主要设施为一座离心式喷雾干燥塔。</w:t>
            </w:r>
          </w:p>
        </w:tc>
        <w:tc>
          <w:tcPr>
            <w:tcW w:w="903" w:type="pct"/>
            <w:noWrap w:val="0"/>
            <w:vAlign w:val="center"/>
          </w:tcPr>
          <w:p w14:paraId="5FB92602">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pacing w:val="-3"/>
                <w:sz w:val="21"/>
                <w:szCs w:val="21"/>
                <w:lang w:val="en-US" w:bidi="zh-CN"/>
              </w:rPr>
            </w:pPr>
            <w:r>
              <w:rPr>
                <w:rFonts w:hint="eastAsia" w:cs="Times New Roman"/>
                <w:b w:val="0"/>
                <w:bCs w:val="0"/>
                <w:color w:val="auto"/>
                <w:spacing w:val="-3"/>
                <w:sz w:val="21"/>
                <w:szCs w:val="21"/>
                <w:lang w:val="en-US" w:bidi="zh-CN"/>
              </w:rPr>
              <w:t>新增一座</w:t>
            </w:r>
            <w:r>
              <w:rPr>
                <w:rFonts w:hint="eastAsia" w:cs="Times New Roman"/>
                <w:b w:val="0"/>
                <w:bCs w:val="0"/>
                <w:color w:val="auto"/>
                <w:sz w:val="21"/>
                <w:szCs w:val="21"/>
                <w:lang w:val="en-US" w:eastAsia="zh-CN"/>
              </w:rPr>
              <w:t>2000t/a离心式喷雾干燥塔用于处理荧光黄10GF生产线的废盐污水。</w:t>
            </w:r>
          </w:p>
        </w:tc>
      </w:tr>
      <w:tr w14:paraId="2E84E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trPr>
        <w:tc>
          <w:tcPr>
            <w:tcW w:w="396" w:type="pct"/>
            <w:vMerge w:val="continue"/>
            <w:noWrap w:val="0"/>
            <w:vAlign w:val="center"/>
          </w:tcPr>
          <w:p w14:paraId="11D4CB6B">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c>
          <w:tcPr>
            <w:tcW w:w="308" w:type="pct"/>
            <w:vMerge w:val="continue"/>
            <w:noWrap w:val="0"/>
            <w:vAlign w:val="center"/>
          </w:tcPr>
          <w:p w14:paraId="2D250A90">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c>
          <w:tcPr>
            <w:tcW w:w="468" w:type="pct"/>
            <w:gridSpan w:val="2"/>
            <w:noWrap w:val="0"/>
            <w:vAlign w:val="center"/>
          </w:tcPr>
          <w:p w14:paraId="345540C8">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pacing w:val="-3"/>
                <w:sz w:val="21"/>
                <w:szCs w:val="21"/>
                <w:lang w:val="en-US" w:bidi="zh-CN"/>
              </w:rPr>
              <w:t>高浓度废水</w:t>
            </w:r>
          </w:p>
        </w:tc>
        <w:tc>
          <w:tcPr>
            <w:tcW w:w="1408" w:type="pct"/>
            <w:noWrap w:val="0"/>
            <w:vAlign w:val="center"/>
          </w:tcPr>
          <w:p w14:paraId="6EE3F5BE">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pacing w:val="-6"/>
                <w:sz w:val="21"/>
                <w:szCs w:val="21"/>
              </w:rPr>
              <w:t>550t/a碱性红1:1生产线</w:t>
            </w:r>
            <w:r>
              <w:rPr>
                <w:rFonts w:hint="eastAsia" w:cs="Times New Roman"/>
                <w:b w:val="0"/>
                <w:bCs w:val="0"/>
                <w:color w:val="auto"/>
                <w:sz w:val="21"/>
                <w:szCs w:val="21"/>
                <w:lang w:val="en-US" w:eastAsia="zh-CN"/>
              </w:rPr>
              <w:t>未被回用的</w:t>
            </w:r>
            <w:r>
              <w:rPr>
                <w:rFonts w:hint="eastAsia" w:ascii="Times New Roman" w:hAnsi="Times New Roman" w:eastAsia="宋体" w:cs="Times New Roman"/>
                <w:b w:val="0"/>
                <w:bCs w:val="0"/>
                <w:color w:val="auto"/>
                <w:sz w:val="21"/>
                <w:szCs w:val="21"/>
                <w:lang w:val="en-US" w:eastAsia="zh-CN"/>
              </w:rPr>
              <w:t>磺化反应母液</w:t>
            </w:r>
            <w:r>
              <w:rPr>
                <w:rFonts w:hint="eastAsia" w:cs="Times New Roman"/>
                <w:b w:val="0"/>
                <w:bCs w:val="0"/>
                <w:color w:val="auto"/>
                <w:sz w:val="21"/>
                <w:szCs w:val="21"/>
                <w:lang w:val="en-US" w:eastAsia="zh-CN"/>
              </w:rPr>
              <w:t>、一级结晶废水、离心废水</w:t>
            </w:r>
            <w:r>
              <w:rPr>
                <w:rFonts w:hint="eastAsia" w:ascii="Times New Roman" w:hAnsi="Times New Roman" w:eastAsia="宋体" w:cs="Times New Roman"/>
                <w:b w:val="0"/>
                <w:bCs w:val="0"/>
                <w:color w:val="auto"/>
                <w:sz w:val="21"/>
                <w:szCs w:val="21"/>
                <w:lang w:val="en-US" w:eastAsia="zh-CN"/>
              </w:rPr>
              <w:t>和采用调节+三效蒸发预处理，处理后的废水微铁电解+絮凝</w:t>
            </w:r>
            <w:r>
              <w:rPr>
                <w:rFonts w:hint="eastAsia" w:cs="Times New Roman"/>
                <w:b w:val="0"/>
                <w:bCs w:val="0"/>
                <w:color w:val="auto"/>
                <w:sz w:val="21"/>
                <w:szCs w:val="21"/>
                <w:lang w:val="en-US" w:eastAsia="zh-CN"/>
              </w:rPr>
              <w:t>沉淀</w:t>
            </w:r>
            <w:r>
              <w:rPr>
                <w:rFonts w:hint="eastAsia" w:ascii="Times New Roman" w:hAnsi="Times New Roman" w:eastAsia="宋体" w:cs="Times New Roman"/>
                <w:b w:val="0"/>
                <w:bCs w:val="0"/>
                <w:color w:val="auto"/>
                <w:sz w:val="21"/>
                <w:szCs w:val="21"/>
                <w:lang w:val="en-US" w:eastAsia="zh-CN"/>
              </w:rPr>
              <w:t>预处理系统。</w:t>
            </w:r>
          </w:p>
        </w:tc>
        <w:tc>
          <w:tcPr>
            <w:tcW w:w="1515" w:type="pct"/>
            <w:noWrap w:val="0"/>
            <w:vAlign w:val="center"/>
          </w:tcPr>
          <w:p w14:paraId="5FE4997C">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pacing w:val="-6"/>
                <w:sz w:val="21"/>
                <w:szCs w:val="21"/>
              </w:rPr>
              <w:t>550t/a碱性红1:1生产线</w:t>
            </w:r>
            <w:r>
              <w:rPr>
                <w:rFonts w:hint="eastAsia" w:cs="Times New Roman"/>
                <w:b w:val="0"/>
                <w:bCs w:val="0"/>
                <w:color w:val="auto"/>
                <w:sz w:val="21"/>
                <w:szCs w:val="21"/>
                <w:lang w:val="en-US" w:eastAsia="zh-CN"/>
              </w:rPr>
              <w:t>一级结晶废水、离心废水；100t/a荧光黄10GF生产线母体压滤废水、粗品抽滤废水、500t/a墨水蓝43#生产线染料压滤废水、废气处理废水</w:t>
            </w:r>
            <w:r>
              <w:rPr>
                <w:rFonts w:hint="eastAsia" w:ascii="Times New Roman" w:hAnsi="Times New Roman" w:eastAsia="宋体" w:cs="Times New Roman"/>
                <w:b w:val="0"/>
                <w:bCs w:val="0"/>
                <w:color w:val="auto"/>
                <w:sz w:val="21"/>
                <w:szCs w:val="21"/>
                <w:lang w:val="en-US" w:eastAsia="zh-CN"/>
              </w:rPr>
              <w:t>采用调节+三效蒸发预处理，处理后的废水微铁电解+絮凝</w:t>
            </w:r>
            <w:r>
              <w:rPr>
                <w:rFonts w:hint="eastAsia" w:cs="Times New Roman"/>
                <w:b w:val="0"/>
                <w:bCs w:val="0"/>
                <w:color w:val="auto"/>
                <w:sz w:val="21"/>
                <w:szCs w:val="21"/>
                <w:lang w:val="en-US" w:eastAsia="zh-CN"/>
              </w:rPr>
              <w:t>沉淀</w:t>
            </w:r>
            <w:r>
              <w:rPr>
                <w:rFonts w:hint="eastAsia" w:ascii="Times New Roman" w:hAnsi="Times New Roman" w:eastAsia="宋体" w:cs="Times New Roman"/>
                <w:b w:val="0"/>
                <w:bCs w:val="0"/>
                <w:color w:val="auto"/>
                <w:sz w:val="21"/>
                <w:szCs w:val="21"/>
                <w:lang w:val="en-US" w:eastAsia="zh-CN"/>
              </w:rPr>
              <w:t>预处理系统。</w:t>
            </w:r>
          </w:p>
        </w:tc>
        <w:tc>
          <w:tcPr>
            <w:tcW w:w="903" w:type="pct"/>
            <w:noWrap w:val="0"/>
            <w:vAlign w:val="center"/>
          </w:tcPr>
          <w:p w14:paraId="2E5F5ADE">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pacing w:val="-3"/>
                <w:sz w:val="21"/>
                <w:szCs w:val="21"/>
                <w:lang w:val="en-US" w:bidi="zh-CN"/>
              </w:rPr>
            </w:pPr>
            <w:r>
              <w:rPr>
                <w:rFonts w:hint="eastAsia" w:cs="Times New Roman"/>
                <w:b w:val="0"/>
                <w:bCs w:val="0"/>
                <w:color w:val="auto"/>
                <w:spacing w:val="-3"/>
                <w:sz w:val="21"/>
                <w:szCs w:val="21"/>
                <w:lang w:val="en-US" w:bidi="zh-CN"/>
              </w:rPr>
              <w:t>高浓度废水处理工艺不变，</w:t>
            </w:r>
            <w:r>
              <w:rPr>
                <w:rFonts w:hint="eastAsia" w:cs="Times New Roman"/>
                <w:b w:val="0"/>
                <w:bCs w:val="0"/>
                <w:color w:val="auto"/>
                <w:sz w:val="21"/>
                <w:szCs w:val="21"/>
                <w:lang w:val="en-US" w:bidi="zh-CN"/>
              </w:rPr>
              <w:t>较现有工程负荷提高。原</w:t>
            </w:r>
            <w:r>
              <w:rPr>
                <w:rFonts w:hint="default" w:ascii="Times New Roman" w:hAnsi="Times New Roman" w:eastAsia="宋体" w:cs="Times New Roman"/>
                <w:b w:val="0"/>
                <w:bCs w:val="0"/>
                <w:color w:val="auto"/>
                <w:spacing w:val="-6"/>
                <w:sz w:val="21"/>
                <w:szCs w:val="21"/>
              </w:rPr>
              <w:t>550t/a碱性红1:1生产线</w:t>
            </w:r>
            <w:r>
              <w:rPr>
                <w:rFonts w:hint="eastAsia" w:cs="Times New Roman"/>
                <w:b w:val="0"/>
                <w:bCs w:val="0"/>
                <w:color w:val="auto"/>
                <w:sz w:val="21"/>
                <w:szCs w:val="21"/>
                <w:lang w:val="en-US" w:eastAsia="zh-CN"/>
              </w:rPr>
              <w:t>未被回用的</w:t>
            </w:r>
            <w:r>
              <w:rPr>
                <w:rFonts w:hint="eastAsia" w:ascii="Times New Roman" w:hAnsi="Times New Roman" w:eastAsia="宋体" w:cs="Times New Roman"/>
                <w:b w:val="0"/>
                <w:bCs w:val="0"/>
                <w:color w:val="auto"/>
                <w:sz w:val="21"/>
                <w:szCs w:val="21"/>
                <w:lang w:val="en-US" w:eastAsia="zh-CN"/>
              </w:rPr>
              <w:t>磺化反应母液进入聚硫酸铁生产线回用，不再作为废水处理。</w:t>
            </w:r>
          </w:p>
        </w:tc>
      </w:tr>
      <w:tr w14:paraId="30F76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6" w:type="pct"/>
            <w:vMerge w:val="continue"/>
            <w:noWrap w:val="0"/>
            <w:vAlign w:val="center"/>
          </w:tcPr>
          <w:p w14:paraId="3A8A48A2">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c>
          <w:tcPr>
            <w:tcW w:w="308" w:type="pct"/>
            <w:vMerge w:val="continue"/>
            <w:noWrap w:val="0"/>
            <w:vAlign w:val="center"/>
          </w:tcPr>
          <w:p w14:paraId="61B2CECD">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c>
          <w:tcPr>
            <w:tcW w:w="468" w:type="pct"/>
            <w:gridSpan w:val="2"/>
            <w:noWrap w:val="0"/>
            <w:vAlign w:val="center"/>
          </w:tcPr>
          <w:p w14:paraId="429A3DD5">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pacing w:val="-3"/>
                <w:sz w:val="21"/>
                <w:szCs w:val="21"/>
                <w:lang w:val="en-US" w:bidi="zh-CN"/>
              </w:rPr>
            </w:pPr>
            <w:r>
              <w:rPr>
                <w:rFonts w:hint="default" w:ascii="Times New Roman" w:hAnsi="Times New Roman" w:eastAsia="宋体" w:cs="Times New Roman"/>
                <w:b w:val="0"/>
                <w:bCs w:val="0"/>
                <w:color w:val="auto"/>
                <w:spacing w:val="-3"/>
                <w:sz w:val="21"/>
                <w:szCs w:val="21"/>
                <w:lang w:val="en-US" w:bidi="zh-CN"/>
              </w:rPr>
              <w:t>其他</w:t>
            </w:r>
          </w:p>
          <w:p w14:paraId="482871F2">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3"/>
                <w:sz w:val="21"/>
                <w:szCs w:val="21"/>
                <w:lang w:val="en-US" w:bidi="zh-CN"/>
              </w:rPr>
              <w:t>废水</w:t>
            </w:r>
          </w:p>
        </w:tc>
        <w:tc>
          <w:tcPr>
            <w:tcW w:w="1408" w:type="pct"/>
            <w:noWrap w:val="0"/>
            <w:vAlign w:val="center"/>
          </w:tcPr>
          <w:p w14:paraId="4F69C5E5">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设备地面冲洗废水</w:t>
            </w:r>
            <w:r>
              <w:rPr>
                <w:rFonts w:hint="eastAsia" w:ascii="Times New Roman" w:hAnsi="Times New Roman" w:eastAsia="宋体" w:cs="Times New Roman"/>
                <w:b w:val="0"/>
                <w:bCs w:val="0"/>
                <w:color w:val="auto"/>
                <w:sz w:val="21"/>
                <w:szCs w:val="21"/>
                <w:lang w:val="en-US" w:eastAsia="zh-CN"/>
              </w:rPr>
              <w:t>、废气喷淋塔废水</w:t>
            </w:r>
            <w:r>
              <w:rPr>
                <w:rFonts w:hint="default" w:ascii="Times New Roman" w:hAnsi="Times New Roman" w:eastAsia="宋体" w:cs="Times New Roman"/>
                <w:b w:val="0"/>
                <w:bCs w:val="0"/>
                <w:color w:val="auto"/>
                <w:sz w:val="21"/>
                <w:szCs w:val="21"/>
              </w:rPr>
              <w:t>、软化水装置</w:t>
            </w:r>
            <w:r>
              <w:rPr>
                <w:rFonts w:hint="eastAsia" w:cs="Times New Roman"/>
                <w:b w:val="0"/>
                <w:bCs w:val="0"/>
                <w:color w:val="auto"/>
                <w:sz w:val="21"/>
                <w:szCs w:val="21"/>
                <w:lang w:val="en-US" w:eastAsia="zh-CN"/>
              </w:rPr>
              <w:t>含盐废水</w:t>
            </w:r>
            <w:r>
              <w:rPr>
                <w:rFonts w:hint="default" w:ascii="Times New Roman" w:hAnsi="Times New Roman" w:eastAsia="宋体" w:cs="Times New Roman"/>
                <w:b w:val="0"/>
                <w:bCs w:val="0"/>
                <w:color w:val="auto"/>
                <w:sz w:val="21"/>
                <w:szCs w:val="21"/>
              </w:rPr>
              <w:t>、锅炉定期排污水和员工生活污水</w:t>
            </w:r>
            <w:r>
              <w:rPr>
                <w:rFonts w:hint="eastAsia" w:ascii="Times New Roman" w:hAnsi="Times New Roman" w:eastAsia="宋体" w:cs="Times New Roman"/>
                <w:b w:val="0"/>
                <w:bCs w:val="0"/>
                <w:color w:val="auto"/>
                <w:sz w:val="21"/>
                <w:szCs w:val="21"/>
                <w:lang w:val="en-US" w:eastAsia="zh-CN"/>
              </w:rPr>
              <w:t>采用调节+微铁电解+絮凝</w:t>
            </w:r>
            <w:r>
              <w:rPr>
                <w:rFonts w:hint="eastAsia" w:cs="Times New Roman"/>
                <w:b w:val="0"/>
                <w:bCs w:val="0"/>
                <w:color w:val="auto"/>
                <w:sz w:val="21"/>
                <w:szCs w:val="21"/>
                <w:lang w:val="en-US" w:eastAsia="zh-CN"/>
              </w:rPr>
              <w:t>沉淀</w:t>
            </w:r>
            <w:r>
              <w:rPr>
                <w:rFonts w:hint="eastAsia" w:ascii="Times New Roman" w:hAnsi="Times New Roman" w:eastAsia="宋体" w:cs="Times New Roman"/>
                <w:b w:val="0"/>
                <w:bCs w:val="0"/>
                <w:color w:val="auto"/>
                <w:sz w:val="21"/>
                <w:szCs w:val="21"/>
                <w:lang w:val="en-US" w:eastAsia="zh-CN"/>
              </w:rPr>
              <w:t>预处理后进入综合处理系统。</w:t>
            </w:r>
          </w:p>
        </w:tc>
        <w:tc>
          <w:tcPr>
            <w:tcW w:w="1515" w:type="pct"/>
            <w:shd w:val="clear" w:color="auto" w:fill="auto"/>
            <w:noWrap w:val="0"/>
            <w:vAlign w:val="center"/>
          </w:tcPr>
          <w:p w14:paraId="15A82154">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z w:val="21"/>
                <w:szCs w:val="21"/>
                <w:lang w:val="en-US" w:eastAsia="zh-CN"/>
              </w:rPr>
              <w:t>废盐污水处理装置喷雾干燥废水、</w:t>
            </w:r>
            <w:r>
              <w:rPr>
                <w:rFonts w:hint="eastAsia" w:cs="Times New Roman"/>
                <w:b w:val="0"/>
                <w:bCs w:val="0"/>
                <w:color w:val="auto"/>
                <w:sz w:val="21"/>
                <w:szCs w:val="21"/>
                <w:lang w:val="en-US" w:eastAsia="zh-CN"/>
              </w:rPr>
              <w:t>设备地面冲洗废水</w:t>
            </w:r>
            <w:r>
              <w:rPr>
                <w:rFonts w:hint="default" w:ascii="Times New Roman" w:hAnsi="Times New Roman" w:eastAsia="宋体" w:cs="Times New Roman"/>
                <w:b w:val="0"/>
                <w:bCs w:val="0"/>
                <w:color w:val="auto"/>
                <w:sz w:val="21"/>
                <w:szCs w:val="21"/>
              </w:rPr>
              <w:t>、软化水装置</w:t>
            </w:r>
            <w:r>
              <w:rPr>
                <w:rFonts w:hint="eastAsia" w:cs="Times New Roman"/>
                <w:b w:val="0"/>
                <w:bCs w:val="0"/>
                <w:color w:val="auto"/>
                <w:sz w:val="21"/>
                <w:szCs w:val="21"/>
                <w:lang w:val="en-US" w:eastAsia="zh-CN"/>
              </w:rPr>
              <w:t>含盐废水</w:t>
            </w:r>
            <w:r>
              <w:rPr>
                <w:rFonts w:hint="default" w:ascii="Times New Roman" w:hAnsi="Times New Roman" w:eastAsia="宋体" w:cs="Times New Roman"/>
                <w:b w:val="0"/>
                <w:bCs w:val="0"/>
                <w:color w:val="auto"/>
                <w:sz w:val="21"/>
                <w:szCs w:val="21"/>
              </w:rPr>
              <w:t>、锅炉定期排污水和员工生活污水</w:t>
            </w:r>
            <w:r>
              <w:rPr>
                <w:rFonts w:hint="eastAsia" w:ascii="Times New Roman" w:hAnsi="Times New Roman" w:eastAsia="宋体" w:cs="Times New Roman"/>
                <w:b w:val="0"/>
                <w:bCs w:val="0"/>
                <w:color w:val="auto"/>
                <w:sz w:val="21"/>
                <w:szCs w:val="21"/>
                <w:lang w:val="en-US" w:eastAsia="zh-CN"/>
              </w:rPr>
              <w:t>采用调节+微铁电解+絮凝</w:t>
            </w:r>
            <w:r>
              <w:rPr>
                <w:rFonts w:hint="eastAsia" w:cs="Times New Roman"/>
                <w:b w:val="0"/>
                <w:bCs w:val="0"/>
                <w:color w:val="auto"/>
                <w:sz w:val="21"/>
                <w:szCs w:val="21"/>
                <w:lang w:val="en-US" w:eastAsia="zh-CN"/>
              </w:rPr>
              <w:t>沉淀</w:t>
            </w:r>
            <w:r>
              <w:rPr>
                <w:rFonts w:hint="eastAsia" w:ascii="Times New Roman" w:hAnsi="Times New Roman" w:eastAsia="宋体" w:cs="Times New Roman"/>
                <w:b w:val="0"/>
                <w:bCs w:val="0"/>
                <w:color w:val="auto"/>
                <w:sz w:val="21"/>
                <w:szCs w:val="21"/>
                <w:lang w:val="en-US" w:eastAsia="zh-CN"/>
              </w:rPr>
              <w:t>预处理后进入综合处理系统。</w:t>
            </w:r>
          </w:p>
        </w:tc>
        <w:tc>
          <w:tcPr>
            <w:tcW w:w="903" w:type="pct"/>
            <w:noWrap w:val="0"/>
            <w:vAlign w:val="center"/>
          </w:tcPr>
          <w:p w14:paraId="67448D19">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pacing w:val="-3"/>
                <w:sz w:val="21"/>
                <w:szCs w:val="21"/>
                <w:lang w:val="en-US" w:bidi="zh-CN"/>
              </w:rPr>
            </w:pPr>
            <w:r>
              <w:rPr>
                <w:rFonts w:hint="eastAsia" w:cs="Times New Roman"/>
                <w:b w:val="0"/>
                <w:bCs w:val="0"/>
                <w:color w:val="auto"/>
                <w:sz w:val="21"/>
                <w:szCs w:val="21"/>
                <w:lang w:val="en-US" w:bidi="zh-CN"/>
              </w:rPr>
              <w:t>工艺和规模不变，较现有工程负荷提高</w:t>
            </w:r>
          </w:p>
        </w:tc>
      </w:tr>
      <w:tr w14:paraId="15440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6" w:type="pct"/>
            <w:vMerge w:val="continue"/>
            <w:noWrap w:val="0"/>
            <w:vAlign w:val="center"/>
          </w:tcPr>
          <w:p w14:paraId="2BD956CB">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c>
          <w:tcPr>
            <w:tcW w:w="308" w:type="pct"/>
            <w:vMerge w:val="continue"/>
            <w:noWrap w:val="0"/>
            <w:vAlign w:val="center"/>
          </w:tcPr>
          <w:p w14:paraId="6ED205AD">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c>
          <w:tcPr>
            <w:tcW w:w="468" w:type="pct"/>
            <w:gridSpan w:val="2"/>
            <w:noWrap w:val="0"/>
            <w:vAlign w:val="center"/>
          </w:tcPr>
          <w:p w14:paraId="5DD200B9">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pacing w:val="-3"/>
                <w:sz w:val="21"/>
                <w:szCs w:val="21"/>
                <w:lang w:val="en-US" w:bidi="zh-CN"/>
              </w:rPr>
            </w:pPr>
            <w:r>
              <w:rPr>
                <w:rFonts w:hint="eastAsia" w:ascii="Times New Roman" w:hAnsi="Times New Roman" w:eastAsia="宋体" w:cs="Times New Roman"/>
                <w:b w:val="0"/>
                <w:bCs w:val="0"/>
                <w:color w:val="auto"/>
                <w:spacing w:val="-3"/>
                <w:sz w:val="21"/>
                <w:szCs w:val="21"/>
                <w:lang w:val="en-US" w:bidi="zh-CN"/>
              </w:rPr>
              <w:t>综合处理</w:t>
            </w:r>
          </w:p>
        </w:tc>
        <w:tc>
          <w:tcPr>
            <w:tcW w:w="1408" w:type="pct"/>
            <w:noWrap w:val="0"/>
            <w:vAlign w:val="center"/>
          </w:tcPr>
          <w:p w14:paraId="3EC452EA">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default" w:ascii="Times New Roman" w:hAnsi="Times New Roman" w:eastAsia="宋体" w:cs="Times New Roman"/>
                <w:b w:val="0"/>
                <w:bCs w:val="0"/>
                <w:color w:val="auto"/>
                <w:spacing w:val="-3"/>
                <w:sz w:val="21"/>
                <w:szCs w:val="21"/>
                <w:lang w:val="en-US" w:bidi="zh-CN"/>
              </w:rPr>
            </w:pPr>
            <w:r>
              <w:rPr>
                <w:rFonts w:hint="eastAsia" w:ascii="Times New Roman" w:hAnsi="Times New Roman" w:eastAsia="宋体" w:cs="Times New Roman"/>
                <w:b w:val="0"/>
                <w:bCs w:val="0"/>
                <w:color w:val="auto"/>
                <w:spacing w:val="-3"/>
                <w:sz w:val="21"/>
                <w:szCs w:val="21"/>
                <w:lang w:val="en-US" w:bidi="zh-CN"/>
              </w:rPr>
              <w:t>一套300m</w:t>
            </w:r>
            <w:r>
              <w:rPr>
                <w:rFonts w:hint="eastAsia" w:ascii="Times New Roman" w:hAnsi="Times New Roman" w:eastAsia="宋体" w:cs="Times New Roman"/>
                <w:b w:val="0"/>
                <w:bCs w:val="0"/>
                <w:color w:val="auto"/>
                <w:spacing w:val="-3"/>
                <w:sz w:val="21"/>
                <w:szCs w:val="21"/>
                <w:vertAlign w:val="superscript"/>
                <w:lang w:val="en-US" w:bidi="zh-CN"/>
              </w:rPr>
              <w:t>3</w:t>
            </w:r>
            <w:r>
              <w:rPr>
                <w:rFonts w:hint="eastAsia" w:ascii="Times New Roman" w:hAnsi="Times New Roman" w:eastAsia="宋体" w:cs="Times New Roman"/>
                <w:b w:val="0"/>
                <w:bCs w:val="0"/>
                <w:color w:val="auto"/>
                <w:spacing w:val="-3"/>
                <w:sz w:val="21"/>
                <w:szCs w:val="21"/>
                <w:lang w:val="en-US" w:bidi="zh-CN"/>
              </w:rPr>
              <w:t>/d，采用</w:t>
            </w:r>
            <w:r>
              <w:rPr>
                <w:rFonts w:hint="eastAsia" w:cs="Times New Roman"/>
                <w:b w:val="0"/>
                <w:bCs w:val="0"/>
                <w:color w:val="auto"/>
                <w:spacing w:val="-3"/>
                <w:sz w:val="21"/>
                <w:szCs w:val="21"/>
                <w:lang w:val="en-US" w:bidi="zh-CN"/>
              </w:rPr>
              <w:t>调节+水解酸化+</w:t>
            </w:r>
            <w:r>
              <w:rPr>
                <w:rFonts w:hint="eastAsia" w:ascii="Times New Roman" w:hAnsi="Times New Roman" w:eastAsia="宋体" w:cs="Times New Roman"/>
                <w:b w:val="0"/>
                <w:bCs w:val="0"/>
                <w:color w:val="auto"/>
                <w:spacing w:val="-3"/>
                <w:sz w:val="21"/>
                <w:szCs w:val="21"/>
                <w:lang w:val="en-US" w:bidi="zh-CN"/>
              </w:rPr>
              <w:t>A/O生化+</w:t>
            </w:r>
            <w:r>
              <w:rPr>
                <w:rFonts w:hint="eastAsia" w:cs="Times New Roman"/>
                <w:b w:val="0"/>
                <w:bCs w:val="0"/>
                <w:color w:val="auto"/>
                <w:spacing w:val="-3"/>
                <w:sz w:val="21"/>
                <w:szCs w:val="21"/>
                <w:lang w:val="en-US" w:bidi="zh-CN"/>
              </w:rPr>
              <w:t>沉淀+</w:t>
            </w:r>
            <w:r>
              <w:rPr>
                <w:rFonts w:hint="eastAsia" w:ascii="Times New Roman" w:hAnsi="Times New Roman" w:eastAsia="宋体" w:cs="Times New Roman"/>
                <w:b w:val="0"/>
                <w:bCs w:val="0"/>
                <w:color w:val="auto"/>
                <w:spacing w:val="-3"/>
                <w:sz w:val="21"/>
                <w:szCs w:val="21"/>
                <w:lang w:val="en-US" w:bidi="zh-CN"/>
              </w:rPr>
              <w:t>臭氧脱色处理工艺的污水处理站，处理后的废水排入园区管网，最终进入</w:t>
            </w:r>
            <w:r>
              <w:rPr>
                <w:rFonts w:hint="eastAsia" w:ascii="Times New Roman" w:hAnsi="Times New Roman" w:eastAsia="宋体" w:cs="Times New Roman"/>
                <w:b w:val="0"/>
                <w:bCs w:val="0"/>
                <w:color w:val="auto"/>
                <w:spacing w:val="-2"/>
                <w:sz w:val="21"/>
                <w:szCs w:val="21"/>
                <w:lang w:val="en-US" w:bidi="zh-CN"/>
              </w:rPr>
              <w:t>鄯善县清源水处理科技有限公司（石化园区污水厂）处理。</w:t>
            </w:r>
          </w:p>
        </w:tc>
        <w:tc>
          <w:tcPr>
            <w:tcW w:w="1515" w:type="pct"/>
            <w:shd w:val="clear" w:color="auto" w:fill="auto"/>
            <w:noWrap w:val="0"/>
            <w:vAlign w:val="center"/>
          </w:tcPr>
          <w:p w14:paraId="71C8303D">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eastAsia" w:ascii="Times New Roman" w:hAnsi="Times New Roman" w:eastAsia="宋体" w:cs="Times New Roman"/>
                <w:b w:val="0"/>
                <w:bCs w:val="0"/>
                <w:color w:val="auto"/>
                <w:spacing w:val="-3"/>
                <w:kern w:val="2"/>
                <w:sz w:val="21"/>
                <w:szCs w:val="21"/>
                <w:lang w:val="en-US" w:eastAsia="zh-CN" w:bidi="zh-CN"/>
              </w:rPr>
            </w:pPr>
            <w:r>
              <w:rPr>
                <w:rFonts w:hint="eastAsia" w:ascii="Times New Roman" w:hAnsi="Times New Roman" w:eastAsia="宋体" w:cs="Times New Roman"/>
                <w:b w:val="0"/>
                <w:bCs w:val="0"/>
                <w:color w:val="auto"/>
                <w:spacing w:val="-3"/>
                <w:sz w:val="21"/>
                <w:szCs w:val="21"/>
                <w:lang w:val="en-US" w:bidi="zh-CN"/>
              </w:rPr>
              <w:t>一套300m</w:t>
            </w:r>
            <w:r>
              <w:rPr>
                <w:rFonts w:hint="eastAsia" w:ascii="Times New Roman" w:hAnsi="Times New Roman" w:eastAsia="宋体" w:cs="Times New Roman"/>
                <w:b w:val="0"/>
                <w:bCs w:val="0"/>
                <w:color w:val="auto"/>
                <w:spacing w:val="-3"/>
                <w:sz w:val="21"/>
                <w:szCs w:val="21"/>
                <w:vertAlign w:val="superscript"/>
                <w:lang w:val="en-US" w:bidi="zh-CN"/>
              </w:rPr>
              <w:t>3</w:t>
            </w:r>
            <w:r>
              <w:rPr>
                <w:rFonts w:hint="eastAsia" w:ascii="Times New Roman" w:hAnsi="Times New Roman" w:eastAsia="宋体" w:cs="Times New Roman"/>
                <w:b w:val="0"/>
                <w:bCs w:val="0"/>
                <w:color w:val="auto"/>
                <w:spacing w:val="-3"/>
                <w:sz w:val="21"/>
                <w:szCs w:val="21"/>
                <w:lang w:val="en-US" w:bidi="zh-CN"/>
              </w:rPr>
              <w:t>/d，采用</w:t>
            </w:r>
            <w:r>
              <w:rPr>
                <w:rFonts w:hint="eastAsia" w:cs="Times New Roman"/>
                <w:b w:val="0"/>
                <w:bCs w:val="0"/>
                <w:color w:val="auto"/>
                <w:spacing w:val="-3"/>
                <w:sz w:val="21"/>
                <w:szCs w:val="21"/>
                <w:lang w:val="en-US" w:bidi="zh-CN"/>
              </w:rPr>
              <w:t>调节+水解酸化+</w:t>
            </w:r>
            <w:r>
              <w:rPr>
                <w:rFonts w:hint="eastAsia" w:ascii="Times New Roman" w:hAnsi="Times New Roman" w:eastAsia="宋体" w:cs="Times New Roman"/>
                <w:b w:val="0"/>
                <w:bCs w:val="0"/>
                <w:color w:val="auto"/>
                <w:spacing w:val="-3"/>
                <w:sz w:val="21"/>
                <w:szCs w:val="21"/>
                <w:lang w:val="en-US" w:bidi="zh-CN"/>
              </w:rPr>
              <w:t>A/O生化+</w:t>
            </w:r>
            <w:r>
              <w:rPr>
                <w:rFonts w:hint="eastAsia" w:cs="Times New Roman"/>
                <w:b w:val="0"/>
                <w:bCs w:val="0"/>
                <w:color w:val="auto"/>
                <w:spacing w:val="-3"/>
                <w:sz w:val="21"/>
                <w:szCs w:val="21"/>
                <w:lang w:val="en-US" w:bidi="zh-CN"/>
              </w:rPr>
              <w:t>沉淀+</w:t>
            </w:r>
            <w:r>
              <w:rPr>
                <w:rFonts w:hint="eastAsia" w:ascii="Times New Roman" w:hAnsi="Times New Roman" w:eastAsia="宋体" w:cs="Times New Roman"/>
                <w:b w:val="0"/>
                <w:bCs w:val="0"/>
                <w:color w:val="auto"/>
                <w:spacing w:val="-3"/>
                <w:sz w:val="21"/>
                <w:szCs w:val="21"/>
                <w:lang w:val="en-US" w:bidi="zh-CN"/>
              </w:rPr>
              <w:t>臭氧脱色处理工艺的污水处理站，处理后的废水排入园区管网，最终进入</w:t>
            </w:r>
            <w:r>
              <w:rPr>
                <w:rFonts w:hint="eastAsia" w:ascii="Times New Roman" w:hAnsi="Times New Roman" w:eastAsia="宋体" w:cs="Times New Roman"/>
                <w:b w:val="0"/>
                <w:bCs w:val="0"/>
                <w:color w:val="auto"/>
                <w:spacing w:val="-2"/>
                <w:sz w:val="21"/>
                <w:szCs w:val="21"/>
                <w:lang w:val="en-US" w:bidi="zh-CN"/>
              </w:rPr>
              <w:t>鄯善县清源水处理科技有限公司（石化园区污水厂）处理。</w:t>
            </w:r>
          </w:p>
        </w:tc>
        <w:tc>
          <w:tcPr>
            <w:tcW w:w="903" w:type="pct"/>
            <w:noWrap w:val="0"/>
            <w:vAlign w:val="center"/>
          </w:tcPr>
          <w:p w14:paraId="48C54014">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pacing w:val="-3"/>
                <w:sz w:val="21"/>
                <w:szCs w:val="21"/>
                <w:lang w:val="en-US" w:bidi="zh-CN"/>
              </w:rPr>
            </w:pPr>
            <w:r>
              <w:rPr>
                <w:rFonts w:hint="eastAsia" w:cs="Times New Roman"/>
                <w:b w:val="0"/>
                <w:bCs w:val="0"/>
                <w:color w:val="auto"/>
                <w:sz w:val="21"/>
                <w:szCs w:val="21"/>
                <w:lang w:val="en-US" w:bidi="zh-CN"/>
              </w:rPr>
              <w:t>工艺和规模不变，较现有工程负荷提高</w:t>
            </w:r>
          </w:p>
        </w:tc>
      </w:tr>
      <w:tr w14:paraId="36824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6" w:type="pct"/>
            <w:vMerge w:val="continue"/>
            <w:noWrap w:val="0"/>
            <w:vAlign w:val="center"/>
          </w:tcPr>
          <w:p w14:paraId="246E08DF">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c>
          <w:tcPr>
            <w:tcW w:w="308" w:type="pct"/>
            <w:vMerge w:val="continue"/>
            <w:noWrap w:val="0"/>
            <w:vAlign w:val="center"/>
          </w:tcPr>
          <w:p w14:paraId="64E4167D">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c>
          <w:tcPr>
            <w:tcW w:w="468" w:type="pct"/>
            <w:gridSpan w:val="2"/>
            <w:noWrap w:val="0"/>
            <w:vAlign w:val="center"/>
          </w:tcPr>
          <w:p w14:paraId="43E3B605">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pacing w:val="-3"/>
                <w:sz w:val="21"/>
                <w:szCs w:val="21"/>
                <w:lang w:val="en-US" w:bidi="zh-CN"/>
              </w:rPr>
            </w:pPr>
            <w:r>
              <w:rPr>
                <w:rFonts w:hint="eastAsia" w:ascii="Times New Roman" w:hAnsi="Times New Roman" w:eastAsia="宋体" w:cs="Times New Roman"/>
                <w:b w:val="0"/>
                <w:bCs w:val="0"/>
                <w:color w:val="auto"/>
                <w:spacing w:val="-3"/>
                <w:sz w:val="21"/>
                <w:szCs w:val="21"/>
                <w:lang w:val="en-US" w:bidi="zh-CN"/>
              </w:rPr>
              <w:t>在线监控</w:t>
            </w:r>
          </w:p>
        </w:tc>
        <w:tc>
          <w:tcPr>
            <w:tcW w:w="1408" w:type="pct"/>
            <w:noWrap w:val="0"/>
            <w:vAlign w:val="center"/>
          </w:tcPr>
          <w:p w14:paraId="2B1044E1">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default" w:ascii="Times New Roman" w:hAnsi="Times New Roman" w:eastAsia="宋体" w:cs="Times New Roman"/>
                <w:b w:val="0"/>
                <w:bCs w:val="0"/>
                <w:color w:val="auto"/>
                <w:spacing w:val="-3"/>
                <w:sz w:val="21"/>
                <w:szCs w:val="21"/>
                <w:lang w:val="en-US" w:bidi="zh-CN"/>
              </w:rPr>
            </w:pPr>
            <w:r>
              <w:rPr>
                <w:rFonts w:hint="eastAsia" w:ascii="Times New Roman" w:hAnsi="Times New Roman" w:eastAsia="宋体" w:cs="Times New Roman"/>
                <w:b w:val="0"/>
                <w:bCs w:val="0"/>
                <w:color w:val="auto"/>
                <w:spacing w:val="-3"/>
                <w:sz w:val="21"/>
                <w:szCs w:val="21"/>
                <w:lang w:val="en-US" w:bidi="zh-CN"/>
              </w:rPr>
              <w:t>企业只设有一个废水排放口DW001；排放口安装有一套废水在线监测系统，并与吐鲁番市生态环境管理部门联网。</w:t>
            </w:r>
          </w:p>
        </w:tc>
        <w:tc>
          <w:tcPr>
            <w:tcW w:w="1515" w:type="pct"/>
            <w:shd w:val="clear" w:color="auto" w:fill="auto"/>
            <w:noWrap w:val="0"/>
            <w:vAlign w:val="center"/>
          </w:tcPr>
          <w:p w14:paraId="77F2E48D">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eastAsia" w:ascii="Times New Roman" w:hAnsi="Times New Roman" w:eastAsia="宋体" w:cs="Times New Roman"/>
                <w:b w:val="0"/>
                <w:bCs w:val="0"/>
                <w:color w:val="auto"/>
                <w:spacing w:val="-3"/>
                <w:kern w:val="2"/>
                <w:sz w:val="21"/>
                <w:szCs w:val="21"/>
                <w:lang w:val="en-US" w:eastAsia="zh-CN" w:bidi="zh-CN"/>
              </w:rPr>
            </w:pPr>
            <w:r>
              <w:rPr>
                <w:rFonts w:hint="eastAsia" w:ascii="Times New Roman" w:hAnsi="Times New Roman" w:eastAsia="宋体" w:cs="Times New Roman"/>
                <w:b w:val="0"/>
                <w:bCs w:val="0"/>
                <w:color w:val="auto"/>
                <w:spacing w:val="-3"/>
                <w:sz w:val="21"/>
                <w:szCs w:val="21"/>
                <w:lang w:val="en-US" w:bidi="zh-CN"/>
              </w:rPr>
              <w:t>企业只设有一个废水排放口DW001；排放口安装有一套废水在线监测系统，并与吐鲁番市生态环境管理部门联网。</w:t>
            </w:r>
          </w:p>
        </w:tc>
        <w:tc>
          <w:tcPr>
            <w:tcW w:w="903" w:type="pct"/>
            <w:noWrap w:val="0"/>
            <w:vAlign w:val="center"/>
          </w:tcPr>
          <w:p w14:paraId="08D88D0C">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pacing w:val="-3"/>
                <w:sz w:val="21"/>
                <w:szCs w:val="21"/>
                <w:lang w:val="en-US" w:bidi="zh-CN"/>
              </w:rPr>
            </w:pPr>
            <w:r>
              <w:rPr>
                <w:rFonts w:hint="eastAsia" w:cs="Times New Roman"/>
                <w:b w:val="0"/>
                <w:bCs w:val="0"/>
                <w:color w:val="auto"/>
                <w:spacing w:val="-3"/>
                <w:sz w:val="21"/>
                <w:szCs w:val="21"/>
                <w:lang w:val="en-US" w:bidi="zh-CN"/>
              </w:rPr>
              <w:t>不变</w:t>
            </w:r>
          </w:p>
        </w:tc>
      </w:tr>
      <w:tr w14:paraId="2CEA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6" w:type="pct"/>
            <w:vMerge w:val="continue"/>
            <w:noWrap w:val="0"/>
            <w:vAlign w:val="center"/>
          </w:tcPr>
          <w:p w14:paraId="4DF52F5C">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c>
          <w:tcPr>
            <w:tcW w:w="776" w:type="pct"/>
            <w:gridSpan w:val="3"/>
            <w:noWrap w:val="0"/>
            <w:vAlign w:val="center"/>
          </w:tcPr>
          <w:p w14:paraId="35E7E146">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噪声治理</w:t>
            </w:r>
          </w:p>
        </w:tc>
        <w:tc>
          <w:tcPr>
            <w:tcW w:w="1408" w:type="pct"/>
            <w:noWrap w:val="0"/>
            <w:vAlign w:val="center"/>
          </w:tcPr>
          <w:p w14:paraId="11DF0399">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default"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lang w:val="en-US" w:eastAsia="zh-CN"/>
              </w:rPr>
              <w:t>选用低噪声设备、</w:t>
            </w:r>
            <w:r>
              <w:rPr>
                <w:rFonts w:hint="default" w:ascii="Times New Roman" w:hAnsi="Times New Roman" w:eastAsia="宋体" w:cs="Times New Roman"/>
                <w:b w:val="0"/>
                <w:bCs w:val="0"/>
                <w:color w:val="auto"/>
                <w:sz w:val="21"/>
                <w:szCs w:val="21"/>
              </w:rPr>
              <w:t>基础减振、建筑隔声等</w:t>
            </w:r>
          </w:p>
        </w:tc>
        <w:tc>
          <w:tcPr>
            <w:tcW w:w="1515" w:type="pct"/>
            <w:noWrap w:val="0"/>
            <w:vAlign w:val="center"/>
          </w:tcPr>
          <w:p w14:paraId="796CA9BE">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选用低噪声设备、</w:t>
            </w:r>
            <w:r>
              <w:rPr>
                <w:rFonts w:hint="default" w:ascii="Times New Roman" w:hAnsi="Times New Roman" w:eastAsia="宋体" w:cs="Times New Roman"/>
                <w:b w:val="0"/>
                <w:bCs w:val="0"/>
                <w:color w:val="auto"/>
                <w:sz w:val="21"/>
                <w:szCs w:val="21"/>
              </w:rPr>
              <w:t>基础减振、建筑隔声等</w:t>
            </w:r>
          </w:p>
        </w:tc>
        <w:tc>
          <w:tcPr>
            <w:tcW w:w="903" w:type="pct"/>
            <w:noWrap w:val="0"/>
            <w:vAlign w:val="center"/>
          </w:tcPr>
          <w:p w14:paraId="7B55989A">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新增设施采取</w:t>
            </w:r>
            <w:r>
              <w:rPr>
                <w:rFonts w:hint="eastAsia" w:ascii="Times New Roman" w:hAnsi="Times New Roman" w:eastAsia="宋体" w:cs="Times New Roman"/>
                <w:b w:val="0"/>
                <w:bCs w:val="0"/>
                <w:color w:val="auto"/>
                <w:sz w:val="21"/>
                <w:szCs w:val="21"/>
                <w:lang w:val="en-US" w:eastAsia="zh-CN"/>
              </w:rPr>
              <w:t>选用低噪声设备、</w:t>
            </w:r>
            <w:r>
              <w:rPr>
                <w:rFonts w:hint="default" w:ascii="Times New Roman" w:hAnsi="Times New Roman" w:eastAsia="宋体" w:cs="Times New Roman"/>
                <w:b w:val="0"/>
                <w:bCs w:val="0"/>
                <w:color w:val="auto"/>
                <w:sz w:val="21"/>
                <w:szCs w:val="21"/>
              </w:rPr>
              <w:t>基础减振、建筑隔声等</w:t>
            </w:r>
            <w:r>
              <w:rPr>
                <w:rFonts w:hint="eastAsia" w:cs="Times New Roman"/>
                <w:b w:val="0"/>
                <w:bCs w:val="0"/>
                <w:color w:val="auto"/>
                <w:sz w:val="21"/>
                <w:szCs w:val="21"/>
                <w:lang w:val="en-US" w:eastAsia="zh-CN"/>
              </w:rPr>
              <w:t>措施</w:t>
            </w:r>
          </w:p>
        </w:tc>
      </w:tr>
      <w:tr w14:paraId="4589F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396" w:type="pct"/>
            <w:vMerge w:val="continue"/>
            <w:noWrap w:val="0"/>
            <w:vAlign w:val="center"/>
          </w:tcPr>
          <w:p w14:paraId="4A63DA3C">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c>
          <w:tcPr>
            <w:tcW w:w="387" w:type="pct"/>
            <w:gridSpan w:val="2"/>
            <w:vMerge w:val="restart"/>
            <w:noWrap w:val="0"/>
            <w:vAlign w:val="center"/>
          </w:tcPr>
          <w:p w14:paraId="7392193E">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固体废物治理</w:t>
            </w:r>
          </w:p>
        </w:tc>
        <w:tc>
          <w:tcPr>
            <w:tcW w:w="389" w:type="pct"/>
            <w:vMerge w:val="restart"/>
            <w:noWrap w:val="0"/>
            <w:vAlign w:val="center"/>
          </w:tcPr>
          <w:p w14:paraId="20E11146">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危险废物</w:t>
            </w:r>
          </w:p>
        </w:tc>
        <w:tc>
          <w:tcPr>
            <w:tcW w:w="1408" w:type="pct"/>
            <w:noWrap w:val="0"/>
            <w:vAlign w:val="center"/>
          </w:tcPr>
          <w:p w14:paraId="777AC13C">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lang w:val="en-US" w:eastAsia="zh-CN"/>
              </w:rPr>
              <w:t>一座780</w:t>
            </w:r>
            <w:r>
              <w:rPr>
                <w:rFonts w:hint="eastAsia" w:ascii="Times New Roman" w:hAnsi="Times New Roman" w:eastAsia="宋体" w:cs="Times New Roman"/>
                <w:b w:val="0"/>
                <w:bCs w:val="0"/>
                <w:color w:val="auto"/>
                <w:spacing w:val="-6"/>
                <w:sz w:val="21"/>
                <w:szCs w:val="21"/>
                <w:lang w:val="en-US" w:eastAsia="zh-CN"/>
              </w:rPr>
              <w:t>m</w:t>
            </w:r>
            <w:r>
              <w:rPr>
                <w:rFonts w:hint="eastAsia" w:ascii="Times New Roman" w:hAnsi="Times New Roman" w:eastAsia="宋体" w:cs="Times New Roman"/>
                <w:b w:val="0"/>
                <w:bCs w:val="0"/>
                <w:color w:val="auto"/>
                <w:spacing w:val="-6"/>
                <w:sz w:val="21"/>
                <w:szCs w:val="21"/>
                <w:vertAlign w:val="superscript"/>
                <w:lang w:val="en-US" w:eastAsia="zh-CN"/>
              </w:rPr>
              <w:t>2</w:t>
            </w:r>
            <w:r>
              <w:rPr>
                <w:rFonts w:hint="eastAsia" w:ascii="Times New Roman" w:hAnsi="Times New Roman" w:eastAsia="宋体" w:cs="Times New Roman"/>
                <w:b w:val="0"/>
                <w:bCs w:val="0"/>
                <w:color w:val="auto"/>
                <w:spacing w:val="-6"/>
                <w:sz w:val="21"/>
                <w:szCs w:val="21"/>
                <w:vertAlign w:val="baseline"/>
                <w:lang w:val="en-US" w:eastAsia="zh-CN"/>
              </w:rPr>
              <w:t>危险废物暂存间，分区贮存废活性炭、废苯酐、</w:t>
            </w:r>
            <w:r>
              <w:rPr>
                <w:rFonts w:hint="eastAsia" w:cs="Times New Roman"/>
                <w:b w:val="0"/>
                <w:bCs w:val="0"/>
                <w:color w:val="auto"/>
                <w:spacing w:val="-6"/>
                <w:sz w:val="21"/>
                <w:szCs w:val="21"/>
                <w:vertAlign w:val="baseline"/>
                <w:lang w:val="en-US" w:eastAsia="zh-CN"/>
              </w:rPr>
              <w:t>废水处理</w:t>
            </w:r>
            <w:r>
              <w:rPr>
                <w:rFonts w:hint="eastAsia" w:ascii="Times New Roman" w:hAnsi="Times New Roman" w:eastAsia="宋体" w:cs="Times New Roman"/>
                <w:b w:val="0"/>
                <w:bCs w:val="0"/>
                <w:color w:val="auto"/>
                <w:spacing w:val="-6"/>
                <w:sz w:val="21"/>
                <w:szCs w:val="21"/>
                <w:vertAlign w:val="baseline"/>
                <w:lang w:val="en-US" w:eastAsia="zh-CN"/>
              </w:rPr>
              <w:t>污泥、三效蒸发装置精蒸馏残渣、压滤废渣、废原料包装等危险废物，定期委托有资质的单位清运处置。</w:t>
            </w:r>
          </w:p>
        </w:tc>
        <w:tc>
          <w:tcPr>
            <w:tcW w:w="1515" w:type="pct"/>
            <w:shd w:val="clear" w:color="auto" w:fill="auto"/>
            <w:noWrap w:val="0"/>
            <w:vAlign w:val="center"/>
          </w:tcPr>
          <w:p w14:paraId="21F43D8D">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eastAsia" w:ascii="Times New Roman" w:hAnsi="Times New Roman" w:eastAsia="宋体" w:cs="Times New Roman"/>
                <w:b w:val="0"/>
                <w:bCs w:val="0"/>
                <w:color w:val="FF0000"/>
                <w:kern w:val="2"/>
                <w:sz w:val="21"/>
                <w:szCs w:val="21"/>
                <w:vertAlign w:val="baseline"/>
                <w:lang w:val="en-US" w:eastAsia="zh-CN" w:bidi="ar-SA"/>
              </w:rPr>
            </w:pPr>
            <w:r>
              <w:rPr>
                <w:rFonts w:hint="eastAsia" w:ascii="Times New Roman" w:hAnsi="Times New Roman" w:eastAsia="宋体" w:cs="Times New Roman"/>
                <w:b w:val="0"/>
                <w:bCs w:val="0"/>
                <w:color w:val="auto"/>
                <w:sz w:val="21"/>
                <w:szCs w:val="21"/>
                <w:lang w:val="en-US" w:eastAsia="zh-CN"/>
              </w:rPr>
              <w:t>一座780</w:t>
            </w:r>
            <w:r>
              <w:rPr>
                <w:rFonts w:hint="eastAsia" w:ascii="Times New Roman" w:hAnsi="Times New Roman" w:eastAsia="宋体" w:cs="Times New Roman"/>
                <w:b w:val="0"/>
                <w:bCs w:val="0"/>
                <w:color w:val="auto"/>
                <w:spacing w:val="-6"/>
                <w:sz w:val="21"/>
                <w:szCs w:val="21"/>
                <w:lang w:val="en-US" w:eastAsia="zh-CN"/>
              </w:rPr>
              <w:t>m</w:t>
            </w:r>
            <w:r>
              <w:rPr>
                <w:rFonts w:hint="eastAsia" w:ascii="Times New Roman" w:hAnsi="Times New Roman" w:eastAsia="宋体" w:cs="Times New Roman"/>
                <w:b w:val="0"/>
                <w:bCs w:val="0"/>
                <w:color w:val="auto"/>
                <w:spacing w:val="-6"/>
                <w:sz w:val="21"/>
                <w:szCs w:val="21"/>
                <w:vertAlign w:val="superscript"/>
                <w:lang w:val="en-US" w:eastAsia="zh-CN"/>
              </w:rPr>
              <w:t>2</w:t>
            </w:r>
            <w:r>
              <w:rPr>
                <w:rFonts w:hint="eastAsia" w:ascii="Times New Roman" w:hAnsi="Times New Roman" w:eastAsia="宋体" w:cs="Times New Roman"/>
                <w:b w:val="0"/>
                <w:bCs w:val="0"/>
                <w:color w:val="auto"/>
                <w:spacing w:val="-6"/>
                <w:sz w:val="21"/>
                <w:szCs w:val="21"/>
                <w:vertAlign w:val="baseline"/>
                <w:lang w:val="en-US" w:eastAsia="zh-CN"/>
              </w:rPr>
              <w:t>危险废物暂存间，分区贮存废活性炭、废苯酐、</w:t>
            </w:r>
            <w:r>
              <w:rPr>
                <w:rFonts w:hint="eastAsia" w:cs="Times New Roman"/>
                <w:b w:val="0"/>
                <w:bCs w:val="0"/>
                <w:color w:val="auto"/>
                <w:spacing w:val="-6"/>
                <w:sz w:val="21"/>
                <w:szCs w:val="21"/>
                <w:vertAlign w:val="baseline"/>
                <w:lang w:val="en-US" w:eastAsia="zh-CN"/>
              </w:rPr>
              <w:t>废水处理</w:t>
            </w:r>
            <w:r>
              <w:rPr>
                <w:rFonts w:hint="eastAsia" w:ascii="Times New Roman" w:hAnsi="Times New Roman" w:eastAsia="宋体" w:cs="Times New Roman"/>
                <w:b w:val="0"/>
                <w:bCs w:val="0"/>
                <w:color w:val="auto"/>
                <w:spacing w:val="-6"/>
                <w:sz w:val="21"/>
                <w:szCs w:val="21"/>
                <w:vertAlign w:val="baseline"/>
                <w:lang w:val="en-US" w:eastAsia="zh-CN"/>
              </w:rPr>
              <w:t>污泥、三效蒸发装置精蒸馏残渣</w:t>
            </w:r>
            <w:r>
              <w:rPr>
                <w:rFonts w:hint="eastAsia" w:cs="Times New Roman"/>
                <w:b w:val="0"/>
                <w:bCs w:val="0"/>
                <w:color w:val="auto"/>
                <w:spacing w:val="-6"/>
                <w:sz w:val="21"/>
                <w:szCs w:val="21"/>
                <w:vertAlign w:val="baseline"/>
                <w:lang w:val="en-US" w:eastAsia="zh-CN"/>
              </w:rPr>
              <w:t>、喷雾干燥塔废盐</w:t>
            </w:r>
            <w:r>
              <w:rPr>
                <w:rFonts w:hint="eastAsia" w:ascii="Times New Roman" w:hAnsi="Times New Roman" w:eastAsia="宋体" w:cs="Times New Roman"/>
                <w:b w:val="0"/>
                <w:bCs w:val="0"/>
                <w:color w:val="auto"/>
                <w:spacing w:val="-6"/>
                <w:sz w:val="21"/>
                <w:szCs w:val="21"/>
                <w:vertAlign w:val="baseline"/>
                <w:lang w:val="en-US" w:eastAsia="zh-CN"/>
              </w:rPr>
              <w:t>、压滤废渣、废原料包装</w:t>
            </w:r>
            <w:r>
              <w:rPr>
                <w:rFonts w:hint="eastAsia" w:cs="Times New Roman"/>
                <w:b w:val="0"/>
                <w:bCs w:val="0"/>
                <w:color w:val="auto"/>
                <w:spacing w:val="-6"/>
                <w:sz w:val="21"/>
                <w:szCs w:val="21"/>
                <w:vertAlign w:val="baseline"/>
                <w:lang w:val="en-US" w:eastAsia="zh-CN"/>
              </w:rPr>
              <w:t>、废布袋</w:t>
            </w:r>
            <w:r>
              <w:rPr>
                <w:rFonts w:hint="eastAsia" w:ascii="Times New Roman" w:hAnsi="Times New Roman" w:eastAsia="宋体" w:cs="Times New Roman"/>
                <w:b w:val="0"/>
                <w:bCs w:val="0"/>
                <w:color w:val="auto"/>
                <w:spacing w:val="-6"/>
                <w:sz w:val="21"/>
                <w:szCs w:val="21"/>
                <w:vertAlign w:val="baseline"/>
                <w:lang w:val="en-US" w:eastAsia="zh-CN"/>
              </w:rPr>
              <w:t>等危险废物，定期委托有资质的单位清运处置。</w:t>
            </w:r>
          </w:p>
        </w:tc>
        <w:tc>
          <w:tcPr>
            <w:tcW w:w="903" w:type="pct"/>
            <w:noWrap w:val="0"/>
            <w:vAlign w:val="center"/>
          </w:tcPr>
          <w:p w14:paraId="2C477312">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r>
              <w:rPr>
                <w:rFonts w:hint="eastAsia" w:cs="Times New Roman"/>
                <w:b w:val="0"/>
                <w:bCs w:val="0"/>
                <w:color w:val="auto"/>
                <w:sz w:val="21"/>
                <w:szCs w:val="21"/>
                <w:lang w:val="en-US" w:eastAsia="zh-CN"/>
              </w:rPr>
              <w:t>危险废物贮存处置方式不发生变化</w:t>
            </w:r>
          </w:p>
        </w:tc>
      </w:tr>
      <w:tr w14:paraId="66E6B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396" w:type="pct"/>
            <w:vMerge w:val="continue"/>
            <w:noWrap w:val="0"/>
            <w:vAlign w:val="center"/>
          </w:tcPr>
          <w:p w14:paraId="58B189C8">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c>
          <w:tcPr>
            <w:tcW w:w="387" w:type="pct"/>
            <w:gridSpan w:val="2"/>
            <w:vMerge w:val="continue"/>
            <w:noWrap w:val="0"/>
            <w:vAlign w:val="center"/>
          </w:tcPr>
          <w:p w14:paraId="30857464">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val="0"/>
                <w:bCs w:val="0"/>
                <w:color w:val="auto"/>
                <w:sz w:val="21"/>
                <w:szCs w:val="21"/>
                <w:lang w:val="en-US" w:eastAsia="zh-CN"/>
              </w:rPr>
            </w:pPr>
          </w:p>
        </w:tc>
        <w:tc>
          <w:tcPr>
            <w:tcW w:w="389" w:type="pct"/>
            <w:vMerge w:val="continue"/>
            <w:noWrap w:val="0"/>
            <w:vAlign w:val="center"/>
          </w:tcPr>
          <w:p w14:paraId="6F150CBA">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val="0"/>
                <w:bCs w:val="0"/>
                <w:color w:val="auto"/>
                <w:sz w:val="21"/>
                <w:szCs w:val="21"/>
                <w:lang w:val="en-US" w:eastAsia="zh-CN"/>
              </w:rPr>
            </w:pPr>
          </w:p>
        </w:tc>
        <w:tc>
          <w:tcPr>
            <w:tcW w:w="1408" w:type="pct"/>
            <w:noWrap w:val="0"/>
            <w:vAlign w:val="center"/>
          </w:tcPr>
          <w:p w14:paraId="15E72B1D">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一座100</w:t>
            </w:r>
            <w:r>
              <w:rPr>
                <w:rFonts w:hint="eastAsia" w:ascii="Times New Roman" w:hAnsi="Times New Roman" w:eastAsia="宋体" w:cs="Times New Roman"/>
                <w:b w:val="0"/>
                <w:bCs w:val="0"/>
                <w:color w:val="auto"/>
                <w:spacing w:val="-6"/>
                <w:sz w:val="21"/>
                <w:szCs w:val="21"/>
                <w:lang w:val="en-US" w:eastAsia="zh-CN"/>
              </w:rPr>
              <w:t>m</w:t>
            </w:r>
            <w:r>
              <w:rPr>
                <w:rFonts w:hint="eastAsia" w:ascii="Times New Roman" w:hAnsi="Times New Roman" w:eastAsia="宋体" w:cs="Times New Roman"/>
                <w:b w:val="0"/>
                <w:bCs w:val="0"/>
                <w:color w:val="auto"/>
                <w:spacing w:val="-6"/>
                <w:sz w:val="21"/>
                <w:szCs w:val="21"/>
                <w:vertAlign w:val="superscript"/>
                <w:lang w:val="en-US" w:eastAsia="zh-CN"/>
              </w:rPr>
              <w:t>2</w:t>
            </w:r>
            <w:r>
              <w:rPr>
                <w:rFonts w:hint="eastAsia" w:ascii="Times New Roman" w:hAnsi="Times New Roman" w:eastAsia="宋体" w:cs="Times New Roman"/>
                <w:b w:val="0"/>
                <w:bCs w:val="0"/>
                <w:color w:val="auto"/>
                <w:spacing w:val="-6"/>
                <w:sz w:val="21"/>
                <w:szCs w:val="21"/>
                <w:vertAlign w:val="baseline"/>
                <w:lang w:val="en-US" w:eastAsia="zh-CN"/>
              </w:rPr>
              <w:t>危险废物暂存间，分区贮存废润滑油、废导热油、检测废液等危险废物，定期委托有资质的单位清运处置。</w:t>
            </w:r>
          </w:p>
        </w:tc>
        <w:tc>
          <w:tcPr>
            <w:tcW w:w="1515" w:type="pct"/>
            <w:shd w:val="clear" w:color="auto" w:fill="auto"/>
            <w:noWrap w:val="0"/>
            <w:vAlign w:val="center"/>
          </w:tcPr>
          <w:p w14:paraId="3C94B4EF">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z w:val="21"/>
                <w:szCs w:val="21"/>
                <w:lang w:val="en-US" w:eastAsia="zh-CN"/>
              </w:rPr>
              <w:t>一座100</w:t>
            </w:r>
            <w:r>
              <w:rPr>
                <w:rFonts w:hint="eastAsia" w:ascii="Times New Roman" w:hAnsi="Times New Roman" w:eastAsia="宋体" w:cs="Times New Roman"/>
                <w:b w:val="0"/>
                <w:bCs w:val="0"/>
                <w:color w:val="auto"/>
                <w:spacing w:val="-6"/>
                <w:sz w:val="21"/>
                <w:szCs w:val="21"/>
                <w:lang w:val="en-US" w:eastAsia="zh-CN"/>
              </w:rPr>
              <w:t>m</w:t>
            </w:r>
            <w:r>
              <w:rPr>
                <w:rFonts w:hint="eastAsia" w:ascii="Times New Roman" w:hAnsi="Times New Roman" w:eastAsia="宋体" w:cs="Times New Roman"/>
                <w:b w:val="0"/>
                <w:bCs w:val="0"/>
                <w:color w:val="auto"/>
                <w:spacing w:val="-6"/>
                <w:sz w:val="21"/>
                <w:szCs w:val="21"/>
                <w:vertAlign w:val="superscript"/>
                <w:lang w:val="en-US" w:eastAsia="zh-CN"/>
              </w:rPr>
              <w:t>2</w:t>
            </w:r>
            <w:r>
              <w:rPr>
                <w:rFonts w:hint="eastAsia" w:ascii="Times New Roman" w:hAnsi="Times New Roman" w:eastAsia="宋体" w:cs="Times New Roman"/>
                <w:b w:val="0"/>
                <w:bCs w:val="0"/>
                <w:color w:val="auto"/>
                <w:spacing w:val="-6"/>
                <w:sz w:val="21"/>
                <w:szCs w:val="21"/>
                <w:vertAlign w:val="baseline"/>
                <w:lang w:val="en-US" w:eastAsia="zh-CN"/>
              </w:rPr>
              <w:t>危险废物暂存间，分区贮存废润滑油、废导热油、检测废液等危险废物，定期委托有资质的单位清运处置。</w:t>
            </w:r>
          </w:p>
        </w:tc>
        <w:tc>
          <w:tcPr>
            <w:tcW w:w="903" w:type="pct"/>
            <w:noWrap w:val="0"/>
            <w:vAlign w:val="center"/>
          </w:tcPr>
          <w:p w14:paraId="018D3DE2">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危险废物贮存处置方式不发生变化</w:t>
            </w:r>
          </w:p>
        </w:tc>
      </w:tr>
      <w:tr w14:paraId="6F7E6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396" w:type="pct"/>
            <w:vMerge w:val="continue"/>
            <w:noWrap w:val="0"/>
            <w:vAlign w:val="center"/>
          </w:tcPr>
          <w:p w14:paraId="16A06F58">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c>
          <w:tcPr>
            <w:tcW w:w="387" w:type="pct"/>
            <w:gridSpan w:val="2"/>
            <w:vMerge w:val="continue"/>
            <w:noWrap w:val="0"/>
            <w:vAlign w:val="center"/>
          </w:tcPr>
          <w:p w14:paraId="194B93E7">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c>
          <w:tcPr>
            <w:tcW w:w="389" w:type="pct"/>
            <w:noWrap w:val="0"/>
            <w:vAlign w:val="center"/>
          </w:tcPr>
          <w:p w14:paraId="35210185">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一般固废</w:t>
            </w:r>
          </w:p>
        </w:tc>
        <w:tc>
          <w:tcPr>
            <w:tcW w:w="1408" w:type="pct"/>
            <w:noWrap w:val="0"/>
            <w:vAlign w:val="center"/>
          </w:tcPr>
          <w:p w14:paraId="1491D9A0">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废分子筛、废离子交换树脂委托第三方单位清运处置。</w:t>
            </w:r>
          </w:p>
        </w:tc>
        <w:tc>
          <w:tcPr>
            <w:tcW w:w="1515" w:type="pct"/>
            <w:shd w:val="clear" w:color="auto" w:fill="auto"/>
            <w:noWrap w:val="0"/>
            <w:vAlign w:val="center"/>
          </w:tcPr>
          <w:p w14:paraId="2540C738">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sz w:val="21"/>
                <w:szCs w:val="21"/>
                <w:lang w:val="en-US" w:eastAsia="zh-CN"/>
              </w:rPr>
              <w:t>喷雾干燥塔废滤芯、</w:t>
            </w:r>
            <w:r>
              <w:rPr>
                <w:rFonts w:hint="eastAsia" w:ascii="Times New Roman" w:hAnsi="Times New Roman" w:eastAsia="宋体" w:cs="Times New Roman"/>
                <w:b w:val="0"/>
                <w:bCs w:val="0"/>
                <w:color w:val="auto"/>
                <w:sz w:val="21"/>
                <w:szCs w:val="21"/>
                <w:lang w:val="en-US" w:eastAsia="zh-CN"/>
              </w:rPr>
              <w:t>废分子筛、废离子交换树脂委托第三方单位清运处置。</w:t>
            </w:r>
          </w:p>
        </w:tc>
        <w:tc>
          <w:tcPr>
            <w:tcW w:w="903" w:type="pct"/>
            <w:noWrap w:val="0"/>
            <w:vAlign w:val="center"/>
          </w:tcPr>
          <w:p w14:paraId="50075A67">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rPr>
            </w:pPr>
            <w:r>
              <w:rPr>
                <w:rFonts w:hint="eastAsia" w:cs="Times New Roman"/>
                <w:b w:val="0"/>
                <w:bCs w:val="0"/>
                <w:color w:val="auto"/>
                <w:sz w:val="21"/>
                <w:szCs w:val="21"/>
                <w:lang w:val="en-US" w:eastAsia="zh-CN"/>
              </w:rPr>
              <w:t>新增一般固体废物喷雾干燥塔废滤芯，贮存处置方式不发生变化。</w:t>
            </w:r>
          </w:p>
        </w:tc>
      </w:tr>
      <w:tr w14:paraId="3AE17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396" w:type="pct"/>
            <w:vMerge w:val="continue"/>
            <w:noWrap w:val="0"/>
            <w:vAlign w:val="center"/>
          </w:tcPr>
          <w:p w14:paraId="2888C312">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c>
          <w:tcPr>
            <w:tcW w:w="387" w:type="pct"/>
            <w:gridSpan w:val="2"/>
            <w:vMerge w:val="continue"/>
            <w:noWrap w:val="0"/>
            <w:vAlign w:val="center"/>
          </w:tcPr>
          <w:p w14:paraId="28C3AA08">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c>
          <w:tcPr>
            <w:tcW w:w="389" w:type="pct"/>
            <w:noWrap w:val="0"/>
            <w:vAlign w:val="center"/>
          </w:tcPr>
          <w:p w14:paraId="43F44B51">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生活垃圾</w:t>
            </w:r>
          </w:p>
        </w:tc>
        <w:tc>
          <w:tcPr>
            <w:tcW w:w="1408" w:type="pct"/>
            <w:noWrap w:val="0"/>
            <w:vAlign w:val="center"/>
          </w:tcPr>
          <w:p w14:paraId="3454416E">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生活垃圾在厂区垃圾箱收集暂存，由园区环卫部门清运处置。</w:t>
            </w:r>
          </w:p>
        </w:tc>
        <w:tc>
          <w:tcPr>
            <w:tcW w:w="1515" w:type="pct"/>
            <w:shd w:val="clear" w:color="auto" w:fill="auto"/>
            <w:noWrap w:val="0"/>
            <w:vAlign w:val="center"/>
          </w:tcPr>
          <w:p w14:paraId="7E9CEE89">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z w:val="21"/>
                <w:szCs w:val="21"/>
                <w:lang w:val="en-US" w:eastAsia="zh-CN"/>
              </w:rPr>
              <w:t>生活垃圾在厂区垃圾箱收集暂存，由园区环卫部门清运处置。</w:t>
            </w:r>
          </w:p>
        </w:tc>
        <w:tc>
          <w:tcPr>
            <w:tcW w:w="903" w:type="pct"/>
            <w:noWrap w:val="0"/>
            <w:vAlign w:val="center"/>
          </w:tcPr>
          <w:p w14:paraId="27E117B0">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不变</w:t>
            </w:r>
          </w:p>
        </w:tc>
      </w:tr>
      <w:tr w14:paraId="0DEB0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6" w:type="pct"/>
            <w:vMerge w:val="continue"/>
            <w:noWrap w:val="0"/>
            <w:vAlign w:val="center"/>
          </w:tcPr>
          <w:p w14:paraId="044F1410">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c>
          <w:tcPr>
            <w:tcW w:w="387" w:type="pct"/>
            <w:gridSpan w:val="2"/>
            <w:vMerge w:val="restart"/>
            <w:noWrap w:val="0"/>
            <w:vAlign w:val="center"/>
          </w:tcPr>
          <w:p w14:paraId="2EE384EC">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val="0"/>
                <w:bCs w:val="0"/>
                <w:color w:val="auto"/>
                <w:sz w:val="21"/>
                <w:szCs w:val="21"/>
                <w:lang w:eastAsia="zh-CN"/>
              </w:rPr>
            </w:pPr>
            <w:r>
              <w:rPr>
                <w:rFonts w:hint="eastAsia" w:ascii="Times New Roman" w:hAnsi="Times New Roman" w:eastAsia="宋体" w:cs="Times New Roman"/>
                <w:b w:val="0"/>
                <w:bCs w:val="0"/>
                <w:color w:val="auto"/>
                <w:sz w:val="21"/>
                <w:szCs w:val="21"/>
                <w:lang w:val="en-US" w:eastAsia="zh-CN"/>
              </w:rPr>
              <w:t>风险管控</w:t>
            </w:r>
          </w:p>
        </w:tc>
        <w:tc>
          <w:tcPr>
            <w:tcW w:w="389" w:type="pct"/>
            <w:noWrap w:val="0"/>
            <w:vAlign w:val="center"/>
          </w:tcPr>
          <w:p w14:paraId="02696D2D">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事故池</w:t>
            </w:r>
          </w:p>
        </w:tc>
        <w:tc>
          <w:tcPr>
            <w:tcW w:w="1408" w:type="pct"/>
            <w:noWrap w:val="0"/>
            <w:vAlign w:val="center"/>
          </w:tcPr>
          <w:p w14:paraId="560E32ED">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企业现设有一座容积</w:t>
            </w:r>
            <w:r>
              <w:rPr>
                <w:rFonts w:hint="eastAsia" w:cs="Times New Roman"/>
                <w:b w:val="0"/>
                <w:bCs w:val="0"/>
                <w:color w:val="auto"/>
                <w:sz w:val="21"/>
                <w:szCs w:val="21"/>
                <w:lang w:val="en-US" w:eastAsia="zh-CN"/>
              </w:rPr>
              <w:t>450</w:t>
            </w:r>
            <w:r>
              <w:rPr>
                <w:rFonts w:hint="eastAsia" w:ascii="Times New Roman" w:hAnsi="Times New Roman" w:eastAsia="宋体" w:cs="Times New Roman"/>
                <w:b w:val="0"/>
                <w:bCs w:val="0"/>
                <w:color w:val="auto"/>
                <w:sz w:val="21"/>
                <w:szCs w:val="21"/>
                <w:lang w:val="en-US" w:eastAsia="zh-CN"/>
              </w:rPr>
              <w:t>m</w:t>
            </w:r>
            <w:r>
              <w:rPr>
                <w:rFonts w:hint="eastAsia" w:ascii="Times New Roman" w:hAnsi="Times New Roman" w:eastAsia="宋体" w:cs="Times New Roman"/>
                <w:b w:val="0"/>
                <w:bCs w:val="0"/>
                <w:color w:val="auto"/>
                <w:sz w:val="21"/>
                <w:szCs w:val="21"/>
                <w:vertAlign w:val="superscript"/>
                <w:lang w:val="en-US" w:eastAsia="zh-CN"/>
              </w:rPr>
              <w:t>3</w:t>
            </w:r>
            <w:r>
              <w:rPr>
                <w:rFonts w:hint="eastAsia" w:ascii="Times New Roman" w:hAnsi="Times New Roman" w:eastAsia="宋体" w:cs="Times New Roman"/>
                <w:b w:val="0"/>
                <w:bCs w:val="0"/>
                <w:color w:val="auto"/>
                <w:sz w:val="21"/>
                <w:szCs w:val="21"/>
                <w:lang w:val="en-US" w:eastAsia="zh-CN"/>
              </w:rPr>
              <w:t>（18</w:t>
            </w:r>
            <w:r>
              <w:rPr>
                <w:rFonts w:hint="eastAsia" w:cs="Times New Roman"/>
                <w:b w:val="0"/>
                <w:bCs w:val="0"/>
                <w:color w:val="auto"/>
                <w:sz w:val="21"/>
                <w:szCs w:val="21"/>
                <w:lang w:val="en-US" w:eastAsia="zh-CN"/>
              </w:rPr>
              <w:t>m</w:t>
            </w:r>
            <w:r>
              <w:rPr>
                <w:rFonts w:hint="eastAsia" w:ascii="Times New Roman" w:hAnsi="Times New Roman" w:eastAsia="宋体" w:cs="Times New Roman"/>
                <w:b w:val="0"/>
                <w:bCs w:val="0"/>
                <w:color w:val="auto"/>
                <w:sz w:val="21"/>
                <w:szCs w:val="21"/>
                <w:lang w:val="en-US" w:eastAsia="zh-CN"/>
              </w:rPr>
              <w:t>×</w:t>
            </w:r>
            <w:r>
              <w:rPr>
                <w:rFonts w:hint="eastAsia" w:cs="Times New Roman"/>
                <w:b w:val="0"/>
                <w:bCs w:val="0"/>
                <w:color w:val="auto"/>
                <w:sz w:val="21"/>
                <w:szCs w:val="21"/>
                <w:lang w:val="en-US" w:eastAsia="zh-CN"/>
              </w:rPr>
              <w:t>6.25m</w:t>
            </w:r>
            <w:r>
              <w:rPr>
                <w:rFonts w:hint="eastAsia" w:ascii="Times New Roman" w:hAnsi="Times New Roman" w:eastAsia="宋体" w:cs="Times New Roman"/>
                <w:b w:val="0"/>
                <w:bCs w:val="0"/>
                <w:color w:val="auto"/>
                <w:sz w:val="21"/>
                <w:szCs w:val="21"/>
                <w:lang w:val="en-US" w:eastAsia="zh-CN"/>
              </w:rPr>
              <w:t>×</w:t>
            </w:r>
            <w:r>
              <w:rPr>
                <w:rFonts w:hint="eastAsia" w:cs="Times New Roman"/>
                <w:b w:val="0"/>
                <w:bCs w:val="0"/>
                <w:color w:val="auto"/>
                <w:sz w:val="21"/>
                <w:szCs w:val="21"/>
                <w:lang w:val="en-US" w:eastAsia="zh-CN"/>
              </w:rPr>
              <w:t>4</w:t>
            </w:r>
            <w:r>
              <w:rPr>
                <w:rFonts w:hint="eastAsia" w:ascii="Times New Roman" w:hAnsi="Times New Roman" w:eastAsia="宋体" w:cs="Times New Roman"/>
                <w:b w:val="0"/>
                <w:bCs w:val="0"/>
                <w:color w:val="auto"/>
                <w:sz w:val="21"/>
                <w:szCs w:val="21"/>
                <w:lang w:val="en-US" w:eastAsia="zh-CN"/>
              </w:rPr>
              <w:t>m）的应急</w:t>
            </w:r>
            <w:r>
              <w:rPr>
                <w:rFonts w:hint="eastAsia" w:cs="Times New Roman"/>
                <w:b w:val="0"/>
                <w:bCs w:val="0"/>
                <w:color w:val="auto"/>
                <w:sz w:val="21"/>
                <w:szCs w:val="21"/>
                <w:lang w:val="en-US" w:eastAsia="zh-CN"/>
              </w:rPr>
              <w:t>水</w:t>
            </w:r>
            <w:r>
              <w:rPr>
                <w:rFonts w:hint="eastAsia" w:ascii="Times New Roman" w:hAnsi="Times New Roman" w:eastAsia="宋体" w:cs="Times New Roman"/>
                <w:b w:val="0"/>
                <w:bCs w:val="0"/>
                <w:color w:val="auto"/>
                <w:sz w:val="21"/>
                <w:szCs w:val="21"/>
                <w:lang w:val="en-US" w:eastAsia="zh-CN"/>
              </w:rPr>
              <w:t>池，池体采用严格防渗硬化，并敷设</w:t>
            </w:r>
            <w:r>
              <w:rPr>
                <w:rFonts w:hint="eastAsia" w:cs="Times New Roman"/>
                <w:b w:val="0"/>
                <w:bCs w:val="0"/>
                <w:color w:val="auto"/>
                <w:sz w:val="21"/>
                <w:szCs w:val="21"/>
                <w:lang w:val="en-US" w:eastAsia="zh-CN"/>
              </w:rPr>
              <w:t>聚合物水泥砂浆</w:t>
            </w:r>
            <w:r>
              <w:rPr>
                <w:rFonts w:hint="eastAsia" w:ascii="Times New Roman" w:hAnsi="Times New Roman" w:eastAsia="宋体" w:cs="Times New Roman"/>
                <w:b w:val="0"/>
                <w:bCs w:val="0"/>
                <w:color w:val="auto"/>
                <w:sz w:val="21"/>
                <w:szCs w:val="21"/>
                <w:lang w:val="en-US" w:eastAsia="zh-CN"/>
              </w:rPr>
              <w:t>层进行防腐。</w:t>
            </w:r>
          </w:p>
        </w:tc>
        <w:tc>
          <w:tcPr>
            <w:tcW w:w="1515" w:type="pct"/>
            <w:shd w:val="clear" w:color="auto" w:fill="auto"/>
            <w:noWrap w:val="0"/>
            <w:vAlign w:val="center"/>
          </w:tcPr>
          <w:p w14:paraId="3873183D">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eastAsia"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企业现设有一座容积</w:t>
            </w:r>
            <w:r>
              <w:rPr>
                <w:rFonts w:hint="eastAsia" w:cs="Times New Roman"/>
                <w:b w:val="0"/>
                <w:bCs w:val="0"/>
                <w:color w:val="auto"/>
                <w:sz w:val="21"/>
                <w:szCs w:val="21"/>
                <w:lang w:val="en-US" w:eastAsia="zh-CN"/>
              </w:rPr>
              <w:t>450</w:t>
            </w:r>
            <w:r>
              <w:rPr>
                <w:rFonts w:hint="eastAsia" w:ascii="Times New Roman" w:hAnsi="Times New Roman" w:eastAsia="宋体" w:cs="Times New Roman"/>
                <w:b w:val="0"/>
                <w:bCs w:val="0"/>
                <w:color w:val="auto"/>
                <w:sz w:val="21"/>
                <w:szCs w:val="21"/>
                <w:lang w:val="en-US" w:eastAsia="zh-CN"/>
              </w:rPr>
              <w:t>m</w:t>
            </w:r>
            <w:r>
              <w:rPr>
                <w:rFonts w:hint="eastAsia" w:ascii="Times New Roman" w:hAnsi="Times New Roman" w:eastAsia="宋体" w:cs="Times New Roman"/>
                <w:b w:val="0"/>
                <w:bCs w:val="0"/>
                <w:color w:val="auto"/>
                <w:sz w:val="21"/>
                <w:szCs w:val="21"/>
                <w:vertAlign w:val="superscript"/>
                <w:lang w:val="en-US" w:eastAsia="zh-CN"/>
              </w:rPr>
              <w:t>3</w:t>
            </w:r>
            <w:r>
              <w:rPr>
                <w:rFonts w:hint="eastAsia" w:ascii="Times New Roman" w:hAnsi="Times New Roman" w:eastAsia="宋体" w:cs="Times New Roman"/>
                <w:b w:val="0"/>
                <w:bCs w:val="0"/>
                <w:color w:val="auto"/>
                <w:sz w:val="21"/>
                <w:szCs w:val="21"/>
                <w:lang w:val="en-US" w:eastAsia="zh-CN"/>
              </w:rPr>
              <w:t>（18m×</w:t>
            </w:r>
            <w:r>
              <w:rPr>
                <w:rFonts w:hint="eastAsia" w:cs="Times New Roman"/>
                <w:b w:val="0"/>
                <w:bCs w:val="0"/>
                <w:color w:val="auto"/>
                <w:sz w:val="21"/>
                <w:szCs w:val="21"/>
                <w:lang w:val="en-US" w:eastAsia="zh-CN"/>
              </w:rPr>
              <w:t>6.25m</w:t>
            </w:r>
            <w:r>
              <w:rPr>
                <w:rFonts w:hint="eastAsia" w:ascii="Times New Roman" w:hAnsi="Times New Roman" w:eastAsia="宋体" w:cs="Times New Roman"/>
                <w:b w:val="0"/>
                <w:bCs w:val="0"/>
                <w:color w:val="auto"/>
                <w:sz w:val="21"/>
                <w:szCs w:val="21"/>
                <w:lang w:val="en-US" w:eastAsia="zh-CN"/>
              </w:rPr>
              <w:t>×</w:t>
            </w:r>
            <w:r>
              <w:rPr>
                <w:rFonts w:hint="eastAsia" w:cs="Times New Roman"/>
                <w:b w:val="0"/>
                <w:bCs w:val="0"/>
                <w:color w:val="auto"/>
                <w:sz w:val="21"/>
                <w:szCs w:val="21"/>
                <w:lang w:val="en-US" w:eastAsia="zh-CN"/>
              </w:rPr>
              <w:t>4</w:t>
            </w:r>
            <w:r>
              <w:rPr>
                <w:rFonts w:hint="eastAsia" w:ascii="Times New Roman" w:hAnsi="Times New Roman" w:eastAsia="宋体" w:cs="Times New Roman"/>
                <w:b w:val="0"/>
                <w:bCs w:val="0"/>
                <w:color w:val="auto"/>
                <w:sz w:val="21"/>
                <w:szCs w:val="21"/>
                <w:lang w:val="en-US" w:eastAsia="zh-CN"/>
              </w:rPr>
              <w:t>m）的应急水池，池体采用严格防渗硬化，并敷设</w:t>
            </w:r>
            <w:r>
              <w:rPr>
                <w:rFonts w:hint="eastAsia" w:cs="Times New Roman"/>
                <w:b w:val="0"/>
                <w:bCs w:val="0"/>
                <w:color w:val="auto"/>
                <w:sz w:val="21"/>
                <w:szCs w:val="21"/>
                <w:lang w:val="en-US" w:eastAsia="zh-CN"/>
              </w:rPr>
              <w:t>聚合物水泥砂浆</w:t>
            </w:r>
            <w:r>
              <w:rPr>
                <w:rFonts w:hint="eastAsia" w:ascii="Times New Roman" w:hAnsi="Times New Roman" w:eastAsia="宋体" w:cs="Times New Roman"/>
                <w:b w:val="0"/>
                <w:bCs w:val="0"/>
                <w:color w:val="auto"/>
                <w:sz w:val="21"/>
                <w:szCs w:val="21"/>
                <w:lang w:val="en-US" w:eastAsia="zh-CN"/>
              </w:rPr>
              <w:t>层进行防腐</w:t>
            </w:r>
            <w:r>
              <w:rPr>
                <w:rFonts w:hint="eastAsia" w:cs="Times New Roman"/>
                <w:b w:val="0"/>
                <w:bCs w:val="0"/>
                <w:color w:val="auto"/>
                <w:sz w:val="21"/>
                <w:szCs w:val="21"/>
                <w:lang w:val="en-US" w:eastAsia="zh-CN"/>
              </w:rPr>
              <w:t>。</w:t>
            </w:r>
          </w:p>
          <w:p w14:paraId="0584CC31">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sz w:val="21"/>
                <w:szCs w:val="21"/>
                <w:lang w:val="en-US" w:eastAsia="zh-CN"/>
              </w:rPr>
              <w:t>在污水处理站新增的废水收集池旁新增1座580m</w:t>
            </w:r>
            <w:r>
              <w:rPr>
                <w:rFonts w:hint="eastAsia" w:cs="Times New Roman"/>
                <w:b w:val="0"/>
                <w:bCs w:val="0"/>
                <w:color w:val="auto"/>
                <w:sz w:val="21"/>
                <w:szCs w:val="21"/>
                <w:vertAlign w:val="superscript"/>
                <w:lang w:val="en-US" w:eastAsia="zh-CN"/>
              </w:rPr>
              <w:t>3</w:t>
            </w:r>
            <w:r>
              <w:rPr>
                <w:rFonts w:hint="eastAsia" w:cs="Times New Roman"/>
                <w:b w:val="0"/>
                <w:bCs w:val="0"/>
                <w:color w:val="auto"/>
                <w:sz w:val="21"/>
                <w:szCs w:val="21"/>
                <w:lang w:val="en-US" w:eastAsia="zh-CN"/>
              </w:rPr>
              <w:t>的应急池（</w:t>
            </w:r>
            <w:r>
              <w:rPr>
                <w:rFonts w:hint="eastAsia" w:ascii="Times New Roman" w:hAnsi="Times New Roman" w:eastAsia="宋体" w:cs="Times New Roman"/>
                <w:b w:val="0"/>
                <w:bCs w:val="0"/>
                <w:color w:val="auto"/>
                <w:sz w:val="21"/>
                <w:szCs w:val="21"/>
                <w:lang w:val="en-US" w:eastAsia="zh-CN"/>
              </w:rPr>
              <w:t>17.9m×8.1m×</w:t>
            </w:r>
            <w:r>
              <w:rPr>
                <w:rFonts w:hint="eastAsia" w:cs="Times New Roman"/>
                <w:b w:val="0"/>
                <w:bCs w:val="0"/>
                <w:color w:val="auto"/>
                <w:sz w:val="21"/>
                <w:szCs w:val="21"/>
                <w:lang w:val="en-US" w:eastAsia="zh-CN"/>
              </w:rPr>
              <w:t>4.0</w:t>
            </w:r>
            <w:r>
              <w:rPr>
                <w:rFonts w:hint="eastAsia" w:ascii="Times New Roman" w:hAnsi="Times New Roman" w:eastAsia="宋体" w:cs="Times New Roman"/>
                <w:b w:val="0"/>
                <w:bCs w:val="0"/>
                <w:color w:val="auto"/>
                <w:sz w:val="21"/>
                <w:szCs w:val="21"/>
                <w:lang w:val="en-US" w:eastAsia="zh-CN"/>
              </w:rPr>
              <w:t>m</w:t>
            </w:r>
            <w:r>
              <w:rPr>
                <w:rFonts w:hint="eastAsia" w:cs="Times New Roman"/>
                <w:b w:val="0"/>
                <w:bCs w:val="0"/>
                <w:color w:val="auto"/>
                <w:sz w:val="21"/>
                <w:szCs w:val="21"/>
                <w:lang w:val="en-US" w:eastAsia="zh-CN"/>
              </w:rPr>
              <w:t>）；废盐污水处理装置北侧新增1座1188m</w:t>
            </w:r>
            <w:r>
              <w:rPr>
                <w:rFonts w:hint="eastAsia" w:cs="Times New Roman"/>
                <w:b w:val="0"/>
                <w:bCs w:val="0"/>
                <w:color w:val="auto"/>
                <w:sz w:val="21"/>
                <w:szCs w:val="21"/>
                <w:vertAlign w:val="superscript"/>
                <w:lang w:val="en-US" w:eastAsia="zh-CN"/>
              </w:rPr>
              <w:t>3</w:t>
            </w:r>
            <w:r>
              <w:rPr>
                <w:rFonts w:hint="eastAsia" w:cs="Times New Roman"/>
                <w:b w:val="0"/>
                <w:bCs w:val="0"/>
                <w:color w:val="auto"/>
                <w:sz w:val="21"/>
                <w:szCs w:val="21"/>
                <w:lang w:val="en-US" w:eastAsia="zh-CN"/>
              </w:rPr>
              <w:t>事故池（</w:t>
            </w:r>
            <w:r>
              <w:rPr>
                <w:rFonts w:hint="eastAsia" w:ascii="Times New Roman" w:hAnsi="Times New Roman" w:eastAsia="宋体" w:cs="Times New Roman"/>
                <w:b w:val="0"/>
                <w:bCs w:val="0"/>
                <w:color w:val="auto"/>
                <w:sz w:val="21"/>
                <w:szCs w:val="21"/>
                <w:lang w:val="en-US" w:eastAsia="zh-CN"/>
              </w:rPr>
              <w:t>22m×13.5m×</w:t>
            </w:r>
            <w:r>
              <w:rPr>
                <w:rFonts w:hint="eastAsia" w:cs="Times New Roman"/>
                <w:b w:val="0"/>
                <w:bCs w:val="0"/>
                <w:color w:val="auto"/>
                <w:sz w:val="21"/>
                <w:szCs w:val="21"/>
                <w:lang w:val="en-US" w:eastAsia="zh-CN"/>
              </w:rPr>
              <w:t>4.0</w:t>
            </w:r>
            <w:r>
              <w:rPr>
                <w:rFonts w:hint="eastAsia" w:ascii="Times New Roman" w:hAnsi="Times New Roman" w:eastAsia="宋体" w:cs="Times New Roman"/>
                <w:b w:val="0"/>
                <w:bCs w:val="0"/>
                <w:color w:val="auto"/>
                <w:sz w:val="21"/>
                <w:szCs w:val="21"/>
                <w:lang w:val="en-US" w:eastAsia="zh-CN"/>
              </w:rPr>
              <w:t>m</w:t>
            </w:r>
            <w:r>
              <w:rPr>
                <w:rFonts w:hint="eastAsia" w:cs="Times New Roman"/>
                <w:b w:val="0"/>
                <w:bCs w:val="0"/>
                <w:color w:val="auto"/>
                <w:sz w:val="21"/>
                <w:szCs w:val="21"/>
                <w:lang w:val="en-US" w:eastAsia="zh-CN"/>
              </w:rPr>
              <w:t>），</w:t>
            </w:r>
            <w:r>
              <w:rPr>
                <w:rFonts w:hint="eastAsia" w:ascii="Times New Roman" w:hAnsi="Times New Roman" w:eastAsia="宋体" w:cs="Times New Roman"/>
                <w:b w:val="0"/>
                <w:bCs w:val="0"/>
                <w:color w:val="auto"/>
                <w:sz w:val="21"/>
                <w:szCs w:val="21"/>
                <w:lang w:val="en-US" w:eastAsia="zh-CN"/>
              </w:rPr>
              <w:t>池体采用严格防渗硬化，并敷设</w:t>
            </w:r>
            <w:r>
              <w:rPr>
                <w:rFonts w:hint="eastAsia" w:cs="Times New Roman"/>
                <w:b w:val="0"/>
                <w:bCs w:val="0"/>
                <w:color w:val="auto"/>
                <w:sz w:val="21"/>
                <w:szCs w:val="21"/>
                <w:lang w:val="en-US" w:eastAsia="zh-CN"/>
              </w:rPr>
              <w:t>聚合物水泥砂浆</w:t>
            </w:r>
            <w:r>
              <w:rPr>
                <w:rFonts w:hint="eastAsia" w:ascii="Times New Roman" w:hAnsi="Times New Roman" w:eastAsia="宋体" w:cs="Times New Roman"/>
                <w:b w:val="0"/>
                <w:bCs w:val="0"/>
                <w:color w:val="auto"/>
                <w:sz w:val="21"/>
                <w:szCs w:val="21"/>
                <w:lang w:val="en-US" w:eastAsia="zh-CN"/>
              </w:rPr>
              <w:t>层进行防腐</w:t>
            </w:r>
            <w:r>
              <w:rPr>
                <w:rFonts w:hint="eastAsia" w:cs="Times New Roman"/>
                <w:b w:val="0"/>
                <w:bCs w:val="0"/>
                <w:color w:val="auto"/>
                <w:sz w:val="21"/>
                <w:szCs w:val="21"/>
                <w:lang w:val="en-US" w:eastAsia="zh-CN"/>
              </w:rPr>
              <w:t>。</w:t>
            </w:r>
          </w:p>
        </w:tc>
        <w:tc>
          <w:tcPr>
            <w:tcW w:w="903" w:type="pct"/>
            <w:noWrap w:val="0"/>
            <w:vAlign w:val="center"/>
          </w:tcPr>
          <w:p w14:paraId="44FDC6C6">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在污水处理站新增的废水收集池旁新增1座580m</w:t>
            </w:r>
            <w:r>
              <w:rPr>
                <w:rFonts w:hint="eastAsia" w:cs="Times New Roman"/>
                <w:b w:val="0"/>
                <w:bCs w:val="0"/>
                <w:color w:val="auto"/>
                <w:sz w:val="21"/>
                <w:szCs w:val="21"/>
                <w:vertAlign w:val="superscript"/>
                <w:lang w:val="en-US" w:eastAsia="zh-CN"/>
              </w:rPr>
              <w:t>3</w:t>
            </w:r>
            <w:r>
              <w:rPr>
                <w:rFonts w:hint="eastAsia" w:cs="Times New Roman"/>
                <w:b w:val="0"/>
                <w:bCs w:val="0"/>
                <w:color w:val="auto"/>
                <w:sz w:val="21"/>
                <w:szCs w:val="21"/>
                <w:lang w:val="en-US" w:eastAsia="zh-CN"/>
              </w:rPr>
              <w:t>的应急池；废盐污水处理装置北侧新增1座1188m</w:t>
            </w:r>
            <w:r>
              <w:rPr>
                <w:rFonts w:hint="eastAsia" w:cs="Times New Roman"/>
                <w:b w:val="0"/>
                <w:bCs w:val="0"/>
                <w:color w:val="auto"/>
                <w:sz w:val="21"/>
                <w:szCs w:val="21"/>
                <w:vertAlign w:val="superscript"/>
                <w:lang w:val="en-US" w:eastAsia="zh-CN"/>
              </w:rPr>
              <w:t>3</w:t>
            </w:r>
            <w:r>
              <w:rPr>
                <w:rFonts w:hint="eastAsia" w:cs="Times New Roman"/>
                <w:b w:val="0"/>
                <w:bCs w:val="0"/>
                <w:color w:val="auto"/>
                <w:sz w:val="21"/>
                <w:szCs w:val="21"/>
                <w:lang w:val="en-US" w:eastAsia="zh-CN"/>
              </w:rPr>
              <w:t>事故池。</w:t>
            </w:r>
          </w:p>
        </w:tc>
      </w:tr>
      <w:tr w14:paraId="4B392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396" w:type="pct"/>
            <w:vMerge w:val="continue"/>
            <w:noWrap w:val="0"/>
            <w:vAlign w:val="center"/>
          </w:tcPr>
          <w:p w14:paraId="117A1C4F">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c>
          <w:tcPr>
            <w:tcW w:w="387" w:type="pct"/>
            <w:gridSpan w:val="2"/>
            <w:vMerge w:val="continue"/>
            <w:noWrap w:val="0"/>
            <w:vAlign w:val="center"/>
          </w:tcPr>
          <w:p w14:paraId="38431F37">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val="0"/>
                <w:bCs w:val="0"/>
                <w:color w:val="auto"/>
                <w:sz w:val="21"/>
                <w:szCs w:val="21"/>
                <w:lang w:val="en-US" w:eastAsia="zh-CN"/>
              </w:rPr>
            </w:pPr>
          </w:p>
        </w:tc>
        <w:tc>
          <w:tcPr>
            <w:tcW w:w="389" w:type="pct"/>
            <w:noWrap w:val="0"/>
            <w:vAlign w:val="center"/>
          </w:tcPr>
          <w:p w14:paraId="51304756">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围堰</w:t>
            </w:r>
          </w:p>
        </w:tc>
        <w:tc>
          <w:tcPr>
            <w:tcW w:w="1408" w:type="pct"/>
            <w:noWrap w:val="0"/>
            <w:vAlign w:val="center"/>
          </w:tcPr>
          <w:p w14:paraId="5B7E46DA">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default"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lang w:val="en-US" w:eastAsia="zh-CN"/>
              </w:rPr>
              <w:t>物料储</w:t>
            </w:r>
            <w:r>
              <w:rPr>
                <w:rFonts w:hint="default" w:ascii="Times New Roman" w:hAnsi="Times New Roman" w:eastAsia="宋体" w:cs="Times New Roman"/>
                <w:b w:val="0"/>
                <w:bCs w:val="0"/>
                <w:color w:val="auto"/>
                <w:sz w:val="21"/>
                <w:szCs w:val="21"/>
              </w:rPr>
              <w:t>罐区设置了1.2m高围堰，围堰容积40.2×15.4×1.2m=742.8m</w:t>
            </w:r>
            <w:r>
              <w:rPr>
                <w:rFonts w:hint="eastAsia"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rPr>
              <w:t>。</w:t>
            </w:r>
          </w:p>
        </w:tc>
        <w:tc>
          <w:tcPr>
            <w:tcW w:w="1515" w:type="pct"/>
            <w:shd w:val="clear" w:color="auto" w:fill="auto"/>
            <w:noWrap w:val="0"/>
            <w:vAlign w:val="center"/>
          </w:tcPr>
          <w:p w14:paraId="100038AA">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z w:val="21"/>
                <w:szCs w:val="21"/>
                <w:lang w:val="en-US" w:eastAsia="zh-CN"/>
              </w:rPr>
              <w:t>物料储</w:t>
            </w:r>
            <w:r>
              <w:rPr>
                <w:rFonts w:hint="default" w:ascii="Times New Roman" w:hAnsi="Times New Roman" w:eastAsia="宋体" w:cs="Times New Roman"/>
                <w:b w:val="0"/>
                <w:bCs w:val="0"/>
                <w:color w:val="auto"/>
                <w:sz w:val="21"/>
                <w:szCs w:val="21"/>
              </w:rPr>
              <w:t>罐区设置了1.2m高围堰，围堰容积40.2×15.4×1.2m=742.8m</w:t>
            </w:r>
            <w:r>
              <w:rPr>
                <w:rFonts w:hint="eastAsia"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rPr>
              <w:t>。</w:t>
            </w:r>
          </w:p>
        </w:tc>
        <w:tc>
          <w:tcPr>
            <w:tcW w:w="903" w:type="pct"/>
            <w:noWrap w:val="0"/>
            <w:vAlign w:val="center"/>
          </w:tcPr>
          <w:p w14:paraId="6E5B0C79">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不变</w:t>
            </w:r>
          </w:p>
        </w:tc>
      </w:tr>
      <w:tr w14:paraId="7E897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396" w:type="pct"/>
            <w:vMerge w:val="continue"/>
            <w:noWrap w:val="0"/>
            <w:vAlign w:val="center"/>
          </w:tcPr>
          <w:p w14:paraId="140833AF">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rPr>
            </w:pPr>
          </w:p>
        </w:tc>
        <w:tc>
          <w:tcPr>
            <w:tcW w:w="387" w:type="pct"/>
            <w:gridSpan w:val="2"/>
            <w:vMerge w:val="continue"/>
            <w:noWrap w:val="0"/>
            <w:vAlign w:val="center"/>
          </w:tcPr>
          <w:p w14:paraId="272D49ED">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val="0"/>
                <w:bCs w:val="0"/>
                <w:color w:val="auto"/>
                <w:sz w:val="21"/>
                <w:szCs w:val="21"/>
                <w:lang w:val="en-US" w:eastAsia="zh-CN"/>
              </w:rPr>
            </w:pPr>
          </w:p>
        </w:tc>
        <w:tc>
          <w:tcPr>
            <w:tcW w:w="389" w:type="pct"/>
            <w:noWrap w:val="0"/>
            <w:vAlign w:val="center"/>
          </w:tcPr>
          <w:p w14:paraId="20D96D5A">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预警系统</w:t>
            </w:r>
          </w:p>
        </w:tc>
        <w:tc>
          <w:tcPr>
            <w:tcW w:w="1408" w:type="pct"/>
            <w:noWrap w:val="0"/>
            <w:vAlign w:val="center"/>
          </w:tcPr>
          <w:p w14:paraId="21F679B7">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罐区各储罐均设置有液位DCS报警设施；生产车间和原料产品库共计设置了20个有毒气体报警装置，锅炉房设置4个可燃气体报警器。</w:t>
            </w:r>
          </w:p>
        </w:tc>
        <w:tc>
          <w:tcPr>
            <w:tcW w:w="1515" w:type="pct"/>
            <w:shd w:val="clear" w:color="auto" w:fill="auto"/>
            <w:noWrap w:val="0"/>
            <w:vAlign w:val="center"/>
          </w:tcPr>
          <w:p w14:paraId="24A9775A">
            <w:pPr>
              <w:keepNext w:val="0"/>
              <w:keepLines w:val="0"/>
              <w:suppressLineNumbers w:val="0"/>
              <w:adjustRightInd w:val="0"/>
              <w:snapToGrid w:val="0"/>
              <w:spacing w:before="0" w:beforeAutospacing="0" w:after="0" w:afterAutospacing="0" w:line="280" w:lineRule="exact"/>
              <w:ind w:left="0" w:leftChars="0" w:right="0" w:rightChars="0" w:firstLine="0" w:firstLineChars="0"/>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罐区各储罐均设置有液位DCS报警设施；生产车间和原料产品库共计设置了</w:t>
            </w:r>
            <w:r>
              <w:rPr>
                <w:rFonts w:hint="eastAsia" w:cs="Times New Roman"/>
                <w:b w:val="0"/>
                <w:bCs w:val="0"/>
                <w:color w:val="auto"/>
                <w:sz w:val="21"/>
                <w:szCs w:val="21"/>
                <w:lang w:val="en-US" w:eastAsia="zh-CN"/>
              </w:rPr>
              <w:t>40</w:t>
            </w:r>
            <w:r>
              <w:rPr>
                <w:rFonts w:hint="default" w:ascii="Times New Roman" w:hAnsi="Times New Roman" w:eastAsia="宋体" w:cs="Times New Roman"/>
                <w:b w:val="0"/>
                <w:bCs w:val="0"/>
                <w:color w:val="auto"/>
                <w:sz w:val="21"/>
                <w:szCs w:val="21"/>
              </w:rPr>
              <w:t>个有毒气体报警装置，锅炉房设置4个可燃气体报警器。</w:t>
            </w:r>
          </w:p>
        </w:tc>
        <w:tc>
          <w:tcPr>
            <w:tcW w:w="903" w:type="pct"/>
            <w:noWrap w:val="0"/>
            <w:vAlign w:val="center"/>
          </w:tcPr>
          <w:p w14:paraId="38EC3B31">
            <w:pPr>
              <w:keepNext w:val="0"/>
              <w:keepLines w:val="0"/>
              <w:suppressLineNumbers w:val="0"/>
              <w:adjustRightInd w:val="0"/>
              <w:snapToGrid w:val="0"/>
              <w:spacing w:before="0" w:beforeAutospacing="0" w:after="0" w:afterAutospacing="0" w:line="280" w:lineRule="exact"/>
              <w:ind w:left="0" w:leftChars="0" w:right="0" w:rightChars="0" w:firstLine="0" w:firstLineChars="0"/>
              <w:jc w:val="center"/>
              <w:rPr>
                <w:rFonts w:hint="eastAsia"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2#生产车间新增</w:t>
            </w:r>
            <w:r>
              <w:rPr>
                <w:rFonts w:hint="default" w:ascii="Times New Roman" w:hAnsi="Times New Roman" w:eastAsia="宋体" w:cs="Times New Roman"/>
                <w:b w:val="0"/>
                <w:bCs w:val="0"/>
                <w:color w:val="auto"/>
                <w:sz w:val="21"/>
                <w:szCs w:val="21"/>
              </w:rPr>
              <w:t>有毒气体报警装置</w:t>
            </w:r>
            <w:r>
              <w:rPr>
                <w:rFonts w:hint="eastAsia" w:ascii="Times New Roman" w:hAnsi="Times New Roman" w:eastAsia="宋体" w:cs="Times New Roman"/>
                <w:b w:val="0"/>
                <w:bCs w:val="0"/>
                <w:color w:val="auto"/>
                <w:sz w:val="21"/>
                <w:szCs w:val="21"/>
                <w:lang w:eastAsia="zh-CN"/>
              </w:rPr>
              <w:t>。</w:t>
            </w:r>
          </w:p>
        </w:tc>
      </w:tr>
    </w:tbl>
    <w:p w14:paraId="3B1F8F7C">
      <w:pPr>
        <w:pStyle w:val="409"/>
        <w:keepNext w:val="0"/>
        <w:keepLines w:val="0"/>
        <w:pageBreakBefore w:val="0"/>
        <w:widowControl w:val="0"/>
        <w:tabs>
          <w:tab w:val="left" w:pos="0"/>
          <w:tab w:val="clear" w:pos="6840"/>
        </w:tabs>
        <w:kinsoku/>
        <w:wordWrap/>
        <w:overflowPunct/>
        <w:topLinePunct w:val="0"/>
        <w:autoSpaceDE w:val="0"/>
        <w:autoSpaceDN w:val="0"/>
        <w:bidi w:val="0"/>
        <w:adjustRightInd w:val="0"/>
        <w:snapToGrid w:val="0"/>
        <w:spacing w:before="157" w:beforeLines="50" w:after="0" w:line="240" w:lineRule="auto"/>
        <w:ind w:left="0"/>
        <w:textAlignment w:val="center"/>
        <w:rPr>
          <w:rFonts w:hint="default" w:ascii="Times New Roman" w:hAnsi="Times New Roman" w:cs="Times New Roman"/>
          <w:color w:val="auto"/>
          <w:sz w:val="21"/>
          <w:szCs w:val="21"/>
        </w:rPr>
      </w:pPr>
    </w:p>
    <w:p w14:paraId="149EB89E">
      <w:pPr>
        <w:spacing w:line="460" w:lineRule="exact"/>
        <w:ind w:firstLine="480" w:firstLineChars="200"/>
        <w:rPr>
          <w:rFonts w:hint="eastAsia"/>
          <w:color w:val="auto"/>
          <w:sz w:val="24"/>
          <w:lang w:val="en-US" w:eastAsia="zh-CN" w:bidi="en-US"/>
        </w:rPr>
        <w:sectPr>
          <w:pgSz w:w="16838" w:h="11906" w:orient="landscape"/>
          <w:pgMar w:top="1985" w:right="1440" w:bottom="1701" w:left="1440" w:header="851" w:footer="992" w:gutter="0"/>
          <w:pgBorders>
            <w:top w:val="none" w:sz="0" w:space="0"/>
            <w:left w:val="none" w:sz="0" w:space="0"/>
            <w:bottom w:val="none" w:sz="0" w:space="0"/>
            <w:right w:val="none" w:sz="0" w:space="0"/>
          </w:pgBorders>
          <w:pgNumType w:fmt="decimal"/>
          <w:cols w:space="720" w:num="1"/>
          <w:docGrid w:linePitch="312" w:charSpace="0"/>
        </w:sectPr>
      </w:pPr>
    </w:p>
    <w:p w14:paraId="377BC8C2">
      <w:pPr>
        <w:pStyle w:val="4"/>
        <w:adjustRightInd w:val="0"/>
        <w:spacing w:before="0" w:line="460" w:lineRule="exact"/>
        <w:ind w:left="113" w:firstLine="0"/>
        <w:textAlignment w:val="baseline"/>
        <w:rPr>
          <w:rFonts w:hint="default" w:ascii="Times New Roman"/>
          <w:color w:val="auto"/>
          <w:spacing w:val="12"/>
          <w:w w:val="95"/>
          <w:kern w:val="0"/>
          <w:szCs w:val="26"/>
          <w:lang w:val="en-US"/>
        </w:rPr>
      </w:pPr>
      <w:r>
        <w:rPr>
          <w:rFonts w:hint="eastAsia" w:ascii="Times New Roman"/>
          <w:color w:val="auto"/>
          <w:spacing w:val="12"/>
          <w:w w:val="95"/>
          <w:kern w:val="0"/>
          <w:szCs w:val="26"/>
        </w:rPr>
        <w:t>2</w:t>
      </w:r>
      <w:r>
        <w:rPr>
          <w:rFonts w:ascii="Times New Roman"/>
          <w:color w:val="auto"/>
          <w:spacing w:val="12"/>
          <w:w w:val="95"/>
          <w:kern w:val="0"/>
          <w:szCs w:val="26"/>
        </w:rPr>
        <w:t>.</w:t>
      </w:r>
      <w:r>
        <w:rPr>
          <w:rFonts w:hint="eastAsia" w:ascii="Times New Roman"/>
          <w:color w:val="auto"/>
          <w:spacing w:val="12"/>
          <w:w w:val="95"/>
          <w:kern w:val="0"/>
          <w:szCs w:val="26"/>
          <w:lang w:val="en-US" w:eastAsia="zh-CN"/>
        </w:rPr>
        <w:t>2</w:t>
      </w:r>
      <w:r>
        <w:rPr>
          <w:rFonts w:ascii="Times New Roman"/>
          <w:color w:val="auto"/>
          <w:spacing w:val="12"/>
          <w:w w:val="95"/>
          <w:kern w:val="0"/>
          <w:szCs w:val="26"/>
        </w:rPr>
        <w:t>.</w:t>
      </w:r>
      <w:r>
        <w:rPr>
          <w:rFonts w:hint="eastAsia" w:ascii="Times New Roman"/>
          <w:color w:val="auto"/>
          <w:spacing w:val="12"/>
          <w:w w:val="95"/>
          <w:kern w:val="0"/>
          <w:szCs w:val="26"/>
          <w:lang w:val="en-US" w:eastAsia="zh-CN"/>
        </w:rPr>
        <w:t>3本项目实施后产品方案</w:t>
      </w:r>
    </w:p>
    <w:p w14:paraId="766975F0">
      <w:pPr>
        <w:spacing w:line="460" w:lineRule="exact"/>
        <w:ind w:firstLine="480" w:firstLineChars="200"/>
        <w:rPr>
          <w:rFonts w:hint="default"/>
          <w:color w:val="auto"/>
          <w:sz w:val="24"/>
          <w:lang w:val="en-US" w:eastAsia="zh-CN" w:bidi="en-US"/>
        </w:rPr>
      </w:pPr>
      <w:r>
        <w:rPr>
          <w:rFonts w:hint="eastAsia"/>
          <w:color w:val="auto"/>
          <w:sz w:val="24"/>
          <w:lang w:val="en-US" w:eastAsia="zh-CN" w:bidi="en-US"/>
        </w:rPr>
        <w:t>2.2.3.1本项目产品方案</w:t>
      </w:r>
    </w:p>
    <w:p w14:paraId="22DD5B90">
      <w:pPr>
        <w:spacing w:line="460" w:lineRule="exact"/>
        <w:ind w:firstLine="480" w:firstLineChars="200"/>
        <w:rPr>
          <w:rFonts w:hint="eastAsia"/>
          <w:color w:val="auto"/>
          <w:sz w:val="24"/>
          <w:lang w:val="en-US" w:eastAsia="zh-CN" w:bidi="en-US"/>
        </w:rPr>
      </w:pPr>
      <w:r>
        <w:rPr>
          <w:rFonts w:hint="eastAsia"/>
          <w:color w:val="auto"/>
          <w:sz w:val="24"/>
          <w:lang w:val="en-US" w:eastAsia="zh-CN" w:bidi="en-US"/>
        </w:rPr>
        <w:t>本项目实施后新增一条100t/a荧光黄10GF生产线、500t/a墨水蓝43#生产线、一条聚硫酸铁生产线，不影响现有工程产品产能。</w:t>
      </w:r>
    </w:p>
    <w:p w14:paraId="0698044D">
      <w:pPr>
        <w:pStyle w:val="4"/>
        <w:adjustRightInd w:val="0"/>
        <w:spacing w:before="0" w:line="460" w:lineRule="exact"/>
        <w:ind w:left="113" w:firstLine="0"/>
        <w:textAlignment w:val="baseline"/>
        <w:rPr>
          <w:rFonts w:ascii="Times New Roman"/>
          <w:color w:val="auto"/>
          <w:spacing w:val="12"/>
          <w:w w:val="95"/>
          <w:kern w:val="0"/>
          <w:szCs w:val="26"/>
          <w:lang w:val="en-US"/>
        </w:rPr>
      </w:pPr>
      <w:r>
        <w:rPr>
          <w:rFonts w:hint="eastAsia" w:ascii="Times New Roman"/>
          <w:color w:val="auto"/>
          <w:spacing w:val="12"/>
          <w:w w:val="95"/>
          <w:kern w:val="0"/>
          <w:szCs w:val="26"/>
        </w:rPr>
        <w:t>2</w:t>
      </w:r>
      <w:r>
        <w:rPr>
          <w:rFonts w:ascii="Times New Roman"/>
          <w:color w:val="auto"/>
          <w:spacing w:val="12"/>
          <w:w w:val="95"/>
          <w:kern w:val="0"/>
          <w:szCs w:val="26"/>
        </w:rPr>
        <w:t>.</w:t>
      </w:r>
      <w:r>
        <w:rPr>
          <w:rFonts w:hint="eastAsia" w:ascii="Times New Roman"/>
          <w:color w:val="auto"/>
          <w:spacing w:val="12"/>
          <w:w w:val="95"/>
          <w:kern w:val="0"/>
          <w:szCs w:val="26"/>
          <w:lang w:val="en-US" w:eastAsia="zh-CN"/>
        </w:rPr>
        <w:t>2</w:t>
      </w:r>
      <w:r>
        <w:rPr>
          <w:rFonts w:ascii="Times New Roman"/>
          <w:color w:val="auto"/>
          <w:spacing w:val="12"/>
          <w:w w:val="95"/>
          <w:kern w:val="0"/>
          <w:szCs w:val="26"/>
        </w:rPr>
        <w:t>.</w:t>
      </w:r>
      <w:r>
        <w:rPr>
          <w:rFonts w:hint="eastAsia" w:ascii="Times New Roman"/>
          <w:color w:val="auto"/>
          <w:spacing w:val="12"/>
          <w:w w:val="95"/>
          <w:kern w:val="0"/>
          <w:szCs w:val="26"/>
          <w:lang w:val="en-US" w:eastAsia="zh-CN"/>
        </w:rPr>
        <w:t>6本项目储运工程及变化</w:t>
      </w:r>
    </w:p>
    <w:p w14:paraId="4376EE48">
      <w:pPr>
        <w:spacing w:line="460" w:lineRule="exact"/>
        <w:ind w:firstLine="480" w:firstLineChars="200"/>
        <w:rPr>
          <w:rFonts w:hint="eastAsia"/>
          <w:color w:val="auto"/>
          <w:sz w:val="24"/>
          <w:lang w:val="en-US" w:eastAsia="zh-CN" w:bidi="en-US"/>
        </w:rPr>
      </w:pPr>
      <w:r>
        <w:rPr>
          <w:rFonts w:hint="eastAsia"/>
          <w:color w:val="auto"/>
          <w:sz w:val="24"/>
          <w:lang w:val="en-US" w:eastAsia="zh-CN" w:bidi="en-US"/>
        </w:rPr>
        <w:t>2.2.6.2原料成品库</w:t>
      </w:r>
    </w:p>
    <w:p w14:paraId="6E884B08">
      <w:pPr>
        <w:spacing w:line="460" w:lineRule="exact"/>
        <w:ind w:firstLine="480" w:firstLineChars="200"/>
        <w:rPr>
          <w:rFonts w:hint="eastAsia"/>
          <w:color w:val="auto"/>
          <w:sz w:val="24"/>
          <w:lang w:val="en-US" w:eastAsia="zh-CN" w:bidi="en-US"/>
        </w:rPr>
      </w:pPr>
      <w:r>
        <w:rPr>
          <w:rFonts w:hint="eastAsia"/>
          <w:color w:val="auto"/>
          <w:sz w:val="24"/>
          <w:lang w:val="en-US" w:eastAsia="zh-CN" w:bidi="en-US"/>
        </w:rPr>
        <w:t>本项目实施后在聚硫酸铁生产线配套建设一座50m</w:t>
      </w:r>
      <w:r>
        <w:rPr>
          <w:rFonts w:hint="eastAsia"/>
          <w:color w:val="auto"/>
          <w:sz w:val="24"/>
          <w:vertAlign w:val="superscript"/>
          <w:lang w:val="en-US" w:eastAsia="zh-CN" w:bidi="en-US"/>
        </w:rPr>
        <w:t>3</w:t>
      </w:r>
      <w:r>
        <w:rPr>
          <w:rFonts w:hint="eastAsia"/>
          <w:color w:val="auto"/>
          <w:sz w:val="24"/>
          <w:lang w:val="en-US" w:eastAsia="zh-CN" w:bidi="en-US"/>
        </w:rPr>
        <w:t>液体聚硫酸铁储罐，不新增其他原料及产品贮存设施。其他新增产品及原料的贮存仍依托现有原料产品库。该仓库占地63×13m</w:t>
      </w:r>
      <w:r>
        <w:rPr>
          <w:rFonts w:hint="eastAsia"/>
          <w:color w:val="auto"/>
          <w:sz w:val="24"/>
          <w:vertAlign w:val="superscript"/>
          <w:lang w:val="en-US" w:eastAsia="zh-CN" w:bidi="en-US"/>
        </w:rPr>
        <w:t>2</w:t>
      </w:r>
      <w:r>
        <w:rPr>
          <w:rFonts w:hint="eastAsia"/>
          <w:color w:val="auto"/>
          <w:sz w:val="24"/>
          <w:lang w:val="en-US" w:eastAsia="zh-CN" w:bidi="en-US"/>
        </w:rPr>
        <w:t>，东西向布置，中间分隔，东侧作为原料仓库，西侧作为成品仓库，原料设计贮存量满足7d生产需求。</w:t>
      </w:r>
    </w:p>
    <w:p w14:paraId="52C4F3ED">
      <w:pPr>
        <w:spacing w:line="460" w:lineRule="exact"/>
        <w:ind w:firstLine="480" w:firstLineChars="200"/>
        <w:rPr>
          <w:rFonts w:hint="eastAsia"/>
          <w:color w:val="auto"/>
          <w:sz w:val="24"/>
          <w:lang w:val="en-US" w:eastAsia="zh-CN" w:bidi="en-US"/>
        </w:rPr>
      </w:pPr>
      <w:r>
        <w:rPr>
          <w:rFonts w:hint="eastAsia"/>
          <w:color w:val="auto"/>
          <w:sz w:val="24"/>
          <w:lang w:val="en-US" w:eastAsia="zh-CN" w:bidi="en-US"/>
        </w:rPr>
        <w:t>2.2.6.3物料装卸区</w:t>
      </w:r>
    </w:p>
    <w:p w14:paraId="66255EEB">
      <w:pPr>
        <w:spacing w:line="460" w:lineRule="exact"/>
        <w:ind w:firstLine="480" w:firstLineChars="200"/>
        <w:rPr>
          <w:rFonts w:hint="eastAsia"/>
          <w:color w:val="auto"/>
          <w:sz w:val="24"/>
          <w:lang w:val="en-US" w:eastAsia="zh-CN" w:bidi="en-US"/>
        </w:rPr>
      </w:pPr>
      <w:r>
        <w:rPr>
          <w:rFonts w:hint="eastAsia"/>
          <w:color w:val="auto"/>
          <w:sz w:val="24"/>
          <w:lang w:val="en-US" w:eastAsia="zh-CN" w:bidi="en-US"/>
        </w:rPr>
        <w:t>本项目实施后物料装卸区不发生变化，仍</w:t>
      </w:r>
      <w:r>
        <w:rPr>
          <w:rFonts w:hint="eastAsia" w:cs="Times New Roman"/>
          <w:color w:val="auto"/>
          <w:sz w:val="24"/>
          <w:szCs w:val="24"/>
          <w:lang w:val="en-US" w:eastAsia="zh-CN"/>
        </w:rPr>
        <w:t>设有4个卸车位。液体原料盐酸、硫酸、液碱等由槽车运输至厂区，通过卸车泵用管道输送到原料罐区，进入对应的原料罐。</w:t>
      </w:r>
    </w:p>
    <w:p w14:paraId="6F23B980">
      <w:pPr>
        <w:pStyle w:val="4"/>
        <w:adjustRightInd w:val="0"/>
        <w:spacing w:before="0" w:line="460" w:lineRule="exact"/>
        <w:ind w:left="113" w:firstLine="0"/>
        <w:textAlignment w:val="baseline"/>
        <w:rPr>
          <w:rFonts w:ascii="Times New Roman"/>
          <w:color w:val="auto"/>
          <w:spacing w:val="12"/>
          <w:w w:val="95"/>
          <w:kern w:val="0"/>
          <w:szCs w:val="26"/>
        </w:rPr>
      </w:pPr>
      <w:r>
        <w:rPr>
          <w:rFonts w:hint="eastAsia" w:ascii="Times New Roman"/>
          <w:color w:val="auto"/>
          <w:spacing w:val="12"/>
          <w:w w:val="95"/>
          <w:kern w:val="0"/>
          <w:szCs w:val="26"/>
        </w:rPr>
        <w:t>2</w:t>
      </w:r>
      <w:r>
        <w:rPr>
          <w:rFonts w:ascii="Times New Roman"/>
          <w:color w:val="auto"/>
          <w:spacing w:val="12"/>
          <w:w w:val="95"/>
          <w:kern w:val="0"/>
          <w:szCs w:val="26"/>
        </w:rPr>
        <w:t>.</w:t>
      </w:r>
      <w:r>
        <w:rPr>
          <w:rFonts w:hint="eastAsia" w:ascii="Times New Roman"/>
          <w:color w:val="auto"/>
          <w:spacing w:val="12"/>
          <w:w w:val="95"/>
          <w:kern w:val="0"/>
          <w:szCs w:val="26"/>
          <w:lang w:val="en-US" w:eastAsia="zh-CN"/>
        </w:rPr>
        <w:t>2</w:t>
      </w:r>
      <w:r>
        <w:rPr>
          <w:rFonts w:ascii="Times New Roman"/>
          <w:color w:val="auto"/>
          <w:spacing w:val="12"/>
          <w:w w:val="95"/>
          <w:kern w:val="0"/>
          <w:szCs w:val="26"/>
        </w:rPr>
        <w:t>.</w:t>
      </w:r>
      <w:r>
        <w:rPr>
          <w:rFonts w:hint="eastAsia" w:ascii="Times New Roman"/>
          <w:color w:val="auto"/>
          <w:spacing w:val="12"/>
          <w:w w:val="95"/>
          <w:kern w:val="0"/>
          <w:szCs w:val="26"/>
          <w:lang w:val="en-US" w:eastAsia="zh-CN"/>
        </w:rPr>
        <w:t>7本项目平面布置</w:t>
      </w:r>
    </w:p>
    <w:p w14:paraId="17C5E553">
      <w:pPr>
        <w:spacing w:line="460" w:lineRule="exact"/>
        <w:ind w:firstLine="480" w:firstLineChars="200"/>
        <w:rPr>
          <w:rFonts w:hint="eastAsia"/>
          <w:color w:val="auto"/>
          <w:sz w:val="24"/>
          <w:lang w:val="en-US" w:eastAsia="zh-CN" w:bidi="en-US"/>
        </w:rPr>
      </w:pPr>
      <w:r>
        <w:rPr>
          <w:rFonts w:hint="eastAsia"/>
          <w:color w:val="auto"/>
          <w:sz w:val="24"/>
          <w:lang w:val="en-US" w:eastAsia="zh-CN" w:bidi="en-US"/>
        </w:rPr>
        <w:t>本项目在现有厂区内实施，不新增用地。主要在现有两座生产车间内建设聚硫酸铁生产线、荧光黄10GF生产线、墨水蓝43#生产线，同时对现有污水处理站废水手收集设施进行扩建，在污水站的北侧建设新增的污水收集池和废盐污水处理装置，在现有原料储罐区东侧新增一座事故池。</w:t>
      </w:r>
      <w:r>
        <w:rPr>
          <w:rFonts w:hint="eastAsia"/>
          <w:color w:val="auto"/>
          <w:sz w:val="24"/>
          <w:vertAlign w:val="baseline"/>
          <w:lang w:val="en-US" w:eastAsia="zh-CN" w:bidi="en-US"/>
        </w:rPr>
        <w:t>用地类型均为厂内预留用地，其他不发生变化</w:t>
      </w:r>
      <w:r>
        <w:rPr>
          <w:rFonts w:hint="eastAsia"/>
          <w:color w:val="auto"/>
          <w:sz w:val="24"/>
          <w:lang w:bidi="en-US"/>
        </w:rPr>
        <w:t>。</w:t>
      </w:r>
    </w:p>
    <w:p w14:paraId="405C55EE">
      <w:pPr>
        <w:numPr>
          <w:ilvl w:val="0"/>
          <w:numId w:val="0"/>
        </w:numPr>
        <w:spacing w:line="460" w:lineRule="exact"/>
        <w:ind w:firstLine="420" w:firstLineChars="200"/>
        <w:rPr>
          <w:color w:val="auto"/>
          <w:sz w:val="24"/>
          <w:lang w:bidi="en-US"/>
        </w:rPr>
      </w:pPr>
      <w:r>
        <w:rPr>
          <w:rFonts w:hint="eastAsia" w:ascii="Times New Roman" w:hAnsi="Times New Roman"/>
          <w:b w:val="0"/>
          <w:color w:val="auto"/>
          <w:szCs w:val="28"/>
        </w:rPr>
        <w:br w:type="page"/>
      </w:r>
      <w:bookmarkEnd w:id="44"/>
    </w:p>
    <w:p w14:paraId="798958AD">
      <w:pPr>
        <w:pStyle w:val="3"/>
        <w:adjustRightInd w:val="0"/>
        <w:spacing w:before="120" w:after="120" w:line="460" w:lineRule="exact"/>
        <w:textAlignment w:val="baseline"/>
        <w:rPr>
          <w:rFonts w:ascii="Times New Roman" w:hAnsi="Times New Roman"/>
          <w:b w:val="0"/>
          <w:color w:val="auto"/>
          <w:szCs w:val="28"/>
        </w:rPr>
      </w:pPr>
      <w:bookmarkStart w:id="45" w:name="_Toc25993"/>
      <w:bookmarkStart w:id="46" w:name="_Toc112678025"/>
      <w:bookmarkStart w:id="47" w:name="_Toc113078374"/>
      <w:bookmarkStart w:id="48" w:name="_Toc112685775"/>
      <w:r>
        <w:rPr>
          <w:rFonts w:hint="eastAsia" w:ascii="Times New Roman" w:hAnsi="Times New Roman"/>
          <w:b w:val="0"/>
          <w:color w:val="auto"/>
          <w:szCs w:val="28"/>
        </w:rPr>
        <w:t xml:space="preserve">2.3 </w:t>
      </w:r>
      <w:r>
        <w:rPr>
          <w:rFonts w:hint="eastAsia" w:ascii="Times New Roman" w:hAnsi="Times New Roman"/>
          <w:b w:val="0"/>
          <w:color w:val="auto"/>
          <w:szCs w:val="28"/>
          <w:lang w:val="en-US" w:eastAsia="zh-CN"/>
        </w:rPr>
        <w:t>本项目施工期</w:t>
      </w:r>
      <w:r>
        <w:rPr>
          <w:rFonts w:hint="eastAsia" w:ascii="Times New Roman" w:hAnsi="Times New Roman"/>
          <w:b w:val="0"/>
          <w:color w:val="auto"/>
          <w:szCs w:val="28"/>
        </w:rPr>
        <w:t>工程分析</w:t>
      </w:r>
      <w:bookmarkEnd w:id="45"/>
    </w:p>
    <w:p w14:paraId="729EC3FC">
      <w:pPr>
        <w:pStyle w:val="4"/>
        <w:adjustRightInd w:val="0"/>
        <w:spacing w:before="0" w:line="460" w:lineRule="exact"/>
        <w:ind w:left="113" w:firstLine="0"/>
        <w:textAlignment w:val="baseline"/>
        <w:rPr>
          <w:rFonts w:ascii="Times New Roman"/>
          <w:color w:val="auto"/>
          <w:spacing w:val="12"/>
          <w:w w:val="95"/>
          <w:kern w:val="0"/>
          <w:szCs w:val="26"/>
        </w:rPr>
      </w:pPr>
      <w:r>
        <w:rPr>
          <w:rFonts w:hint="eastAsia" w:ascii="Times New Roman"/>
          <w:color w:val="auto"/>
          <w:spacing w:val="12"/>
          <w:w w:val="95"/>
          <w:kern w:val="0"/>
          <w:szCs w:val="26"/>
        </w:rPr>
        <w:t>2.3</w:t>
      </w:r>
      <w:r>
        <w:rPr>
          <w:rFonts w:ascii="Times New Roman"/>
          <w:color w:val="auto"/>
          <w:spacing w:val="12"/>
          <w:w w:val="95"/>
          <w:kern w:val="0"/>
          <w:szCs w:val="26"/>
        </w:rPr>
        <w:t xml:space="preserve">.1 </w:t>
      </w:r>
      <w:r>
        <w:rPr>
          <w:rFonts w:hint="eastAsia" w:ascii="Times New Roman"/>
          <w:color w:val="auto"/>
          <w:spacing w:val="12"/>
          <w:w w:val="95"/>
          <w:kern w:val="0"/>
          <w:szCs w:val="26"/>
        </w:rPr>
        <w:t>施工期工艺流程及产污节点</w:t>
      </w:r>
    </w:p>
    <w:p w14:paraId="6DF82F8C">
      <w:pPr>
        <w:spacing w:line="460" w:lineRule="exact"/>
        <w:ind w:firstLine="480" w:firstLineChars="200"/>
        <w:rPr>
          <w:rFonts w:hint="eastAsia"/>
          <w:color w:val="auto"/>
          <w:sz w:val="24"/>
        </w:rPr>
      </w:pPr>
      <w:r>
        <w:rPr>
          <w:rFonts w:hint="eastAsia"/>
          <w:color w:val="auto"/>
          <w:sz w:val="24"/>
        </w:rPr>
        <w:t>本</w:t>
      </w:r>
      <w:r>
        <w:rPr>
          <w:rFonts w:hint="eastAsia"/>
          <w:color w:val="auto"/>
          <w:sz w:val="24"/>
          <w:lang w:eastAsia="zh-CN"/>
        </w:rPr>
        <w:t>项目</w:t>
      </w:r>
      <w:r>
        <w:rPr>
          <w:rFonts w:hint="eastAsia"/>
          <w:color w:val="auto"/>
          <w:sz w:val="24"/>
        </w:rPr>
        <w:t>施工期的主要活动包括</w:t>
      </w:r>
      <w:r>
        <w:rPr>
          <w:rFonts w:hint="eastAsia"/>
          <w:color w:val="auto"/>
          <w:sz w:val="24"/>
          <w:lang w:val="en-US" w:eastAsia="zh-CN"/>
        </w:rPr>
        <w:t>在现有碱性红1:1生产车间内新增聚硫酸铁生产线，在预留生产车间内新建荧光黄10GF生产线、墨水蓝43#生产线，在预留空地上新建2000t/a废盐污水处理装置</w:t>
      </w:r>
      <w:r>
        <w:rPr>
          <w:rFonts w:hint="eastAsia"/>
          <w:color w:val="auto"/>
          <w:sz w:val="24"/>
          <w:lang w:eastAsia="zh-CN"/>
        </w:rPr>
        <w:t>。</w:t>
      </w:r>
      <w:r>
        <w:rPr>
          <w:rFonts w:hint="eastAsia"/>
          <w:color w:val="auto"/>
          <w:sz w:val="24"/>
        </w:rPr>
        <w:t>在建设施工过程中，可能对环境造成影响的主要因素包括：施工机械噪声、</w:t>
      </w:r>
      <w:r>
        <w:rPr>
          <w:rFonts w:hint="eastAsia"/>
          <w:color w:val="auto"/>
          <w:sz w:val="24"/>
          <w:lang w:val="en-US" w:eastAsia="zh-CN"/>
        </w:rPr>
        <w:t>设备运输过程产生的扬尘、设备安装</w:t>
      </w:r>
      <w:r>
        <w:rPr>
          <w:rFonts w:hint="eastAsia"/>
          <w:color w:val="auto"/>
          <w:sz w:val="24"/>
        </w:rPr>
        <w:t>过程中的</w:t>
      </w:r>
      <w:r>
        <w:rPr>
          <w:rFonts w:hint="eastAsia"/>
          <w:color w:val="auto"/>
          <w:sz w:val="24"/>
          <w:lang w:val="en-US" w:eastAsia="zh-CN"/>
        </w:rPr>
        <w:t>焊接烟尘</w:t>
      </w:r>
      <w:r>
        <w:rPr>
          <w:rFonts w:hint="eastAsia"/>
          <w:color w:val="auto"/>
          <w:sz w:val="24"/>
        </w:rPr>
        <w:t>、施工过程中形成的固体废物和施工人员生活污水、生活垃圾等。</w:t>
      </w:r>
    </w:p>
    <w:p w14:paraId="68349A43">
      <w:pPr>
        <w:pStyle w:val="3"/>
        <w:adjustRightInd w:val="0"/>
        <w:spacing w:before="120" w:after="120" w:line="460" w:lineRule="exact"/>
        <w:textAlignment w:val="baseline"/>
        <w:rPr>
          <w:rFonts w:ascii="Times New Roman" w:hAnsi="Times New Roman"/>
          <w:b w:val="0"/>
          <w:color w:val="auto"/>
          <w:szCs w:val="28"/>
        </w:rPr>
      </w:pPr>
      <w:bookmarkStart w:id="49" w:name="_Toc30071"/>
      <w:r>
        <w:rPr>
          <w:rFonts w:hint="eastAsia" w:ascii="Times New Roman" w:hAnsi="Times New Roman"/>
          <w:b w:val="0"/>
          <w:color w:val="auto"/>
          <w:szCs w:val="28"/>
        </w:rPr>
        <w:t>2.</w:t>
      </w:r>
      <w:r>
        <w:rPr>
          <w:rFonts w:hint="eastAsia" w:ascii="Times New Roman" w:hAnsi="Times New Roman"/>
          <w:b w:val="0"/>
          <w:color w:val="auto"/>
          <w:szCs w:val="28"/>
          <w:lang w:val="en-US" w:eastAsia="zh-CN"/>
        </w:rPr>
        <w:t>4</w:t>
      </w:r>
      <w:r>
        <w:rPr>
          <w:rFonts w:hint="eastAsia" w:ascii="Times New Roman" w:hAnsi="Times New Roman"/>
          <w:b w:val="0"/>
          <w:color w:val="auto"/>
          <w:szCs w:val="28"/>
        </w:rPr>
        <w:t xml:space="preserve"> </w:t>
      </w:r>
      <w:r>
        <w:rPr>
          <w:rFonts w:hint="eastAsia" w:ascii="Times New Roman" w:hAnsi="Times New Roman"/>
          <w:b w:val="0"/>
          <w:color w:val="auto"/>
          <w:szCs w:val="28"/>
          <w:lang w:val="en-US" w:eastAsia="zh-CN"/>
        </w:rPr>
        <w:t>本项目运营期</w:t>
      </w:r>
      <w:r>
        <w:rPr>
          <w:rFonts w:hint="eastAsia" w:ascii="Times New Roman" w:hAnsi="Times New Roman"/>
          <w:b w:val="0"/>
          <w:color w:val="auto"/>
          <w:szCs w:val="28"/>
        </w:rPr>
        <w:t>工程分析</w:t>
      </w:r>
      <w:bookmarkEnd w:id="49"/>
    </w:p>
    <w:bookmarkEnd w:id="46"/>
    <w:bookmarkEnd w:id="47"/>
    <w:bookmarkEnd w:id="48"/>
    <w:p w14:paraId="7399D2D5">
      <w:pPr>
        <w:pStyle w:val="4"/>
        <w:adjustRightInd w:val="0"/>
        <w:spacing w:before="0" w:line="460" w:lineRule="exact"/>
        <w:ind w:left="113" w:firstLine="0"/>
        <w:textAlignment w:val="baseline"/>
        <w:rPr>
          <w:rFonts w:hint="default" w:ascii="Times New Roman" w:eastAsia="黑体"/>
          <w:color w:val="auto"/>
          <w:spacing w:val="12"/>
          <w:w w:val="95"/>
          <w:kern w:val="0"/>
          <w:szCs w:val="26"/>
          <w:lang w:val="en-US" w:eastAsia="zh-CN"/>
        </w:rPr>
      </w:pPr>
      <w:r>
        <w:rPr>
          <w:rFonts w:hint="eastAsia" w:ascii="Times New Roman"/>
          <w:color w:val="auto"/>
          <w:spacing w:val="12"/>
          <w:w w:val="95"/>
          <w:kern w:val="0"/>
          <w:szCs w:val="26"/>
        </w:rPr>
        <w:t>2.</w:t>
      </w:r>
      <w:r>
        <w:rPr>
          <w:rFonts w:hint="eastAsia" w:ascii="Times New Roman"/>
          <w:color w:val="auto"/>
          <w:spacing w:val="12"/>
          <w:w w:val="95"/>
          <w:kern w:val="0"/>
          <w:szCs w:val="26"/>
          <w:lang w:val="en-US" w:eastAsia="zh-CN"/>
        </w:rPr>
        <w:t>4</w:t>
      </w:r>
      <w:r>
        <w:rPr>
          <w:rFonts w:ascii="Times New Roman"/>
          <w:color w:val="auto"/>
          <w:spacing w:val="12"/>
          <w:w w:val="95"/>
          <w:kern w:val="0"/>
          <w:szCs w:val="26"/>
        </w:rPr>
        <w:t xml:space="preserve">.1 </w:t>
      </w:r>
      <w:r>
        <w:rPr>
          <w:rFonts w:hint="eastAsia" w:ascii="Times New Roman"/>
          <w:color w:val="auto"/>
          <w:spacing w:val="12"/>
          <w:w w:val="95"/>
          <w:kern w:val="0"/>
          <w:szCs w:val="26"/>
          <w:lang w:val="en-US" w:eastAsia="zh-CN"/>
        </w:rPr>
        <w:t>荧光黄10GF生产线</w:t>
      </w:r>
    </w:p>
    <w:p w14:paraId="57EB16A4">
      <w:pPr>
        <w:pStyle w:val="5"/>
        <w:bidi w:val="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lang w:val="en-US" w:eastAsia="zh-CN"/>
        </w:rPr>
        <w:t>.</w:t>
      </w:r>
      <w:r>
        <w:rPr>
          <w:rFonts w:hint="eastAsia" w:eastAsia="宋体"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w:t>
      </w:r>
      <w:r>
        <w:rPr>
          <w:rFonts w:hint="eastAsia" w:eastAsia="宋体" w:cs="Times New Roman"/>
          <w:color w:val="auto"/>
          <w:sz w:val="24"/>
          <w:szCs w:val="24"/>
          <w:lang w:val="en-US" w:eastAsia="zh-CN"/>
        </w:rPr>
        <w:t>2产排污环节分析</w:t>
      </w:r>
    </w:p>
    <w:p w14:paraId="5C5CB080">
      <w:pPr>
        <w:spacing w:line="460" w:lineRule="exact"/>
        <w:ind w:firstLine="480" w:firstLineChars="200"/>
        <w:rPr>
          <w:rFonts w:hint="default"/>
          <w:color w:val="auto"/>
          <w:sz w:val="24"/>
          <w:lang w:val="en-US" w:eastAsia="zh-CN"/>
        </w:rPr>
      </w:pPr>
      <w:r>
        <w:rPr>
          <w:rFonts w:hint="eastAsia"/>
          <w:color w:val="auto"/>
          <w:sz w:val="24"/>
          <w:lang w:val="en-US" w:eastAsia="zh-CN"/>
        </w:rPr>
        <w:t>（1）产污节点分析</w:t>
      </w:r>
    </w:p>
    <w:p w14:paraId="3A9DE8CD">
      <w:pPr>
        <w:spacing w:line="460" w:lineRule="exact"/>
        <w:ind w:firstLine="480" w:firstLineChars="200"/>
        <w:rPr>
          <w:rFonts w:hint="eastAsia"/>
          <w:color w:val="auto"/>
          <w:sz w:val="24"/>
          <w:lang w:val="en-US" w:eastAsia="zh-CN"/>
        </w:rPr>
      </w:pPr>
      <w:r>
        <w:rPr>
          <w:rFonts w:hint="eastAsia"/>
          <w:color w:val="auto"/>
          <w:sz w:val="24"/>
          <w:lang w:val="en-US" w:eastAsia="zh-CN"/>
        </w:rPr>
        <w:t>根据生产工艺及原理分析，本项目荧光黄10GF生产线主要产污节点见表2.4.1-10。</w:t>
      </w:r>
    </w:p>
    <w:p w14:paraId="1F4CCF36">
      <w:pPr>
        <w:pStyle w:val="409"/>
        <w:keepNext w:val="0"/>
        <w:keepLines w:val="0"/>
        <w:pageBreakBefore w:val="0"/>
        <w:widowControl w:val="0"/>
        <w:tabs>
          <w:tab w:val="left" w:pos="0"/>
          <w:tab w:val="clear" w:pos="6840"/>
        </w:tabs>
        <w:kinsoku/>
        <w:wordWrap/>
        <w:overflowPunct/>
        <w:topLinePunct w:val="0"/>
        <w:autoSpaceDE w:val="0"/>
        <w:autoSpaceDN w:val="0"/>
        <w:bidi w:val="0"/>
        <w:adjustRightInd w:val="0"/>
        <w:snapToGrid w:val="0"/>
        <w:spacing w:before="157" w:beforeLines="50" w:after="0" w:line="240" w:lineRule="auto"/>
        <w:ind w:left="0"/>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w:t>
      </w:r>
      <w:r>
        <w:rPr>
          <w:rFonts w:hint="default" w:ascii="Times New Roman" w:hAnsi="Times New Roman" w:cs="Times New Roman"/>
          <w:b/>
          <w:bCs/>
          <w:color w:val="auto"/>
          <w:sz w:val="21"/>
          <w:szCs w:val="21"/>
        </w:rPr>
        <w:fldChar w:fldCharType="begin"/>
      </w:r>
      <w:r>
        <w:rPr>
          <w:rFonts w:hint="default" w:ascii="Times New Roman" w:hAnsi="Times New Roman" w:cs="Times New Roman"/>
          <w:b/>
          <w:bCs/>
          <w:color w:val="auto"/>
          <w:sz w:val="21"/>
          <w:szCs w:val="21"/>
        </w:rPr>
        <w:instrText xml:space="preserve"> STYLEREF 2 \s </w:instrText>
      </w:r>
      <w:r>
        <w:rPr>
          <w:rFonts w:hint="default" w:ascii="Times New Roman" w:hAnsi="Times New Roman" w:cs="Times New Roman"/>
          <w:b/>
          <w:bCs/>
          <w:color w:val="auto"/>
          <w:sz w:val="21"/>
          <w:szCs w:val="21"/>
        </w:rPr>
        <w:fldChar w:fldCharType="separate"/>
      </w:r>
      <w:r>
        <w:rPr>
          <w:rFonts w:hint="eastAsia" w:ascii="Times New Roman" w:hAnsi="Times New Roman" w:cs="Times New Roman"/>
          <w:b/>
          <w:bCs/>
          <w:color w:val="auto"/>
          <w:sz w:val="21"/>
          <w:szCs w:val="21"/>
          <w:lang w:val="en-US" w:eastAsia="zh-CN"/>
        </w:rPr>
        <w:t>2</w:t>
      </w:r>
      <w:r>
        <w:rPr>
          <w:rFonts w:hint="default" w:ascii="Times New Roman" w:hAnsi="Times New Roman" w:cs="Times New Roman"/>
          <w:b/>
          <w:bCs/>
          <w:color w:val="auto"/>
          <w:sz w:val="21"/>
          <w:szCs w:val="21"/>
        </w:rPr>
        <w:t>.</w:t>
      </w:r>
      <w:r>
        <w:rPr>
          <w:rFonts w:hint="eastAsia" w:ascii="Times New Roman" w:hAnsi="Times New Roman" w:cs="Times New Roman"/>
          <w:b/>
          <w:bCs/>
          <w:color w:val="auto"/>
          <w:sz w:val="21"/>
          <w:szCs w:val="21"/>
          <w:lang w:val="en-US" w:eastAsia="zh-CN"/>
        </w:rPr>
        <w:t>4</w:t>
      </w:r>
      <w:r>
        <w:rPr>
          <w:rFonts w:hint="default" w:ascii="Times New Roman" w:hAnsi="Times New Roman" w:cs="Times New Roman"/>
          <w:b/>
          <w:bCs/>
          <w:color w:val="auto"/>
          <w:sz w:val="21"/>
          <w:szCs w:val="21"/>
        </w:rPr>
        <w:fldChar w:fldCharType="end"/>
      </w:r>
      <w:r>
        <w:rPr>
          <w:rFonts w:hint="eastAsia" w:ascii="Times New Roman" w:hAnsi="Times New Roman" w:cs="Times New Roman"/>
          <w:b/>
          <w:bCs/>
          <w:color w:val="auto"/>
          <w:sz w:val="21"/>
          <w:szCs w:val="21"/>
          <w:lang w:val="en-US" w:eastAsia="zh-CN"/>
        </w:rPr>
        <w:t>.1</w:t>
      </w:r>
      <w:r>
        <w:rPr>
          <w:rFonts w:hint="default" w:ascii="Times New Roman" w:hAnsi="Times New Roman" w:cs="Times New Roman"/>
          <w:b/>
          <w:bCs/>
          <w:color w:val="auto"/>
          <w:sz w:val="21"/>
          <w:szCs w:val="21"/>
        </w:rPr>
        <w:t>-</w:t>
      </w:r>
      <w:r>
        <w:rPr>
          <w:rFonts w:hint="eastAsia" w:ascii="Times New Roman" w:hAnsi="Times New Roman" w:cs="Times New Roman"/>
          <w:b/>
          <w:bCs/>
          <w:color w:val="auto"/>
          <w:sz w:val="21"/>
          <w:szCs w:val="21"/>
          <w:lang w:val="en-US" w:eastAsia="zh-CN"/>
        </w:rPr>
        <w:t>10</w:t>
      </w:r>
      <w:r>
        <w:rPr>
          <w:rFonts w:hint="default" w:ascii="Times New Roman" w:hAnsi="Times New Roman" w:cs="Times New Roman"/>
          <w:b/>
          <w:bCs/>
          <w:color w:val="auto"/>
          <w:sz w:val="21"/>
          <w:szCs w:val="21"/>
        </w:rPr>
        <w:t xml:space="preserve"> </w:t>
      </w:r>
      <w:r>
        <w:rPr>
          <w:rFonts w:hint="eastAsia" w:ascii="Times New Roman" w:hAnsi="Times New Roman" w:cs="Times New Roman"/>
          <w:b/>
          <w:bCs/>
          <w:color w:val="auto"/>
          <w:sz w:val="21"/>
          <w:szCs w:val="21"/>
          <w:lang w:val="en-US" w:eastAsia="zh-CN"/>
        </w:rPr>
        <w:t xml:space="preserve">     荧光黄10GF生产线</w:t>
      </w:r>
      <w:r>
        <w:rPr>
          <w:rFonts w:hint="eastAsia" w:ascii="Times New Roman" w:hAnsi="Times New Roman"/>
          <w:b/>
          <w:bCs/>
          <w:color w:val="auto"/>
          <w:sz w:val="21"/>
          <w:szCs w:val="21"/>
        </w:rPr>
        <w:t>产污节点一览表</w:t>
      </w:r>
    </w:p>
    <w:tbl>
      <w:tblPr>
        <w:tblStyle w:val="729"/>
        <w:tblW w:w="378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93"/>
        <w:gridCol w:w="1450"/>
        <w:gridCol w:w="707"/>
        <w:gridCol w:w="1608"/>
        <w:gridCol w:w="1864"/>
      </w:tblGrid>
      <w:tr w14:paraId="453F2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blHeader/>
          <w:jc w:val="center"/>
        </w:trPr>
        <w:tc>
          <w:tcPr>
            <w:tcW w:w="476" w:type="pct"/>
            <w:tcBorders>
              <w:top w:val="single" w:color="000000" w:sz="2" w:space="0"/>
              <w:bottom w:val="single" w:color="000000" w:sz="2" w:space="0"/>
            </w:tcBorders>
            <w:shd w:val="clear" w:color="auto" w:fill="FBD4B4" w:themeFill="accent6" w:themeFillTint="66"/>
            <w:noWrap w:val="0"/>
            <w:vAlign w:val="center"/>
          </w:tcPr>
          <w:p w14:paraId="35779996">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eastAsia="宋体" w:cs="Times New Roman"/>
                <w:color w:val="auto"/>
                <w:lang w:eastAsia="zh-CN"/>
              </w:rPr>
            </w:pPr>
            <w:r>
              <w:rPr>
                <w:rFonts w:hint="eastAsia" w:ascii="Times New Roman" w:hAnsi="Times New Roman" w:cs="Times New Roman"/>
                <w:color w:val="auto"/>
                <w:lang w:val="en-US" w:eastAsia="zh-CN"/>
              </w:rPr>
              <w:t>类别</w:t>
            </w:r>
          </w:p>
        </w:tc>
        <w:tc>
          <w:tcPr>
            <w:tcW w:w="1165" w:type="pct"/>
            <w:tcBorders>
              <w:top w:val="single" w:color="000000" w:sz="2" w:space="0"/>
              <w:bottom w:val="single" w:color="000000" w:sz="2" w:space="0"/>
            </w:tcBorders>
            <w:shd w:val="clear" w:color="auto" w:fill="FBD4B4" w:themeFill="accent6" w:themeFillTint="66"/>
            <w:noWrap w:val="0"/>
            <w:vAlign w:val="center"/>
          </w:tcPr>
          <w:p w14:paraId="255A3BEE">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eastAsia="宋体" w:cs="Times New Roman"/>
                <w:color w:val="auto"/>
                <w:lang w:eastAsia="zh-CN"/>
              </w:rPr>
            </w:pPr>
            <w:r>
              <w:rPr>
                <w:rFonts w:hint="eastAsia" w:cs="Times New Roman"/>
                <w:color w:val="auto"/>
                <w:lang w:val="en-US" w:eastAsia="zh-CN"/>
              </w:rPr>
              <w:t>生产设施</w:t>
            </w:r>
          </w:p>
        </w:tc>
        <w:tc>
          <w:tcPr>
            <w:tcW w:w="1860" w:type="pct"/>
            <w:gridSpan w:val="2"/>
            <w:tcBorders>
              <w:top w:val="single" w:color="000000" w:sz="2" w:space="0"/>
              <w:bottom w:val="single" w:color="000000" w:sz="2" w:space="0"/>
            </w:tcBorders>
            <w:shd w:val="clear" w:color="auto" w:fill="FBD4B4" w:themeFill="accent6" w:themeFillTint="66"/>
            <w:noWrap w:val="0"/>
            <w:vAlign w:val="center"/>
          </w:tcPr>
          <w:p w14:paraId="6CE27B53">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污染物编号</w:t>
            </w:r>
          </w:p>
        </w:tc>
        <w:tc>
          <w:tcPr>
            <w:tcW w:w="1497" w:type="pct"/>
            <w:tcBorders>
              <w:top w:val="single" w:color="000000" w:sz="2" w:space="0"/>
              <w:bottom w:val="single" w:color="000000" w:sz="2" w:space="0"/>
            </w:tcBorders>
            <w:shd w:val="clear" w:color="auto" w:fill="FBD4B4" w:themeFill="accent6" w:themeFillTint="66"/>
            <w:noWrap w:val="0"/>
            <w:vAlign w:val="center"/>
          </w:tcPr>
          <w:p w14:paraId="0A79CF2F">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eastAsia="宋体" w:cs="Times New Roman"/>
                <w:color w:val="auto"/>
                <w:lang w:eastAsia="zh-CN"/>
              </w:rPr>
            </w:pPr>
            <w:r>
              <w:rPr>
                <w:rFonts w:hint="eastAsia" w:ascii="Times New Roman" w:hAnsi="Times New Roman" w:cs="Times New Roman"/>
                <w:color w:val="auto"/>
                <w:lang w:val="en-US" w:eastAsia="zh-CN"/>
              </w:rPr>
              <w:t>治理措施</w:t>
            </w:r>
          </w:p>
        </w:tc>
      </w:tr>
      <w:tr w14:paraId="2BCD5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76" w:type="pct"/>
            <w:vMerge w:val="restart"/>
            <w:tcBorders>
              <w:top w:val="single" w:color="000000" w:sz="2" w:space="0"/>
            </w:tcBorders>
            <w:noWrap w:val="0"/>
            <w:vAlign w:val="center"/>
          </w:tcPr>
          <w:p w14:paraId="266DC503">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有组织废气</w:t>
            </w:r>
          </w:p>
        </w:tc>
        <w:tc>
          <w:tcPr>
            <w:tcW w:w="1165" w:type="pct"/>
            <w:tcBorders>
              <w:top w:val="single" w:color="000000" w:sz="2" w:space="0"/>
              <w:bottom w:val="single" w:color="000000" w:sz="2" w:space="0"/>
            </w:tcBorders>
            <w:noWrap w:val="0"/>
            <w:vAlign w:val="center"/>
          </w:tcPr>
          <w:p w14:paraId="17929CD6">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咪唑反应釜</w:t>
            </w:r>
          </w:p>
        </w:tc>
        <w:tc>
          <w:tcPr>
            <w:tcW w:w="568" w:type="pct"/>
            <w:tcBorders>
              <w:top w:val="single" w:color="000000" w:sz="2" w:space="0"/>
              <w:bottom w:val="single" w:color="000000" w:sz="2" w:space="0"/>
            </w:tcBorders>
            <w:noWrap w:val="0"/>
            <w:vAlign w:val="center"/>
          </w:tcPr>
          <w:p w14:paraId="1FD8F9F8">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G1-1</w:t>
            </w:r>
          </w:p>
        </w:tc>
        <w:tc>
          <w:tcPr>
            <w:tcW w:w="1292" w:type="pct"/>
            <w:tcBorders>
              <w:top w:val="single" w:color="000000" w:sz="2" w:space="0"/>
              <w:bottom w:val="single" w:color="000000" w:sz="2" w:space="0"/>
            </w:tcBorders>
            <w:noWrap w:val="0"/>
            <w:vAlign w:val="center"/>
          </w:tcPr>
          <w:p w14:paraId="7A25396E">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咪唑反应釜废气</w:t>
            </w:r>
          </w:p>
        </w:tc>
        <w:tc>
          <w:tcPr>
            <w:tcW w:w="1497" w:type="pct"/>
            <w:vMerge w:val="restart"/>
            <w:tcBorders>
              <w:top w:val="single" w:color="000000" w:sz="2" w:space="0"/>
            </w:tcBorders>
            <w:noWrap w:val="0"/>
            <w:vAlign w:val="center"/>
          </w:tcPr>
          <w:p w14:paraId="4103D99C">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t>三级碱吸附（NaOH）+活性炭吸附</w:t>
            </w:r>
            <w:r>
              <w:rPr>
                <w:rFonts w:hint="eastAsia" w:ascii="Times New Roman" w:hAnsi="Times New Roman" w:cs="Times New Roman"/>
                <w:color w:val="auto"/>
                <w:lang w:val="en-US" w:eastAsia="zh-CN"/>
              </w:rPr>
              <w:t>+</w:t>
            </w:r>
            <w:r>
              <w:rPr>
                <w:rFonts w:hint="default" w:ascii="Times New Roman" w:hAnsi="Times New Roman" w:cs="Times New Roman"/>
                <w:color w:val="auto"/>
              </w:rPr>
              <w:t>20m高排气筒（DA00</w:t>
            </w:r>
            <w:r>
              <w:rPr>
                <w:rFonts w:hint="eastAsia" w:ascii="Times New Roman" w:hAnsi="Times New Roman" w:cs="Times New Roman"/>
                <w:color w:val="auto"/>
                <w:lang w:val="en-US" w:eastAsia="zh-CN"/>
              </w:rPr>
              <w:t>5</w:t>
            </w:r>
            <w:r>
              <w:rPr>
                <w:rFonts w:hint="default" w:ascii="Times New Roman" w:hAnsi="Times New Roman" w:cs="Times New Roman"/>
                <w:color w:val="auto"/>
              </w:rPr>
              <w:t>）</w:t>
            </w:r>
          </w:p>
        </w:tc>
      </w:tr>
      <w:tr w14:paraId="15C3B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76" w:type="pct"/>
            <w:vMerge w:val="continue"/>
            <w:noWrap w:val="0"/>
            <w:vAlign w:val="center"/>
          </w:tcPr>
          <w:p w14:paraId="281D40B7">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p>
        </w:tc>
        <w:tc>
          <w:tcPr>
            <w:tcW w:w="1165" w:type="pct"/>
            <w:tcBorders>
              <w:top w:val="single" w:color="000000" w:sz="2" w:space="0"/>
              <w:bottom w:val="single" w:color="000000" w:sz="2" w:space="0"/>
            </w:tcBorders>
            <w:noWrap w:val="0"/>
            <w:vAlign w:val="center"/>
          </w:tcPr>
          <w:p w14:paraId="13FB2CE6">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醛化反应釜</w:t>
            </w:r>
          </w:p>
        </w:tc>
        <w:tc>
          <w:tcPr>
            <w:tcW w:w="568" w:type="pct"/>
            <w:tcBorders>
              <w:top w:val="single" w:color="000000" w:sz="2" w:space="0"/>
              <w:bottom w:val="single" w:color="000000" w:sz="2" w:space="0"/>
            </w:tcBorders>
            <w:noWrap w:val="0"/>
            <w:vAlign w:val="center"/>
          </w:tcPr>
          <w:p w14:paraId="55DC69DF">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rPr>
            </w:pPr>
            <w:r>
              <w:rPr>
                <w:rFonts w:hint="eastAsia" w:ascii="Times New Roman" w:hAnsi="Times New Roman" w:cs="Times New Roman"/>
                <w:color w:val="auto"/>
                <w:lang w:val="en-US" w:eastAsia="zh-CN"/>
              </w:rPr>
              <w:t>G1-2</w:t>
            </w:r>
          </w:p>
        </w:tc>
        <w:tc>
          <w:tcPr>
            <w:tcW w:w="1292" w:type="pct"/>
            <w:tcBorders>
              <w:top w:val="single" w:color="000000" w:sz="2" w:space="0"/>
              <w:bottom w:val="single" w:color="000000" w:sz="2" w:space="0"/>
            </w:tcBorders>
            <w:noWrap w:val="0"/>
            <w:vAlign w:val="center"/>
          </w:tcPr>
          <w:p w14:paraId="077D1433">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醛化反应釜废气</w:t>
            </w:r>
          </w:p>
        </w:tc>
        <w:tc>
          <w:tcPr>
            <w:tcW w:w="1497" w:type="pct"/>
            <w:vMerge w:val="continue"/>
            <w:noWrap w:val="0"/>
            <w:vAlign w:val="center"/>
          </w:tcPr>
          <w:p w14:paraId="7C9E9DE3">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r>
      <w:tr w14:paraId="4E887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76" w:type="pct"/>
            <w:vMerge w:val="continue"/>
            <w:noWrap w:val="0"/>
            <w:vAlign w:val="center"/>
          </w:tcPr>
          <w:p w14:paraId="650B4DB8">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p>
        </w:tc>
        <w:tc>
          <w:tcPr>
            <w:tcW w:w="1165" w:type="pct"/>
            <w:tcBorders>
              <w:top w:val="single" w:color="000000" w:sz="2" w:space="0"/>
              <w:bottom w:val="single" w:color="000000" w:sz="2" w:space="0"/>
            </w:tcBorders>
            <w:noWrap w:val="0"/>
            <w:vAlign w:val="center"/>
          </w:tcPr>
          <w:p w14:paraId="000344FB">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母体反应釜</w:t>
            </w:r>
          </w:p>
        </w:tc>
        <w:tc>
          <w:tcPr>
            <w:tcW w:w="568" w:type="pct"/>
            <w:tcBorders>
              <w:top w:val="single" w:color="000000" w:sz="2" w:space="0"/>
              <w:bottom w:val="single" w:color="000000" w:sz="2" w:space="0"/>
            </w:tcBorders>
            <w:noWrap w:val="0"/>
            <w:vAlign w:val="center"/>
          </w:tcPr>
          <w:p w14:paraId="61114816">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rPr>
            </w:pPr>
            <w:r>
              <w:rPr>
                <w:rFonts w:hint="eastAsia" w:ascii="Times New Roman" w:hAnsi="Times New Roman" w:cs="Times New Roman"/>
                <w:color w:val="auto"/>
                <w:lang w:val="en-US" w:eastAsia="zh-CN"/>
              </w:rPr>
              <w:t>G1-3</w:t>
            </w:r>
          </w:p>
        </w:tc>
        <w:tc>
          <w:tcPr>
            <w:tcW w:w="1292" w:type="pct"/>
            <w:tcBorders>
              <w:top w:val="single" w:color="000000" w:sz="2" w:space="0"/>
              <w:bottom w:val="single" w:color="000000" w:sz="2" w:space="0"/>
            </w:tcBorders>
            <w:noWrap w:val="0"/>
            <w:vAlign w:val="center"/>
          </w:tcPr>
          <w:p w14:paraId="081A9863">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母体反应釜废气</w:t>
            </w:r>
          </w:p>
        </w:tc>
        <w:tc>
          <w:tcPr>
            <w:tcW w:w="1497" w:type="pct"/>
            <w:vMerge w:val="continue"/>
            <w:noWrap w:val="0"/>
            <w:vAlign w:val="center"/>
          </w:tcPr>
          <w:p w14:paraId="48CD76DF">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r>
      <w:tr w14:paraId="3F243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76" w:type="pct"/>
            <w:vMerge w:val="continue"/>
            <w:noWrap w:val="0"/>
            <w:vAlign w:val="center"/>
          </w:tcPr>
          <w:p w14:paraId="5C7F2E38">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p>
        </w:tc>
        <w:tc>
          <w:tcPr>
            <w:tcW w:w="1165" w:type="pct"/>
            <w:tcBorders>
              <w:top w:val="single" w:color="000000" w:sz="2" w:space="0"/>
              <w:bottom w:val="single" w:color="000000" w:sz="2" w:space="0"/>
            </w:tcBorders>
            <w:noWrap w:val="0"/>
            <w:vAlign w:val="center"/>
          </w:tcPr>
          <w:p w14:paraId="06016EF4">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染料反应釜</w:t>
            </w:r>
          </w:p>
        </w:tc>
        <w:tc>
          <w:tcPr>
            <w:tcW w:w="568" w:type="pct"/>
            <w:tcBorders>
              <w:top w:val="single" w:color="000000" w:sz="2" w:space="0"/>
              <w:bottom w:val="single" w:color="000000" w:sz="2" w:space="0"/>
            </w:tcBorders>
            <w:noWrap w:val="0"/>
            <w:vAlign w:val="center"/>
          </w:tcPr>
          <w:p w14:paraId="4CE9FE91">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rPr>
            </w:pPr>
            <w:r>
              <w:rPr>
                <w:rFonts w:hint="eastAsia" w:ascii="Times New Roman" w:hAnsi="Times New Roman" w:cs="Times New Roman"/>
                <w:color w:val="auto"/>
                <w:lang w:val="en-US" w:eastAsia="zh-CN"/>
              </w:rPr>
              <w:t>G1-4</w:t>
            </w:r>
          </w:p>
        </w:tc>
        <w:tc>
          <w:tcPr>
            <w:tcW w:w="1292" w:type="pct"/>
            <w:tcBorders>
              <w:top w:val="single" w:color="000000" w:sz="2" w:space="0"/>
              <w:bottom w:val="single" w:color="000000" w:sz="2" w:space="0"/>
            </w:tcBorders>
            <w:noWrap w:val="0"/>
            <w:vAlign w:val="center"/>
          </w:tcPr>
          <w:p w14:paraId="0C9C3C25">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染料反应釜废气</w:t>
            </w:r>
          </w:p>
        </w:tc>
        <w:tc>
          <w:tcPr>
            <w:tcW w:w="1497" w:type="pct"/>
            <w:vMerge w:val="continue"/>
            <w:tcBorders>
              <w:bottom w:val="single" w:color="000000" w:sz="2" w:space="0"/>
            </w:tcBorders>
            <w:noWrap w:val="0"/>
            <w:vAlign w:val="center"/>
          </w:tcPr>
          <w:p w14:paraId="48A26EDB">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r>
      <w:tr w14:paraId="4D239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76" w:type="pct"/>
            <w:vMerge w:val="continue"/>
            <w:tcBorders>
              <w:bottom w:val="single" w:color="000000" w:sz="2" w:space="0"/>
            </w:tcBorders>
            <w:noWrap w:val="0"/>
            <w:vAlign w:val="center"/>
          </w:tcPr>
          <w:p w14:paraId="3390831A">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p>
        </w:tc>
        <w:tc>
          <w:tcPr>
            <w:tcW w:w="1165" w:type="pct"/>
            <w:tcBorders>
              <w:top w:val="single" w:color="000000" w:sz="2" w:space="0"/>
              <w:bottom w:val="single" w:color="000000" w:sz="2" w:space="0"/>
            </w:tcBorders>
            <w:noWrap w:val="0"/>
            <w:vAlign w:val="center"/>
          </w:tcPr>
          <w:p w14:paraId="40381E49">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染料烘干箱</w:t>
            </w:r>
          </w:p>
        </w:tc>
        <w:tc>
          <w:tcPr>
            <w:tcW w:w="568" w:type="pct"/>
            <w:tcBorders>
              <w:top w:val="single" w:color="000000" w:sz="2" w:space="0"/>
              <w:bottom w:val="single" w:color="000000" w:sz="2" w:space="0"/>
            </w:tcBorders>
            <w:noWrap w:val="0"/>
            <w:vAlign w:val="center"/>
          </w:tcPr>
          <w:p w14:paraId="3CAE8CA6">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rPr>
            </w:pPr>
            <w:r>
              <w:rPr>
                <w:rFonts w:hint="eastAsia" w:ascii="Times New Roman" w:hAnsi="Times New Roman" w:cs="Times New Roman"/>
                <w:color w:val="auto"/>
                <w:lang w:val="en-US" w:eastAsia="zh-CN"/>
              </w:rPr>
              <w:t>G1-5</w:t>
            </w:r>
          </w:p>
        </w:tc>
        <w:tc>
          <w:tcPr>
            <w:tcW w:w="1292" w:type="pct"/>
            <w:tcBorders>
              <w:top w:val="single" w:color="000000" w:sz="2" w:space="0"/>
              <w:bottom w:val="single" w:color="000000" w:sz="2" w:space="0"/>
            </w:tcBorders>
            <w:noWrap w:val="0"/>
            <w:vAlign w:val="center"/>
          </w:tcPr>
          <w:p w14:paraId="4F998563">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染料烘干废气</w:t>
            </w:r>
          </w:p>
        </w:tc>
        <w:tc>
          <w:tcPr>
            <w:tcW w:w="1497" w:type="pct"/>
            <w:tcBorders>
              <w:top w:val="single" w:color="000000" w:sz="2" w:space="0"/>
              <w:bottom w:val="single" w:color="000000" w:sz="2" w:space="0"/>
            </w:tcBorders>
            <w:noWrap w:val="0"/>
            <w:vAlign w:val="center"/>
          </w:tcPr>
          <w:p w14:paraId="28F7673E">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t>袋式除尘器</w:t>
            </w:r>
            <w:r>
              <w:rPr>
                <w:rFonts w:hint="eastAsia" w:ascii="Times New Roman" w:hAnsi="Times New Roman" w:cs="Times New Roman"/>
                <w:color w:val="auto"/>
                <w:lang w:val="en-US" w:eastAsia="zh-CN"/>
              </w:rPr>
              <w:t>+</w:t>
            </w:r>
            <w:r>
              <w:rPr>
                <w:rFonts w:hint="default" w:ascii="Times New Roman" w:hAnsi="Times New Roman" w:cs="Times New Roman"/>
                <w:color w:val="auto"/>
              </w:rPr>
              <w:t>15m高排气筒（DA00</w:t>
            </w:r>
            <w:r>
              <w:rPr>
                <w:rFonts w:hint="eastAsia" w:ascii="Times New Roman" w:hAnsi="Times New Roman" w:cs="Times New Roman"/>
                <w:color w:val="auto"/>
                <w:lang w:val="en-US" w:eastAsia="zh-CN"/>
              </w:rPr>
              <w:t>6</w:t>
            </w:r>
            <w:r>
              <w:rPr>
                <w:rFonts w:hint="default" w:ascii="Times New Roman" w:hAnsi="Times New Roman" w:cs="Times New Roman"/>
                <w:color w:val="auto"/>
              </w:rPr>
              <w:t>）</w:t>
            </w:r>
          </w:p>
        </w:tc>
      </w:tr>
      <w:tr w14:paraId="01B4B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76" w:type="pct"/>
            <w:tcBorders>
              <w:top w:val="single" w:color="000000" w:sz="2" w:space="0"/>
              <w:bottom w:val="single" w:color="000000" w:sz="2" w:space="0"/>
            </w:tcBorders>
            <w:noWrap w:val="0"/>
            <w:vAlign w:val="center"/>
          </w:tcPr>
          <w:p w14:paraId="6724BEA4">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无组织废气</w:t>
            </w:r>
          </w:p>
        </w:tc>
        <w:tc>
          <w:tcPr>
            <w:tcW w:w="1165" w:type="pct"/>
            <w:tcBorders>
              <w:top w:val="single" w:color="000000" w:sz="2" w:space="0"/>
              <w:bottom w:val="single" w:color="000000" w:sz="2" w:space="0"/>
            </w:tcBorders>
            <w:noWrap w:val="0"/>
            <w:vAlign w:val="center"/>
          </w:tcPr>
          <w:p w14:paraId="0F33EADA">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染料生产线</w:t>
            </w:r>
          </w:p>
        </w:tc>
        <w:tc>
          <w:tcPr>
            <w:tcW w:w="568" w:type="pct"/>
            <w:tcBorders>
              <w:top w:val="single" w:color="000000" w:sz="2" w:space="0"/>
              <w:bottom w:val="single" w:color="000000" w:sz="2" w:space="0"/>
            </w:tcBorders>
            <w:noWrap w:val="0"/>
            <w:vAlign w:val="center"/>
          </w:tcPr>
          <w:p w14:paraId="20D107C4">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rPr>
            </w:pPr>
            <w:r>
              <w:rPr>
                <w:rFonts w:hint="eastAsia" w:ascii="Times New Roman" w:hAnsi="Times New Roman" w:cs="Times New Roman"/>
                <w:color w:val="auto"/>
                <w:lang w:val="en-US" w:eastAsia="zh-CN"/>
              </w:rPr>
              <w:t>G1-6</w:t>
            </w:r>
          </w:p>
        </w:tc>
        <w:tc>
          <w:tcPr>
            <w:tcW w:w="1292" w:type="pct"/>
            <w:tcBorders>
              <w:top w:val="single" w:color="000000" w:sz="2" w:space="0"/>
              <w:bottom w:val="single" w:color="000000" w:sz="2" w:space="0"/>
            </w:tcBorders>
            <w:noWrap w:val="0"/>
            <w:vAlign w:val="center"/>
          </w:tcPr>
          <w:p w14:paraId="268009D4">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生产线无组织废气</w:t>
            </w:r>
          </w:p>
        </w:tc>
        <w:tc>
          <w:tcPr>
            <w:tcW w:w="1497" w:type="pct"/>
            <w:tcBorders>
              <w:top w:val="single" w:color="000000" w:sz="2" w:space="0"/>
              <w:bottom w:val="single" w:color="000000" w:sz="2" w:space="0"/>
            </w:tcBorders>
            <w:noWrap w:val="0"/>
            <w:vAlign w:val="center"/>
          </w:tcPr>
          <w:p w14:paraId="6DA75403">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生产设施密闭，定期开展</w:t>
            </w:r>
            <w:r>
              <w:rPr>
                <w:rFonts w:hint="eastAsia" w:cs="Times New Roman"/>
                <w:color w:val="auto"/>
                <w:lang w:val="en-US" w:eastAsia="zh-CN"/>
              </w:rPr>
              <w:t>泄漏</w:t>
            </w:r>
            <w:r>
              <w:rPr>
                <w:rFonts w:hint="eastAsia" w:ascii="Times New Roman" w:hAnsi="Times New Roman" w:cs="Times New Roman"/>
                <w:color w:val="auto"/>
                <w:lang w:val="en-US" w:eastAsia="zh-CN"/>
              </w:rPr>
              <w:t>检查等</w:t>
            </w:r>
          </w:p>
        </w:tc>
      </w:tr>
      <w:tr w14:paraId="23A8E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76" w:type="pct"/>
            <w:vMerge w:val="restart"/>
            <w:tcBorders>
              <w:top w:val="single" w:color="000000" w:sz="2" w:space="0"/>
            </w:tcBorders>
            <w:noWrap w:val="0"/>
            <w:vAlign w:val="center"/>
          </w:tcPr>
          <w:p w14:paraId="5AED53A3">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废水</w:t>
            </w:r>
          </w:p>
        </w:tc>
        <w:tc>
          <w:tcPr>
            <w:tcW w:w="1165" w:type="pct"/>
            <w:tcBorders>
              <w:top w:val="single" w:color="000000" w:sz="2" w:space="0"/>
              <w:bottom w:val="single" w:color="000000" w:sz="2" w:space="0"/>
            </w:tcBorders>
            <w:noWrap w:val="0"/>
            <w:vAlign w:val="center"/>
          </w:tcPr>
          <w:p w14:paraId="19D0EA3E">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母体压滤机</w:t>
            </w:r>
          </w:p>
        </w:tc>
        <w:tc>
          <w:tcPr>
            <w:tcW w:w="568" w:type="pct"/>
            <w:tcBorders>
              <w:top w:val="single" w:color="000000" w:sz="2" w:space="0"/>
              <w:bottom w:val="single" w:color="000000" w:sz="2" w:space="0"/>
            </w:tcBorders>
            <w:noWrap w:val="0"/>
            <w:vAlign w:val="center"/>
          </w:tcPr>
          <w:p w14:paraId="2125BE7C">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rPr>
            </w:pPr>
            <w:r>
              <w:rPr>
                <w:rFonts w:hint="eastAsia" w:ascii="Times New Roman" w:hAnsi="Times New Roman" w:cs="Times New Roman"/>
                <w:color w:val="auto"/>
                <w:lang w:val="en-US" w:eastAsia="zh-CN"/>
              </w:rPr>
              <w:t>W1-1</w:t>
            </w:r>
          </w:p>
        </w:tc>
        <w:tc>
          <w:tcPr>
            <w:tcW w:w="1292" w:type="pct"/>
            <w:tcBorders>
              <w:top w:val="single" w:color="000000" w:sz="2" w:space="0"/>
              <w:bottom w:val="single" w:color="000000" w:sz="2" w:space="0"/>
            </w:tcBorders>
            <w:noWrap w:val="0"/>
            <w:vAlign w:val="center"/>
          </w:tcPr>
          <w:p w14:paraId="5B57DDC1">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母体压滤废水</w:t>
            </w:r>
          </w:p>
        </w:tc>
        <w:tc>
          <w:tcPr>
            <w:tcW w:w="1497" w:type="pct"/>
            <w:tcBorders>
              <w:top w:val="single" w:color="000000" w:sz="2" w:space="0"/>
              <w:bottom w:val="single" w:color="000000" w:sz="2" w:space="0"/>
            </w:tcBorders>
            <w:noWrap w:val="0"/>
            <w:vAlign w:val="center"/>
          </w:tcPr>
          <w:p w14:paraId="46943818">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eastAsia" w:ascii="Times New Roman" w:hAnsi="Times New Roman" w:cs="Times New Roman"/>
                <w:color w:val="auto"/>
                <w:lang w:val="en-US" w:eastAsia="zh-CN"/>
              </w:rPr>
              <w:t>进入现有工程污水处理站处理后排入园区下水管网</w:t>
            </w:r>
          </w:p>
        </w:tc>
      </w:tr>
      <w:tr w14:paraId="7BADD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76" w:type="pct"/>
            <w:vMerge w:val="continue"/>
            <w:noWrap w:val="0"/>
            <w:vAlign w:val="center"/>
          </w:tcPr>
          <w:p w14:paraId="26FA849F">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p>
        </w:tc>
        <w:tc>
          <w:tcPr>
            <w:tcW w:w="1165" w:type="pct"/>
            <w:tcBorders>
              <w:top w:val="single" w:color="000000" w:sz="2" w:space="0"/>
              <w:bottom w:val="single" w:color="000000" w:sz="2" w:space="0"/>
            </w:tcBorders>
            <w:noWrap w:val="0"/>
            <w:vAlign w:val="center"/>
          </w:tcPr>
          <w:p w14:paraId="1360AC2E">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粗品抽滤桶</w:t>
            </w:r>
          </w:p>
        </w:tc>
        <w:tc>
          <w:tcPr>
            <w:tcW w:w="568" w:type="pct"/>
            <w:tcBorders>
              <w:top w:val="single" w:color="000000" w:sz="2" w:space="0"/>
              <w:bottom w:val="single" w:color="000000" w:sz="2" w:space="0"/>
            </w:tcBorders>
            <w:noWrap w:val="0"/>
            <w:vAlign w:val="center"/>
          </w:tcPr>
          <w:p w14:paraId="5FB59E50">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rPr>
            </w:pPr>
            <w:r>
              <w:rPr>
                <w:rFonts w:hint="eastAsia" w:ascii="Times New Roman" w:hAnsi="Times New Roman" w:cs="Times New Roman"/>
                <w:color w:val="auto"/>
                <w:lang w:val="en-US" w:eastAsia="zh-CN"/>
              </w:rPr>
              <w:t>W1-2</w:t>
            </w:r>
          </w:p>
        </w:tc>
        <w:tc>
          <w:tcPr>
            <w:tcW w:w="1292" w:type="pct"/>
            <w:tcBorders>
              <w:top w:val="single" w:color="000000" w:sz="2" w:space="0"/>
              <w:bottom w:val="single" w:color="000000" w:sz="2" w:space="0"/>
            </w:tcBorders>
            <w:noWrap w:val="0"/>
            <w:vAlign w:val="center"/>
          </w:tcPr>
          <w:p w14:paraId="5C75356F">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粗品抽滤废水</w:t>
            </w:r>
          </w:p>
        </w:tc>
        <w:tc>
          <w:tcPr>
            <w:tcW w:w="1497" w:type="pct"/>
            <w:tcBorders>
              <w:top w:val="single" w:color="000000" w:sz="2" w:space="0"/>
              <w:bottom w:val="single" w:color="000000" w:sz="2" w:space="0"/>
            </w:tcBorders>
            <w:noWrap w:val="0"/>
            <w:vAlign w:val="center"/>
          </w:tcPr>
          <w:p w14:paraId="7F0642F3">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eastAsia" w:ascii="Times New Roman" w:hAnsi="Times New Roman" w:cs="Times New Roman"/>
                <w:color w:val="auto"/>
                <w:lang w:val="en-US" w:eastAsia="zh-CN"/>
              </w:rPr>
              <w:t>进入现有工程污水处理站处理后排入园区下水管网</w:t>
            </w:r>
          </w:p>
        </w:tc>
      </w:tr>
      <w:tr w14:paraId="6ADED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76" w:type="pct"/>
            <w:vMerge w:val="continue"/>
            <w:noWrap w:val="0"/>
            <w:vAlign w:val="center"/>
          </w:tcPr>
          <w:p w14:paraId="688C10EE">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p>
        </w:tc>
        <w:tc>
          <w:tcPr>
            <w:tcW w:w="1165" w:type="pct"/>
            <w:tcBorders>
              <w:top w:val="single" w:color="000000" w:sz="2" w:space="0"/>
              <w:bottom w:val="single" w:color="000000" w:sz="2" w:space="0"/>
            </w:tcBorders>
            <w:noWrap w:val="0"/>
            <w:vAlign w:val="center"/>
          </w:tcPr>
          <w:p w14:paraId="26F67893">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染料过滤桶</w:t>
            </w:r>
          </w:p>
        </w:tc>
        <w:tc>
          <w:tcPr>
            <w:tcW w:w="568" w:type="pct"/>
            <w:tcBorders>
              <w:top w:val="single" w:color="000000" w:sz="2" w:space="0"/>
              <w:bottom w:val="single" w:color="000000" w:sz="2" w:space="0"/>
            </w:tcBorders>
            <w:noWrap w:val="0"/>
            <w:vAlign w:val="center"/>
          </w:tcPr>
          <w:p w14:paraId="2D9CBC96">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W1-3</w:t>
            </w:r>
          </w:p>
        </w:tc>
        <w:tc>
          <w:tcPr>
            <w:tcW w:w="1292" w:type="pct"/>
            <w:tcBorders>
              <w:top w:val="single" w:color="000000" w:sz="2" w:space="0"/>
              <w:bottom w:val="single" w:color="000000" w:sz="2" w:space="0"/>
            </w:tcBorders>
            <w:noWrap w:val="0"/>
            <w:vAlign w:val="center"/>
          </w:tcPr>
          <w:p w14:paraId="0505910A">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染料精制废水</w:t>
            </w:r>
          </w:p>
        </w:tc>
        <w:tc>
          <w:tcPr>
            <w:tcW w:w="1497" w:type="pct"/>
            <w:tcBorders>
              <w:top w:val="single" w:color="000000" w:sz="2" w:space="0"/>
              <w:bottom w:val="single" w:color="000000" w:sz="2" w:space="0"/>
            </w:tcBorders>
            <w:noWrap w:val="0"/>
            <w:vAlign w:val="center"/>
          </w:tcPr>
          <w:p w14:paraId="030F8328">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进入新建的废盐污水处理装置处置</w:t>
            </w:r>
          </w:p>
        </w:tc>
      </w:tr>
      <w:tr w14:paraId="15494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1" w:hRule="atLeast"/>
          <w:jc w:val="center"/>
        </w:trPr>
        <w:tc>
          <w:tcPr>
            <w:tcW w:w="476" w:type="pct"/>
            <w:vMerge w:val="continue"/>
            <w:noWrap w:val="0"/>
            <w:vAlign w:val="center"/>
          </w:tcPr>
          <w:p w14:paraId="3DACB649">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p>
        </w:tc>
        <w:tc>
          <w:tcPr>
            <w:tcW w:w="1165" w:type="pct"/>
            <w:tcBorders>
              <w:top w:val="single" w:color="000000" w:sz="2" w:space="0"/>
              <w:bottom w:val="single" w:color="000000" w:sz="2" w:space="0"/>
            </w:tcBorders>
            <w:shd w:val="clear" w:color="auto" w:fill="auto"/>
            <w:noWrap w:val="0"/>
            <w:vAlign w:val="center"/>
          </w:tcPr>
          <w:p w14:paraId="05A8CADD">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lang w:val="en-US" w:eastAsia="zh-CN"/>
              </w:rPr>
              <w:t>三级碱吸收+活性炭吸附装置</w:t>
            </w:r>
          </w:p>
        </w:tc>
        <w:tc>
          <w:tcPr>
            <w:tcW w:w="568" w:type="pct"/>
            <w:tcBorders>
              <w:top w:val="single" w:color="000000" w:sz="2" w:space="0"/>
              <w:bottom w:val="single" w:color="000000" w:sz="2" w:space="0"/>
            </w:tcBorders>
            <w:shd w:val="clear" w:color="auto" w:fill="auto"/>
            <w:noWrap w:val="0"/>
            <w:vAlign w:val="center"/>
          </w:tcPr>
          <w:p w14:paraId="4AA70BFA">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lang w:val="en-US" w:eastAsia="zh-CN"/>
              </w:rPr>
              <w:t>W1-4</w:t>
            </w:r>
          </w:p>
        </w:tc>
        <w:tc>
          <w:tcPr>
            <w:tcW w:w="1292" w:type="pct"/>
            <w:tcBorders>
              <w:top w:val="single" w:color="000000" w:sz="2" w:space="0"/>
              <w:bottom w:val="single" w:color="000000" w:sz="2" w:space="0"/>
            </w:tcBorders>
            <w:shd w:val="clear" w:color="auto" w:fill="auto"/>
            <w:noWrap w:val="0"/>
            <w:vAlign w:val="center"/>
          </w:tcPr>
          <w:p w14:paraId="04266BE6">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lang w:val="en-US" w:eastAsia="zh-CN"/>
              </w:rPr>
              <w:t>废气处理废水</w:t>
            </w:r>
          </w:p>
        </w:tc>
        <w:tc>
          <w:tcPr>
            <w:tcW w:w="1497" w:type="pct"/>
            <w:tcBorders>
              <w:top w:val="single" w:color="000000" w:sz="2" w:space="0"/>
              <w:bottom w:val="single" w:color="000000" w:sz="2" w:space="0"/>
            </w:tcBorders>
            <w:noWrap w:val="0"/>
            <w:vAlign w:val="center"/>
          </w:tcPr>
          <w:p w14:paraId="6F8ECB13">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进入现有工程污水处理站处理后排入园区下水管网</w:t>
            </w:r>
          </w:p>
        </w:tc>
      </w:tr>
      <w:tr w14:paraId="039B7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476" w:type="pct"/>
            <w:vMerge w:val="continue"/>
            <w:tcBorders>
              <w:bottom w:val="single" w:color="000000" w:sz="2" w:space="0"/>
            </w:tcBorders>
            <w:noWrap w:val="0"/>
            <w:vAlign w:val="center"/>
          </w:tcPr>
          <w:p w14:paraId="25EBDCA7">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p>
        </w:tc>
        <w:tc>
          <w:tcPr>
            <w:tcW w:w="1165" w:type="pct"/>
            <w:tcBorders>
              <w:top w:val="single" w:color="000000" w:sz="2" w:space="0"/>
              <w:bottom w:val="single" w:color="000000" w:sz="2" w:space="0"/>
            </w:tcBorders>
            <w:shd w:val="clear" w:color="auto" w:fill="auto"/>
            <w:noWrap w:val="0"/>
            <w:vAlign w:val="center"/>
          </w:tcPr>
          <w:p w14:paraId="79AB382C">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eastAsia="zh-CN"/>
              </w:rPr>
            </w:pPr>
            <w:r>
              <w:rPr>
                <w:rFonts w:hint="eastAsia" w:cs="Times New Roman"/>
                <w:color w:val="auto"/>
                <w:lang w:val="en-US" w:eastAsia="zh-CN"/>
              </w:rPr>
              <w:t>生产装置区</w:t>
            </w:r>
          </w:p>
        </w:tc>
        <w:tc>
          <w:tcPr>
            <w:tcW w:w="568" w:type="pct"/>
            <w:tcBorders>
              <w:top w:val="single" w:color="000000" w:sz="2" w:space="0"/>
              <w:bottom w:val="single" w:color="000000" w:sz="2" w:space="0"/>
            </w:tcBorders>
            <w:shd w:val="clear" w:color="auto" w:fill="auto"/>
            <w:noWrap w:val="0"/>
            <w:vAlign w:val="center"/>
          </w:tcPr>
          <w:p w14:paraId="742B158A">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eastAsia="zh-CN"/>
              </w:rPr>
            </w:pPr>
            <w:r>
              <w:rPr>
                <w:rFonts w:hint="eastAsia" w:cs="Times New Roman"/>
                <w:color w:val="auto"/>
                <w:lang w:val="en-US" w:eastAsia="zh-CN"/>
              </w:rPr>
              <w:t>W1-5</w:t>
            </w:r>
          </w:p>
        </w:tc>
        <w:tc>
          <w:tcPr>
            <w:tcW w:w="1292" w:type="pct"/>
            <w:tcBorders>
              <w:top w:val="single" w:color="000000" w:sz="2" w:space="0"/>
              <w:bottom w:val="single" w:color="000000" w:sz="2" w:space="0"/>
            </w:tcBorders>
            <w:shd w:val="clear" w:color="auto" w:fill="auto"/>
            <w:noWrap w:val="0"/>
            <w:vAlign w:val="center"/>
          </w:tcPr>
          <w:p w14:paraId="45FCB715">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eastAsia="zh-CN"/>
              </w:rPr>
            </w:pPr>
            <w:r>
              <w:rPr>
                <w:rFonts w:hint="eastAsia" w:cs="Times New Roman"/>
                <w:color w:val="auto"/>
                <w:lang w:val="en-US" w:eastAsia="zh-CN"/>
              </w:rPr>
              <w:t>设备地面冲洗废水</w:t>
            </w:r>
          </w:p>
        </w:tc>
        <w:tc>
          <w:tcPr>
            <w:tcW w:w="1497" w:type="pct"/>
            <w:tcBorders>
              <w:top w:val="single" w:color="000000" w:sz="2" w:space="0"/>
              <w:bottom w:val="single" w:color="000000" w:sz="2" w:space="0"/>
            </w:tcBorders>
            <w:noWrap w:val="0"/>
            <w:vAlign w:val="center"/>
          </w:tcPr>
          <w:p w14:paraId="17899A69">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进入现有工程污水处理站处理后排入园区下水管网</w:t>
            </w:r>
          </w:p>
        </w:tc>
      </w:tr>
      <w:tr w14:paraId="61A06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76" w:type="pct"/>
            <w:vMerge w:val="restart"/>
            <w:tcBorders>
              <w:top w:val="single" w:color="000000" w:sz="2" w:space="0"/>
            </w:tcBorders>
            <w:noWrap w:val="0"/>
            <w:vAlign w:val="center"/>
          </w:tcPr>
          <w:p w14:paraId="54AB0E17">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固体废物</w:t>
            </w:r>
          </w:p>
        </w:tc>
        <w:tc>
          <w:tcPr>
            <w:tcW w:w="1165" w:type="pct"/>
            <w:tcBorders>
              <w:top w:val="single" w:color="000000" w:sz="2" w:space="0"/>
              <w:bottom w:val="single" w:color="000000" w:sz="2" w:space="0"/>
            </w:tcBorders>
            <w:noWrap w:val="0"/>
            <w:vAlign w:val="center"/>
          </w:tcPr>
          <w:p w14:paraId="6DF9D2BC">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原料使用</w:t>
            </w:r>
          </w:p>
        </w:tc>
        <w:tc>
          <w:tcPr>
            <w:tcW w:w="568" w:type="pct"/>
            <w:tcBorders>
              <w:top w:val="single" w:color="000000" w:sz="2" w:space="0"/>
              <w:bottom w:val="single" w:color="000000" w:sz="2" w:space="0"/>
            </w:tcBorders>
            <w:noWrap w:val="0"/>
            <w:vAlign w:val="center"/>
          </w:tcPr>
          <w:p w14:paraId="239C6807">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S1-1</w:t>
            </w:r>
          </w:p>
        </w:tc>
        <w:tc>
          <w:tcPr>
            <w:tcW w:w="1292" w:type="pct"/>
            <w:tcBorders>
              <w:top w:val="single" w:color="000000" w:sz="2" w:space="0"/>
              <w:bottom w:val="single" w:color="000000" w:sz="2" w:space="0"/>
            </w:tcBorders>
            <w:noWrap w:val="0"/>
            <w:vAlign w:val="center"/>
          </w:tcPr>
          <w:p w14:paraId="389D585E">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废包装</w:t>
            </w:r>
          </w:p>
        </w:tc>
        <w:tc>
          <w:tcPr>
            <w:tcW w:w="1497" w:type="pct"/>
            <w:tcBorders>
              <w:top w:val="single" w:color="000000" w:sz="2" w:space="0"/>
              <w:bottom w:val="single" w:color="000000" w:sz="2" w:space="0"/>
            </w:tcBorders>
            <w:noWrap w:val="0"/>
            <w:vAlign w:val="center"/>
          </w:tcPr>
          <w:p w14:paraId="61A96EFC">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eastAsia" w:cs="Times New Roman"/>
                <w:b w:val="0"/>
                <w:bCs w:val="0"/>
                <w:color w:val="auto"/>
                <w:sz w:val="21"/>
                <w:szCs w:val="21"/>
                <w:lang w:val="en-US" w:eastAsia="zh-CN"/>
              </w:rPr>
              <w:t>有资质的单位处置</w:t>
            </w:r>
          </w:p>
        </w:tc>
      </w:tr>
      <w:tr w14:paraId="4979C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76" w:type="pct"/>
            <w:vMerge w:val="continue"/>
            <w:noWrap w:val="0"/>
            <w:vAlign w:val="center"/>
          </w:tcPr>
          <w:p w14:paraId="2CE57D83">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eastAsia="宋体" w:cs="Times New Roman"/>
                <w:color w:val="auto"/>
                <w:lang w:val="en-US" w:eastAsia="zh-CN"/>
              </w:rPr>
            </w:pPr>
          </w:p>
        </w:tc>
        <w:tc>
          <w:tcPr>
            <w:tcW w:w="1165" w:type="pct"/>
            <w:tcBorders>
              <w:top w:val="single" w:color="000000" w:sz="2" w:space="0"/>
              <w:bottom w:val="single" w:color="000000" w:sz="2" w:space="0"/>
            </w:tcBorders>
            <w:shd w:val="clear" w:color="auto" w:fill="auto"/>
            <w:noWrap w:val="0"/>
            <w:vAlign w:val="center"/>
          </w:tcPr>
          <w:p w14:paraId="4FB7A47A">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lang w:val="en-US" w:eastAsia="zh-CN"/>
              </w:rPr>
              <w:t>三级碱吸收+活性炭吸附装置</w:t>
            </w:r>
          </w:p>
        </w:tc>
        <w:tc>
          <w:tcPr>
            <w:tcW w:w="568" w:type="pct"/>
            <w:tcBorders>
              <w:top w:val="single" w:color="000000" w:sz="2" w:space="0"/>
              <w:bottom w:val="single" w:color="000000" w:sz="2" w:space="0"/>
            </w:tcBorders>
            <w:shd w:val="clear" w:color="auto" w:fill="auto"/>
            <w:noWrap w:val="0"/>
            <w:vAlign w:val="center"/>
          </w:tcPr>
          <w:p w14:paraId="772C75B4">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lang w:val="en-US" w:eastAsia="zh-CN"/>
              </w:rPr>
              <w:t>S1-2</w:t>
            </w:r>
          </w:p>
        </w:tc>
        <w:tc>
          <w:tcPr>
            <w:tcW w:w="1292" w:type="pct"/>
            <w:tcBorders>
              <w:top w:val="single" w:color="000000" w:sz="2" w:space="0"/>
              <w:bottom w:val="single" w:color="000000" w:sz="2" w:space="0"/>
            </w:tcBorders>
            <w:shd w:val="clear" w:color="auto" w:fill="auto"/>
            <w:noWrap w:val="0"/>
            <w:vAlign w:val="center"/>
          </w:tcPr>
          <w:p w14:paraId="11A4F3F7">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lang w:val="en-US" w:eastAsia="zh-CN"/>
              </w:rPr>
              <w:t>废活性炭</w:t>
            </w:r>
          </w:p>
        </w:tc>
        <w:tc>
          <w:tcPr>
            <w:tcW w:w="1497" w:type="pct"/>
            <w:tcBorders>
              <w:top w:val="single" w:color="000000" w:sz="2" w:space="0"/>
              <w:bottom w:val="single" w:color="000000" w:sz="2" w:space="0"/>
            </w:tcBorders>
            <w:noWrap w:val="0"/>
            <w:vAlign w:val="center"/>
          </w:tcPr>
          <w:p w14:paraId="5C33DCC9">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eastAsia" w:cs="Times New Roman"/>
                <w:b w:val="0"/>
                <w:bCs w:val="0"/>
                <w:color w:val="auto"/>
                <w:sz w:val="21"/>
                <w:szCs w:val="21"/>
                <w:lang w:val="en-US" w:eastAsia="zh-CN"/>
              </w:rPr>
              <w:t>有资质的单位处置</w:t>
            </w:r>
          </w:p>
        </w:tc>
      </w:tr>
      <w:tr w14:paraId="3525B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476" w:type="pct"/>
            <w:vMerge w:val="continue"/>
            <w:noWrap w:val="0"/>
            <w:vAlign w:val="center"/>
          </w:tcPr>
          <w:p w14:paraId="7FB225E2">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p>
        </w:tc>
        <w:tc>
          <w:tcPr>
            <w:tcW w:w="1165" w:type="pct"/>
            <w:tcBorders>
              <w:top w:val="single" w:color="000000" w:sz="2" w:space="0"/>
              <w:bottom w:val="single" w:color="000000" w:sz="2" w:space="0"/>
            </w:tcBorders>
            <w:noWrap w:val="0"/>
            <w:vAlign w:val="center"/>
          </w:tcPr>
          <w:p w14:paraId="5EE36EB0">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除尘器收集尘</w:t>
            </w:r>
          </w:p>
        </w:tc>
        <w:tc>
          <w:tcPr>
            <w:tcW w:w="568" w:type="pct"/>
            <w:tcBorders>
              <w:top w:val="single" w:color="000000" w:sz="2" w:space="0"/>
              <w:bottom w:val="single" w:color="000000" w:sz="2" w:space="0"/>
            </w:tcBorders>
            <w:noWrap w:val="0"/>
            <w:vAlign w:val="center"/>
          </w:tcPr>
          <w:p w14:paraId="58ABBF04">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S1-3</w:t>
            </w:r>
          </w:p>
        </w:tc>
        <w:tc>
          <w:tcPr>
            <w:tcW w:w="1292" w:type="pct"/>
            <w:tcBorders>
              <w:top w:val="single" w:color="000000" w:sz="2" w:space="0"/>
              <w:bottom w:val="single" w:color="000000" w:sz="2" w:space="0"/>
            </w:tcBorders>
            <w:noWrap w:val="0"/>
            <w:vAlign w:val="center"/>
          </w:tcPr>
          <w:p w14:paraId="21CBB9B9">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收集尘</w:t>
            </w:r>
          </w:p>
        </w:tc>
        <w:tc>
          <w:tcPr>
            <w:tcW w:w="1497" w:type="pct"/>
            <w:tcBorders>
              <w:top w:val="single" w:color="000000" w:sz="2" w:space="0"/>
              <w:bottom w:val="single" w:color="000000" w:sz="2" w:space="0"/>
            </w:tcBorders>
            <w:noWrap w:val="0"/>
            <w:vAlign w:val="center"/>
          </w:tcPr>
          <w:p w14:paraId="0CAFCEB3">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混入产品外售</w:t>
            </w:r>
          </w:p>
        </w:tc>
      </w:tr>
      <w:tr w14:paraId="1F7D8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76" w:type="pct"/>
            <w:vMerge w:val="continue"/>
            <w:tcBorders>
              <w:bottom w:val="single" w:color="000000" w:sz="2" w:space="0"/>
            </w:tcBorders>
            <w:noWrap w:val="0"/>
            <w:vAlign w:val="center"/>
          </w:tcPr>
          <w:p w14:paraId="1BA488B6">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p>
        </w:tc>
        <w:tc>
          <w:tcPr>
            <w:tcW w:w="1165" w:type="pct"/>
            <w:tcBorders>
              <w:top w:val="single" w:color="000000" w:sz="2" w:space="0"/>
              <w:bottom w:val="single" w:color="000000" w:sz="2" w:space="0"/>
            </w:tcBorders>
            <w:noWrap w:val="0"/>
            <w:vAlign w:val="center"/>
          </w:tcPr>
          <w:p w14:paraId="7A007E5B">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除尘器废布袋</w:t>
            </w:r>
          </w:p>
        </w:tc>
        <w:tc>
          <w:tcPr>
            <w:tcW w:w="568" w:type="pct"/>
            <w:tcBorders>
              <w:top w:val="single" w:color="000000" w:sz="2" w:space="0"/>
              <w:bottom w:val="single" w:color="000000" w:sz="2" w:space="0"/>
            </w:tcBorders>
            <w:noWrap w:val="0"/>
            <w:vAlign w:val="center"/>
          </w:tcPr>
          <w:p w14:paraId="0D2F4188">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S1-4</w:t>
            </w:r>
          </w:p>
        </w:tc>
        <w:tc>
          <w:tcPr>
            <w:tcW w:w="1292" w:type="pct"/>
            <w:tcBorders>
              <w:top w:val="single" w:color="000000" w:sz="2" w:space="0"/>
              <w:bottom w:val="single" w:color="000000" w:sz="2" w:space="0"/>
            </w:tcBorders>
            <w:noWrap w:val="0"/>
            <w:vAlign w:val="center"/>
          </w:tcPr>
          <w:p w14:paraId="2C17FBF8">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废布袋</w:t>
            </w:r>
          </w:p>
        </w:tc>
        <w:tc>
          <w:tcPr>
            <w:tcW w:w="1497" w:type="pct"/>
            <w:tcBorders>
              <w:top w:val="single" w:color="000000" w:sz="2" w:space="0"/>
              <w:bottom w:val="single" w:color="000000" w:sz="2" w:space="0"/>
            </w:tcBorders>
            <w:noWrap w:val="0"/>
            <w:vAlign w:val="center"/>
          </w:tcPr>
          <w:p w14:paraId="0E53DB3F">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eastAsia="宋体" w:cs="Times New Roman"/>
                <w:color w:val="auto"/>
                <w:lang w:val="en-US" w:eastAsia="zh-CN"/>
              </w:rPr>
            </w:pPr>
            <w:r>
              <w:rPr>
                <w:rFonts w:hint="eastAsia" w:cs="Times New Roman"/>
                <w:b w:val="0"/>
                <w:bCs w:val="0"/>
                <w:color w:val="auto"/>
                <w:sz w:val="21"/>
                <w:szCs w:val="21"/>
                <w:lang w:val="en-US" w:eastAsia="zh-CN"/>
              </w:rPr>
              <w:t>有资质的单位处置</w:t>
            </w:r>
          </w:p>
        </w:tc>
      </w:tr>
      <w:tr w14:paraId="47F53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76" w:type="pct"/>
            <w:tcBorders>
              <w:top w:val="single" w:color="000000" w:sz="2" w:space="0"/>
            </w:tcBorders>
            <w:noWrap w:val="0"/>
            <w:vAlign w:val="center"/>
          </w:tcPr>
          <w:p w14:paraId="2FA9C7F0">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噪声</w:t>
            </w:r>
          </w:p>
        </w:tc>
        <w:tc>
          <w:tcPr>
            <w:tcW w:w="1165" w:type="pct"/>
            <w:tcBorders>
              <w:top w:val="single" w:color="000000" w:sz="2" w:space="0"/>
              <w:bottom w:val="single" w:color="000000" w:sz="2" w:space="0"/>
            </w:tcBorders>
            <w:noWrap w:val="0"/>
            <w:vAlign w:val="center"/>
          </w:tcPr>
          <w:p w14:paraId="7E5EDB32">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反应釜</w:t>
            </w:r>
            <w:r>
              <w:rPr>
                <w:rFonts w:hint="eastAsia" w:cs="Times New Roman"/>
                <w:color w:val="auto"/>
                <w:lang w:val="en-US" w:eastAsia="zh-CN"/>
              </w:rPr>
              <w:t>、</w:t>
            </w:r>
            <w:r>
              <w:rPr>
                <w:rFonts w:hint="eastAsia" w:ascii="Times New Roman" w:hAnsi="Times New Roman" w:cs="Times New Roman"/>
                <w:color w:val="auto"/>
                <w:lang w:val="en-US" w:eastAsia="zh-CN"/>
              </w:rPr>
              <w:t>冷凝器</w:t>
            </w:r>
          </w:p>
          <w:p w14:paraId="20010E69">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抽滤桶</w:t>
            </w:r>
            <w:r>
              <w:rPr>
                <w:rFonts w:hint="eastAsia" w:cs="Times New Roman"/>
                <w:color w:val="auto"/>
                <w:lang w:val="en-US" w:eastAsia="zh-CN"/>
              </w:rPr>
              <w:t>、</w:t>
            </w:r>
            <w:r>
              <w:rPr>
                <w:rFonts w:hint="eastAsia" w:ascii="Times New Roman" w:hAnsi="Times New Roman" w:cs="Times New Roman"/>
                <w:color w:val="auto"/>
                <w:lang w:val="en-US" w:eastAsia="zh-CN"/>
              </w:rPr>
              <w:t>压滤机</w:t>
            </w:r>
          </w:p>
          <w:p w14:paraId="485858BD">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烘箱</w:t>
            </w:r>
            <w:r>
              <w:rPr>
                <w:rFonts w:hint="eastAsia" w:cs="Times New Roman"/>
                <w:color w:val="auto"/>
                <w:lang w:val="en-US" w:eastAsia="zh-CN"/>
              </w:rPr>
              <w:t>等</w:t>
            </w:r>
          </w:p>
        </w:tc>
        <w:tc>
          <w:tcPr>
            <w:tcW w:w="568" w:type="pct"/>
            <w:tcBorders>
              <w:top w:val="single" w:color="000000" w:sz="2" w:space="0"/>
            </w:tcBorders>
            <w:noWrap w:val="0"/>
            <w:vAlign w:val="center"/>
          </w:tcPr>
          <w:p w14:paraId="74728891">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N</w:t>
            </w:r>
          </w:p>
        </w:tc>
        <w:tc>
          <w:tcPr>
            <w:tcW w:w="1292" w:type="pct"/>
            <w:tcBorders>
              <w:top w:val="single" w:color="000000" w:sz="2" w:space="0"/>
            </w:tcBorders>
            <w:noWrap w:val="0"/>
            <w:vAlign w:val="center"/>
          </w:tcPr>
          <w:p w14:paraId="6C05CF74">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b w:val="0"/>
                <w:bCs w:val="0"/>
                <w:color w:val="auto"/>
                <w:sz w:val="21"/>
                <w:szCs w:val="21"/>
                <w:lang w:val="en-US" w:eastAsia="zh-CN"/>
              </w:rPr>
              <w:t>噪声</w:t>
            </w:r>
          </w:p>
        </w:tc>
        <w:tc>
          <w:tcPr>
            <w:tcW w:w="1497" w:type="pct"/>
            <w:tcBorders>
              <w:top w:val="single" w:color="000000" w:sz="2" w:space="0"/>
            </w:tcBorders>
            <w:noWrap w:val="0"/>
            <w:vAlign w:val="center"/>
          </w:tcPr>
          <w:p w14:paraId="4BD15991">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基础减震、厂房隔声</w:t>
            </w:r>
          </w:p>
        </w:tc>
      </w:tr>
    </w:tbl>
    <w:p w14:paraId="16EF7F83">
      <w:pPr>
        <w:pStyle w:val="4"/>
        <w:adjustRightInd w:val="0"/>
        <w:spacing w:before="0" w:line="460" w:lineRule="exact"/>
        <w:ind w:left="113" w:firstLine="0"/>
        <w:textAlignment w:val="baseline"/>
        <w:rPr>
          <w:rFonts w:hint="default" w:ascii="Times New Roman" w:eastAsia="黑体"/>
          <w:color w:val="auto"/>
          <w:spacing w:val="12"/>
          <w:w w:val="95"/>
          <w:kern w:val="0"/>
          <w:szCs w:val="26"/>
          <w:lang w:val="en-US" w:eastAsia="zh-CN"/>
        </w:rPr>
      </w:pPr>
      <w:r>
        <w:rPr>
          <w:rFonts w:hint="eastAsia" w:ascii="Times New Roman"/>
          <w:color w:val="auto"/>
          <w:spacing w:val="12"/>
          <w:w w:val="95"/>
          <w:kern w:val="0"/>
          <w:szCs w:val="26"/>
        </w:rPr>
        <w:t>2.</w:t>
      </w:r>
      <w:r>
        <w:rPr>
          <w:rFonts w:hint="eastAsia" w:ascii="Times New Roman"/>
          <w:color w:val="auto"/>
          <w:spacing w:val="12"/>
          <w:w w:val="95"/>
          <w:kern w:val="0"/>
          <w:szCs w:val="26"/>
          <w:lang w:val="en-US" w:eastAsia="zh-CN"/>
        </w:rPr>
        <w:t>4</w:t>
      </w:r>
      <w:r>
        <w:rPr>
          <w:rFonts w:hint="eastAsia" w:ascii="Times New Roman"/>
          <w:color w:val="auto"/>
          <w:spacing w:val="12"/>
          <w:w w:val="95"/>
          <w:kern w:val="0"/>
          <w:szCs w:val="26"/>
        </w:rPr>
        <w:t>.2</w:t>
      </w:r>
      <w:r>
        <w:rPr>
          <w:rFonts w:hint="eastAsia" w:ascii="Times New Roman"/>
          <w:color w:val="auto"/>
          <w:spacing w:val="12"/>
          <w:w w:val="95"/>
          <w:kern w:val="0"/>
          <w:szCs w:val="26"/>
          <w:lang w:val="en-US" w:eastAsia="zh-CN"/>
        </w:rPr>
        <w:t>墨水蓝43#生产线</w:t>
      </w:r>
    </w:p>
    <w:p w14:paraId="6EB99B85">
      <w:pPr>
        <w:pStyle w:val="5"/>
        <w:bidi w:val="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.1</w:t>
      </w:r>
      <w:r>
        <w:rPr>
          <w:rFonts w:hint="eastAsia" w:eastAsia="宋体" w:cs="Times New Roman"/>
          <w:color w:val="auto"/>
          <w:sz w:val="24"/>
          <w:szCs w:val="24"/>
          <w:lang w:val="en-US" w:eastAsia="zh-CN"/>
        </w:rPr>
        <w:t>生产工艺及原理</w:t>
      </w:r>
    </w:p>
    <w:p w14:paraId="345FDE71">
      <w:pPr>
        <w:jc w:val="center"/>
        <w:rPr>
          <w:rFonts w:hint="eastAsia" w:ascii="黑体" w:hAnsi="黑体" w:eastAsia="黑体" w:cs="黑体"/>
          <w:b w:val="0"/>
          <w:bCs w:val="0"/>
          <w:color w:val="auto"/>
        </w:rPr>
      </w:pPr>
      <w:r>
        <w:rPr>
          <w:rFonts w:hint="eastAsia" w:ascii="黑体" w:hAnsi="黑体" w:eastAsia="黑体" w:cs="黑体"/>
          <w:b w:val="0"/>
          <w:bCs w:val="0"/>
          <w:color w:val="auto"/>
          <w:lang w:val="en-US" w:eastAsia="zh-CN"/>
        </w:rPr>
        <w:t xml:space="preserve">   </w:t>
      </w:r>
      <w:r>
        <w:rPr>
          <w:rFonts w:hint="eastAsia" w:ascii="黑体" w:hAnsi="黑体" w:eastAsia="黑体" w:cs="黑体"/>
          <w:b w:val="0"/>
          <w:bCs w:val="0"/>
          <w:color w:val="auto"/>
        </w:rPr>
        <w:t>图2.</w:t>
      </w:r>
      <w:r>
        <w:rPr>
          <w:rFonts w:hint="eastAsia" w:ascii="黑体" w:hAnsi="黑体" w:eastAsia="黑体" w:cs="黑体"/>
          <w:b w:val="0"/>
          <w:bCs w:val="0"/>
          <w:color w:val="auto"/>
          <w:lang w:val="en-US" w:eastAsia="zh-CN"/>
        </w:rPr>
        <w:t>4.2-1</w:t>
      </w:r>
      <w:r>
        <w:rPr>
          <w:rFonts w:hint="eastAsia" w:ascii="黑体" w:hAnsi="黑体" w:eastAsia="黑体" w:cs="黑体"/>
          <w:b w:val="0"/>
          <w:bCs w:val="0"/>
          <w:color w:val="auto"/>
        </w:rPr>
        <w:t xml:space="preserve">   </w:t>
      </w:r>
      <w:r>
        <w:rPr>
          <w:rFonts w:hint="eastAsia" w:ascii="黑体" w:hAnsi="黑体" w:eastAsia="黑体" w:cs="黑体"/>
          <w:b w:val="0"/>
          <w:bCs w:val="0"/>
          <w:color w:val="auto"/>
          <w:lang w:val="en-US" w:eastAsia="zh-CN"/>
        </w:rPr>
        <w:t>墨水蓝43#生产线工艺流程图</w:t>
      </w:r>
    </w:p>
    <w:p w14:paraId="01FA98FB">
      <w:pPr>
        <w:autoSpaceDE w:val="0"/>
        <w:autoSpaceDN w:val="0"/>
        <w:spacing w:line="460" w:lineRule="exact"/>
        <w:ind w:firstLine="480" w:firstLineChars="200"/>
        <w:rPr>
          <w:rFonts w:hint="eastAsia"/>
          <w:bCs/>
          <w:color w:val="auto"/>
          <w:sz w:val="24"/>
        </w:rPr>
        <w:sectPr>
          <w:pgSz w:w="11906" w:h="16838"/>
          <w:pgMar w:top="1440" w:right="1701" w:bottom="1440" w:left="1985" w:header="851" w:footer="992" w:gutter="0"/>
          <w:pgBorders>
            <w:top w:val="none" w:sz="0" w:space="0"/>
            <w:left w:val="none" w:sz="0" w:space="0"/>
            <w:bottom w:val="none" w:sz="0" w:space="0"/>
            <w:right w:val="none" w:sz="0" w:space="0"/>
          </w:pgBorders>
          <w:pgNumType w:fmt="decimal"/>
          <w:cols w:space="720" w:num="1"/>
          <w:docGrid w:linePitch="312" w:charSpace="0"/>
        </w:sectPr>
      </w:pPr>
    </w:p>
    <w:p w14:paraId="2429A72D">
      <w:pPr>
        <w:pStyle w:val="5"/>
        <w:bidi w:val="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w:t>
      </w:r>
      <w:r>
        <w:rPr>
          <w:rFonts w:hint="eastAsia" w:eastAsia="宋体" w:cs="Times New Roman"/>
          <w:color w:val="auto"/>
          <w:sz w:val="24"/>
          <w:szCs w:val="24"/>
          <w:lang w:val="en-US" w:eastAsia="zh-CN"/>
        </w:rPr>
        <w:t>2</w:t>
      </w:r>
      <w:r>
        <w:rPr>
          <w:rFonts w:hint="eastAsia" w:ascii="Times New Roman" w:hAnsi="Times New Roman" w:eastAsia="宋体" w:cs="Times New Roman"/>
          <w:color w:val="auto"/>
          <w:sz w:val="24"/>
          <w:szCs w:val="24"/>
          <w:lang w:val="en-US" w:eastAsia="zh-CN"/>
        </w:rPr>
        <w:t>产排污环节分析</w:t>
      </w:r>
    </w:p>
    <w:p w14:paraId="3A4930E3">
      <w:pPr>
        <w:spacing w:line="460" w:lineRule="exact"/>
        <w:ind w:firstLine="480" w:firstLineChars="200"/>
        <w:rPr>
          <w:rFonts w:hint="default"/>
          <w:color w:val="auto"/>
          <w:sz w:val="24"/>
          <w:lang w:val="en-US" w:eastAsia="zh-CN"/>
        </w:rPr>
      </w:pPr>
      <w:r>
        <w:rPr>
          <w:rFonts w:hint="eastAsia"/>
          <w:color w:val="auto"/>
          <w:sz w:val="24"/>
          <w:lang w:val="en-US" w:eastAsia="zh-CN"/>
        </w:rPr>
        <w:t>（1）产污节点分析</w:t>
      </w:r>
    </w:p>
    <w:p w14:paraId="07E037BF">
      <w:pPr>
        <w:spacing w:line="460" w:lineRule="exact"/>
        <w:ind w:firstLine="480" w:firstLineChars="200"/>
        <w:rPr>
          <w:rFonts w:hint="eastAsia"/>
          <w:color w:val="auto"/>
          <w:sz w:val="24"/>
          <w:lang w:val="en-US" w:eastAsia="zh-CN"/>
        </w:rPr>
      </w:pPr>
      <w:r>
        <w:rPr>
          <w:rFonts w:hint="eastAsia"/>
          <w:color w:val="auto"/>
          <w:sz w:val="24"/>
          <w:lang w:val="en-US" w:eastAsia="zh-CN"/>
        </w:rPr>
        <w:t>根据生产工艺及原理分析，本项目墨水蓝43#生产线主要产污节点见表2.4.2-4。</w:t>
      </w:r>
    </w:p>
    <w:p w14:paraId="3F92D46D">
      <w:pPr>
        <w:pStyle w:val="409"/>
        <w:keepNext w:val="0"/>
        <w:keepLines w:val="0"/>
        <w:pageBreakBefore w:val="0"/>
        <w:widowControl w:val="0"/>
        <w:tabs>
          <w:tab w:val="left" w:pos="0"/>
          <w:tab w:val="clear" w:pos="6840"/>
        </w:tabs>
        <w:kinsoku/>
        <w:wordWrap/>
        <w:overflowPunct/>
        <w:topLinePunct w:val="0"/>
        <w:autoSpaceDE w:val="0"/>
        <w:autoSpaceDN w:val="0"/>
        <w:bidi w:val="0"/>
        <w:adjustRightInd w:val="0"/>
        <w:snapToGrid w:val="0"/>
        <w:spacing w:before="157" w:beforeLines="50" w:after="0" w:line="240" w:lineRule="auto"/>
        <w:ind w:left="0"/>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w:t>
      </w:r>
      <w:r>
        <w:rPr>
          <w:rFonts w:hint="default" w:ascii="Times New Roman" w:hAnsi="Times New Roman" w:cs="Times New Roman"/>
          <w:b/>
          <w:bCs/>
          <w:color w:val="auto"/>
          <w:sz w:val="21"/>
          <w:szCs w:val="21"/>
        </w:rPr>
        <w:fldChar w:fldCharType="begin"/>
      </w:r>
      <w:r>
        <w:rPr>
          <w:rFonts w:hint="default" w:ascii="Times New Roman" w:hAnsi="Times New Roman" w:cs="Times New Roman"/>
          <w:b/>
          <w:bCs/>
          <w:color w:val="auto"/>
          <w:sz w:val="21"/>
          <w:szCs w:val="21"/>
        </w:rPr>
        <w:instrText xml:space="preserve"> STYLEREF 2 \s </w:instrText>
      </w:r>
      <w:r>
        <w:rPr>
          <w:rFonts w:hint="default" w:ascii="Times New Roman" w:hAnsi="Times New Roman" w:cs="Times New Roman"/>
          <w:b/>
          <w:bCs/>
          <w:color w:val="auto"/>
          <w:sz w:val="21"/>
          <w:szCs w:val="21"/>
        </w:rPr>
        <w:fldChar w:fldCharType="separate"/>
      </w:r>
      <w:r>
        <w:rPr>
          <w:rFonts w:hint="eastAsia" w:ascii="Times New Roman" w:hAnsi="Times New Roman" w:cs="Times New Roman"/>
          <w:b/>
          <w:bCs/>
          <w:color w:val="auto"/>
          <w:sz w:val="21"/>
          <w:szCs w:val="21"/>
          <w:lang w:val="en-US" w:eastAsia="zh-CN"/>
        </w:rPr>
        <w:t>2</w:t>
      </w:r>
      <w:r>
        <w:rPr>
          <w:rFonts w:hint="default" w:ascii="Times New Roman" w:hAnsi="Times New Roman" w:cs="Times New Roman"/>
          <w:b/>
          <w:bCs/>
          <w:color w:val="auto"/>
          <w:sz w:val="21"/>
          <w:szCs w:val="21"/>
        </w:rPr>
        <w:t>.</w:t>
      </w:r>
      <w:r>
        <w:rPr>
          <w:rFonts w:hint="eastAsia" w:ascii="Times New Roman" w:hAnsi="Times New Roman" w:cs="Times New Roman"/>
          <w:b/>
          <w:bCs/>
          <w:color w:val="auto"/>
          <w:sz w:val="21"/>
          <w:szCs w:val="21"/>
          <w:lang w:val="en-US" w:eastAsia="zh-CN"/>
        </w:rPr>
        <w:t>4</w:t>
      </w:r>
      <w:r>
        <w:rPr>
          <w:rFonts w:hint="default" w:ascii="Times New Roman" w:hAnsi="Times New Roman" w:cs="Times New Roman"/>
          <w:b/>
          <w:bCs/>
          <w:color w:val="auto"/>
          <w:sz w:val="21"/>
          <w:szCs w:val="21"/>
        </w:rPr>
        <w:fldChar w:fldCharType="end"/>
      </w:r>
      <w:r>
        <w:rPr>
          <w:rFonts w:hint="eastAsia" w:ascii="Times New Roman" w:hAnsi="Times New Roman" w:cs="Times New Roman"/>
          <w:b/>
          <w:bCs/>
          <w:color w:val="auto"/>
          <w:sz w:val="21"/>
          <w:szCs w:val="21"/>
          <w:lang w:val="en-US" w:eastAsia="zh-CN"/>
        </w:rPr>
        <w:t>.2-4</w:t>
      </w:r>
      <w:r>
        <w:rPr>
          <w:rFonts w:hint="default" w:ascii="Times New Roman" w:hAnsi="Times New Roman" w:cs="Times New Roman"/>
          <w:b/>
          <w:bCs/>
          <w:color w:val="auto"/>
          <w:sz w:val="21"/>
          <w:szCs w:val="21"/>
        </w:rPr>
        <w:t xml:space="preserve"> </w:t>
      </w:r>
      <w:r>
        <w:rPr>
          <w:rFonts w:hint="eastAsia" w:ascii="Times New Roman" w:hAnsi="Times New Roman" w:cs="Times New Roman"/>
          <w:b/>
          <w:bCs/>
          <w:color w:val="auto"/>
          <w:sz w:val="21"/>
          <w:szCs w:val="21"/>
          <w:lang w:val="en-US" w:eastAsia="zh-CN"/>
        </w:rPr>
        <w:t xml:space="preserve">     墨水蓝43#生产线</w:t>
      </w:r>
      <w:r>
        <w:rPr>
          <w:rFonts w:hint="eastAsia" w:ascii="Times New Roman" w:hAnsi="Times New Roman"/>
          <w:b/>
          <w:bCs/>
          <w:color w:val="auto"/>
          <w:sz w:val="21"/>
          <w:szCs w:val="21"/>
        </w:rPr>
        <w:t>产污节点一览表</w:t>
      </w:r>
    </w:p>
    <w:tbl>
      <w:tblPr>
        <w:tblStyle w:val="729"/>
        <w:tblW w:w="37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90"/>
        <w:gridCol w:w="1458"/>
        <w:gridCol w:w="710"/>
        <w:gridCol w:w="1618"/>
        <w:gridCol w:w="1872"/>
      </w:tblGrid>
      <w:tr w14:paraId="0543A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blHeader/>
          <w:jc w:val="center"/>
        </w:trPr>
        <w:tc>
          <w:tcPr>
            <w:tcW w:w="473" w:type="pct"/>
            <w:tcBorders>
              <w:top w:val="single" w:color="000000" w:sz="2" w:space="0"/>
              <w:bottom w:val="single" w:color="000000" w:sz="2" w:space="0"/>
            </w:tcBorders>
            <w:shd w:val="clear" w:color="auto" w:fill="FBD4B4" w:themeFill="accent6" w:themeFillTint="66"/>
            <w:noWrap w:val="0"/>
            <w:vAlign w:val="center"/>
          </w:tcPr>
          <w:p w14:paraId="4340D302">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eastAsia="宋体" w:cs="Times New Roman"/>
                <w:color w:val="auto"/>
                <w:lang w:eastAsia="zh-CN"/>
              </w:rPr>
            </w:pPr>
            <w:r>
              <w:rPr>
                <w:rFonts w:hint="eastAsia" w:ascii="Times New Roman" w:hAnsi="Times New Roman" w:cs="Times New Roman"/>
                <w:color w:val="auto"/>
                <w:lang w:val="en-US" w:eastAsia="zh-CN"/>
              </w:rPr>
              <w:t>类别</w:t>
            </w:r>
          </w:p>
        </w:tc>
        <w:tc>
          <w:tcPr>
            <w:tcW w:w="1166" w:type="pct"/>
            <w:tcBorders>
              <w:top w:val="single" w:color="000000" w:sz="2" w:space="0"/>
              <w:bottom w:val="single" w:color="000000" w:sz="2" w:space="0"/>
            </w:tcBorders>
            <w:shd w:val="clear" w:color="auto" w:fill="FBD4B4" w:themeFill="accent6" w:themeFillTint="66"/>
            <w:noWrap w:val="0"/>
            <w:vAlign w:val="center"/>
          </w:tcPr>
          <w:p w14:paraId="5A7ABF01">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eastAsia="宋体" w:cs="Times New Roman"/>
                <w:color w:val="auto"/>
                <w:lang w:eastAsia="zh-CN"/>
              </w:rPr>
            </w:pPr>
            <w:r>
              <w:rPr>
                <w:rFonts w:hint="eastAsia" w:cs="Times New Roman"/>
                <w:color w:val="auto"/>
                <w:lang w:val="en-US" w:eastAsia="zh-CN"/>
              </w:rPr>
              <w:t>生产设施</w:t>
            </w:r>
          </w:p>
        </w:tc>
        <w:tc>
          <w:tcPr>
            <w:tcW w:w="1862" w:type="pct"/>
            <w:gridSpan w:val="2"/>
            <w:tcBorders>
              <w:top w:val="single" w:color="000000" w:sz="2" w:space="0"/>
              <w:bottom w:val="single" w:color="000000" w:sz="2" w:space="0"/>
            </w:tcBorders>
            <w:shd w:val="clear" w:color="auto" w:fill="FBD4B4" w:themeFill="accent6" w:themeFillTint="66"/>
            <w:noWrap w:val="0"/>
            <w:vAlign w:val="center"/>
          </w:tcPr>
          <w:p w14:paraId="6E1A9625">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污染物编号</w:t>
            </w:r>
          </w:p>
        </w:tc>
        <w:tc>
          <w:tcPr>
            <w:tcW w:w="1497" w:type="pct"/>
            <w:tcBorders>
              <w:top w:val="single" w:color="000000" w:sz="2" w:space="0"/>
              <w:bottom w:val="single" w:color="000000" w:sz="2" w:space="0"/>
            </w:tcBorders>
            <w:shd w:val="clear" w:color="auto" w:fill="FBD4B4" w:themeFill="accent6" w:themeFillTint="66"/>
            <w:noWrap w:val="0"/>
            <w:vAlign w:val="center"/>
          </w:tcPr>
          <w:p w14:paraId="5CFA8D42">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eastAsia="宋体" w:cs="Times New Roman"/>
                <w:color w:val="auto"/>
                <w:lang w:eastAsia="zh-CN"/>
              </w:rPr>
            </w:pPr>
            <w:r>
              <w:rPr>
                <w:rFonts w:hint="eastAsia" w:ascii="Times New Roman" w:hAnsi="Times New Roman" w:cs="Times New Roman"/>
                <w:color w:val="auto"/>
                <w:lang w:val="en-US" w:eastAsia="zh-CN"/>
              </w:rPr>
              <w:t>治理措施</w:t>
            </w:r>
          </w:p>
        </w:tc>
      </w:tr>
      <w:tr w14:paraId="0FD7D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73" w:type="pct"/>
            <w:vMerge w:val="restart"/>
            <w:tcBorders>
              <w:top w:val="single" w:color="000000" w:sz="2" w:space="0"/>
            </w:tcBorders>
            <w:noWrap w:val="0"/>
            <w:vAlign w:val="center"/>
          </w:tcPr>
          <w:p w14:paraId="32E7C68A">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有组织废气</w:t>
            </w:r>
          </w:p>
        </w:tc>
        <w:tc>
          <w:tcPr>
            <w:tcW w:w="1166" w:type="pct"/>
            <w:tcBorders>
              <w:top w:val="single" w:color="000000" w:sz="2" w:space="0"/>
              <w:bottom w:val="single" w:color="000000" w:sz="2" w:space="0"/>
            </w:tcBorders>
            <w:noWrap w:val="0"/>
            <w:vAlign w:val="center"/>
          </w:tcPr>
          <w:p w14:paraId="2F41B0EF">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eastAsia="zh-CN"/>
              </w:rPr>
            </w:pPr>
            <w:r>
              <w:rPr>
                <w:rFonts w:hint="eastAsia" w:cs="Times New Roman"/>
                <w:color w:val="auto"/>
                <w:lang w:val="en-US" w:eastAsia="zh-CN"/>
              </w:rPr>
              <w:t>磺化</w:t>
            </w:r>
            <w:r>
              <w:rPr>
                <w:rFonts w:hint="eastAsia" w:ascii="Times New Roman" w:hAnsi="Times New Roman" w:cs="Times New Roman"/>
                <w:color w:val="auto"/>
                <w:lang w:val="en-US" w:eastAsia="zh-CN"/>
              </w:rPr>
              <w:t>反应釜</w:t>
            </w:r>
          </w:p>
        </w:tc>
        <w:tc>
          <w:tcPr>
            <w:tcW w:w="568" w:type="pct"/>
            <w:tcBorders>
              <w:top w:val="single" w:color="000000" w:sz="2" w:space="0"/>
              <w:bottom w:val="single" w:color="000000" w:sz="2" w:space="0"/>
            </w:tcBorders>
            <w:noWrap w:val="0"/>
            <w:vAlign w:val="center"/>
          </w:tcPr>
          <w:p w14:paraId="0D3FC65E">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G</w:t>
            </w:r>
            <w:r>
              <w:rPr>
                <w:rFonts w:hint="eastAsia" w:cs="Times New Roman"/>
                <w:color w:val="auto"/>
                <w:lang w:val="en-US" w:eastAsia="zh-CN"/>
              </w:rPr>
              <w:t>2</w:t>
            </w:r>
            <w:r>
              <w:rPr>
                <w:rFonts w:hint="eastAsia" w:ascii="Times New Roman" w:hAnsi="Times New Roman" w:cs="Times New Roman"/>
                <w:color w:val="auto"/>
                <w:lang w:val="en-US" w:eastAsia="zh-CN"/>
              </w:rPr>
              <w:t>-1</w:t>
            </w:r>
          </w:p>
        </w:tc>
        <w:tc>
          <w:tcPr>
            <w:tcW w:w="1293" w:type="pct"/>
            <w:tcBorders>
              <w:top w:val="single" w:color="000000" w:sz="2" w:space="0"/>
              <w:bottom w:val="single" w:color="000000" w:sz="2" w:space="0"/>
            </w:tcBorders>
            <w:noWrap w:val="0"/>
            <w:vAlign w:val="center"/>
          </w:tcPr>
          <w:p w14:paraId="1FF1224D">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磺化废气</w:t>
            </w:r>
          </w:p>
        </w:tc>
        <w:tc>
          <w:tcPr>
            <w:tcW w:w="1497" w:type="pct"/>
            <w:tcBorders>
              <w:top w:val="single" w:color="000000" w:sz="2" w:space="0"/>
            </w:tcBorders>
            <w:noWrap w:val="0"/>
            <w:vAlign w:val="center"/>
          </w:tcPr>
          <w:p w14:paraId="33034522">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t>三级碱吸附（NaOH）+活性炭吸附</w:t>
            </w:r>
            <w:r>
              <w:rPr>
                <w:rFonts w:hint="eastAsia" w:ascii="Times New Roman" w:hAnsi="Times New Roman" w:cs="Times New Roman"/>
                <w:color w:val="auto"/>
                <w:lang w:val="en-US" w:eastAsia="zh-CN"/>
              </w:rPr>
              <w:t>+</w:t>
            </w:r>
            <w:r>
              <w:rPr>
                <w:rFonts w:hint="default" w:ascii="Times New Roman" w:hAnsi="Times New Roman" w:cs="Times New Roman"/>
                <w:color w:val="auto"/>
              </w:rPr>
              <w:t>20m高排气筒（DA00</w:t>
            </w:r>
            <w:r>
              <w:rPr>
                <w:rFonts w:hint="eastAsia" w:cs="Times New Roman"/>
                <w:color w:val="auto"/>
                <w:lang w:val="en-US" w:eastAsia="zh-CN"/>
              </w:rPr>
              <w:t>8</w:t>
            </w:r>
            <w:r>
              <w:rPr>
                <w:rFonts w:hint="default" w:ascii="Times New Roman" w:hAnsi="Times New Roman" w:cs="Times New Roman"/>
                <w:color w:val="auto"/>
              </w:rPr>
              <w:t>）</w:t>
            </w:r>
          </w:p>
        </w:tc>
      </w:tr>
      <w:tr w14:paraId="54E0C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73" w:type="pct"/>
            <w:vMerge w:val="continue"/>
            <w:noWrap w:val="0"/>
            <w:vAlign w:val="center"/>
          </w:tcPr>
          <w:p w14:paraId="1599D5BA">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p>
        </w:tc>
        <w:tc>
          <w:tcPr>
            <w:tcW w:w="1166" w:type="pct"/>
            <w:tcBorders>
              <w:top w:val="single" w:color="000000" w:sz="2" w:space="0"/>
              <w:bottom w:val="single" w:color="000000" w:sz="2" w:space="0"/>
            </w:tcBorders>
            <w:noWrap w:val="0"/>
            <w:vAlign w:val="center"/>
          </w:tcPr>
          <w:p w14:paraId="6FD9584C">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eastAsia="zh-CN"/>
              </w:rPr>
            </w:pPr>
            <w:r>
              <w:rPr>
                <w:rFonts w:hint="eastAsia" w:cs="Times New Roman"/>
                <w:color w:val="auto"/>
                <w:lang w:val="en-US" w:eastAsia="zh-CN"/>
              </w:rPr>
              <w:t>中和</w:t>
            </w:r>
            <w:r>
              <w:rPr>
                <w:rFonts w:hint="eastAsia" w:ascii="Times New Roman" w:hAnsi="Times New Roman" w:cs="Times New Roman"/>
                <w:color w:val="auto"/>
                <w:lang w:val="en-US" w:eastAsia="zh-CN"/>
              </w:rPr>
              <w:t>反应釜</w:t>
            </w:r>
          </w:p>
        </w:tc>
        <w:tc>
          <w:tcPr>
            <w:tcW w:w="568" w:type="pct"/>
            <w:tcBorders>
              <w:top w:val="single" w:color="000000" w:sz="2" w:space="0"/>
              <w:bottom w:val="single" w:color="000000" w:sz="2" w:space="0"/>
            </w:tcBorders>
            <w:noWrap w:val="0"/>
            <w:vAlign w:val="center"/>
          </w:tcPr>
          <w:p w14:paraId="3C197F0E">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rPr>
            </w:pPr>
            <w:r>
              <w:rPr>
                <w:rFonts w:hint="eastAsia" w:ascii="Times New Roman" w:hAnsi="Times New Roman" w:cs="Times New Roman"/>
                <w:color w:val="auto"/>
                <w:lang w:val="en-US" w:eastAsia="zh-CN"/>
              </w:rPr>
              <w:t>G</w:t>
            </w:r>
            <w:r>
              <w:rPr>
                <w:rFonts w:hint="eastAsia" w:cs="Times New Roman"/>
                <w:color w:val="auto"/>
                <w:lang w:val="en-US" w:eastAsia="zh-CN"/>
              </w:rPr>
              <w:t>2</w:t>
            </w:r>
            <w:r>
              <w:rPr>
                <w:rFonts w:hint="eastAsia" w:ascii="Times New Roman" w:hAnsi="Times New Roman" w:cs="Times New Roman"/>
                <w:color w:val="auto"/>
                <w:lang w:val="en-US" w:eastAsia="zh-CN"/>
              </w:rPr>
              <w:t>-2</w:t>
            </w:r>
          </w:p>
        </w:tc>
        <w:tc>
          <w:tcPr>
            <w:tcW w:w="1293" w:type="pct"/>
            <w:tcBorders>
              <w:top w:val="single" w:color="000000" w:sz="2" w:space="0"/>
              <w:bottom w:val="single" w:color="000000" w:sz="2" w:space="0"/>
            </w:tcBorders>
            <w:noWrap w:val="0"/>
            <w:vAlign w:val="center"/>
          </w:tcPr>
          <w:p w14:paraId="088E6590">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中和废气</w:t>
            </w:r>
          </w:p>
        </w:tc>
        <w:tc>
          <w:tcPr>
            <w:tcW w:w="1497" w:type="pct"/>
            <w:vMerge w:val="restart"/>
            <w:noWrap w:val="0"/>
            <w:vAlign w:val="center"/>
          </w:tcPr>
          <w:p w14:paraId="5289518F">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t>三级</w:t>
            </w:r>
            <w:r>
              <w:rPr>
                <w:rFonts w:hint="eastAsia" w:cs="Times New Roman"/>
                <w:color w:val="auto"/>
                <w:lang w:val="en-US" w:eastAsia="zh-CN"/>
              </w:rPr>
              <w:t>酸</w:t>
            </w:r>
            <w:r>
              <w:rPr>
                <w:rFonts w:hint="default" w:ascii="Times New Roman" w:hAnsi="Times New Roman" w:cs="Times New Roman"/>
                <w:color w:val="auto"/>
              </w:rPr>
              <w:t>吸附（</w:t>
            </w:r>
            <w:r>
              <w:rPr>
                <w:rFonts w:hint="eastAsia" w:cs="Times New Roman"/>
                <w:color w:val="auto"/>
                <w:lang w:val="en-US" w:eastAsia="zh-CN"/>
              </w:rPr>
              <w:t>H</w:t>
            </w:r>
            <w:r>
              <w:rPr>
                <w:rFonts w:hint="eastAsia" w:cs="Times New Roman"/>
                <w:color w:val="auto"/>
                <w:vertAlign w:val="subscript"/>
                <w:lang w:val="en-US" w:eastAsia="zh-CN"/>
              </w:rPr>
              <w:t>2</w:t>
            </w:r>
            <w:r>
              <w:rPr>
                <w:rFonts w:hint="eastAsia" w:cs="Times New Roman"/>
                <w:color w:val="auto"/>
                <w:lang w:val="en-US" w:eastAsia="zh-CN"/>
              </w:rPr>
              <w:t>SO</w:t>
            </w:r>
            <w:r>
              <w:rPr>
                <w:rFonts w:hint="eastAsia" w:cs="Times New Roman"/>
                <w:color w:val="auto"/>
                <w:vertAlign w:val="subscript"/>
                <w:lang w:val="en-US" w:eastAsia="zh-CN"/>
              </w:rPr>
              <w:t>4</w:t>
            </w:r>
            <w:r>
              <w:rPr>
                <w:rFonts w:hint="default" w:ascii="Times New Roman" w:hAnsi="Times New Roman" w:cs="Times New Roman"/>
                <w:color w:val="auto"/>
              </w:rPr>
              <w:t>）+活性炭吸附</w:t>
            </w:r>
            <w:r>
              <w:rPr>
                <w:rFonts w:hint="eastAsia" w:ascii="Times New Roman" w:hAnsi="Times New Roman" w:cs="Times New Roman"/>
                <w:color w:val="auto"/>
                <w:lang w:val="en-US" w:eastAsia="zh-CN"/>
              </w:rPr>
              <w:t>+</w:t>
            </w:r>
            <w:r>
              <w:rPr>
                <w:rFonts w:hint="default" w:ascii="Times New Roman" w:hAnsi="Times New Roman" w:cs="Times New Roman"/>
                <w:color w:val="auto"/>
              </w:rPr>
              <w:t>20m高排气筒（DA00</w:t>
            </w:r>
            <w:r>
              <w:rPr>
                <w:rFonts w:hint="eastAsia" w:cs="Times New Roman"/>
                <w:color w:val="auto"/>
                <w:lang w:val="en-US" w:eastAsia="zh-CN"/>
              </w:rPr>
              <w:t>9</w:t>
            </w:r>
            <w:r>
              <w:rPr>
                <w:rFonts w:hint="default" w:ascii="Times New Roman" w:hAnsi="Times New Roman" w:cs="Times New Roman"/>
                <w:color w:val="auto"/>
              </w:rPr>
              <w:t>）</w:t>
            </w:r>
          </w:p>
        </w:tc>
      </w:tr>
      <w:tr w14:paraId="38FBC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73" w:type="pct"/>
            <w:vMerge w:val="continue"/>
            <w:noWrap w:val="0"/>
            <w:vAlign w:val="center"/>
          </w:tcPr>
          <w:p w14:paraId="039BC47E">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p>
        </w:tc>
        <w:tc>
          <w:tcPr>
            <w:tcW w:w="1166" w:type="pct"/>
            <w:tcBorders>
              <w:top w:val="single" w:color="000000" w:sz="2" w:space="0"/>
              <w:bottom w:val="single" w:color="000000" w:sz="2" w:space="0"/>
            </w:tcBorders>
            <w:noWrap w:val="0"/>
            <w:vAlign w:val="center"/>
          </w:tcPr>
          <w:p w14:paraId="3D1015EA">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cs="Times New Roman"/>
                <w:color w:val="auto"/>
                <w:lang w:val="en-US" w:eastAsia="zh-CN"/>
              </w:rPr>
            </w:pPr>
            <w:r>
              <w:rPr>
                <w:rFonts w:hint="eastAsia" w:cs="Times New Roman"/>
                <w:color w:val="auto"/>
                <w:lang w:val="en-US" w:eastAsia="zh-CN"/>
              </w:rPr>
              <w:t>溶解釜1</w:t>
            </w:r>
          </w:p>
        </w:tc>
        <w:tc>
          <w:tcPr>
            <w:tcW w:w="568" w:type="pct"/>
            <w:tcBorders>
              <w:top w:val="single" w:color="000000" w:sz="2" w:space="0"/>
              <w:bottom w:val="single" w:color="000000" w:sz="2" w:space="0"/>
            </w:tcBorders>
            <w:noWrap w:val="0"/>
            <w:vAlign w:val="center"/>
          </w:tcPr>
          <w:p w14:paraId="13591875">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eastAsia="zh-CN"/>
              </w:rPr>
            </w:pPr>
            <w:r>
              <w:rPr>
                <w:rFonts w:hint="eastAsia" w:cs="Times New Roman"/>
                <w:color w:val="auto"/>
                <w:lang w:val="en-US" w:eastAsia="zh-CN"/>
              </w:rPr>
              <w:t>G2-3</w:t>
            </w:r>
          </w:p>
        </w:tc>
        <w:tc>
          <w:tcPr>
            <w:tcW w:w="1293" w:type="pct"/>
            <w:tcBorders>
              <w:top w:val="single" w:color="000000" w:sz="2" w:space="0"/>
              <w:bottom w:val="single" w:color="000000" w:sz="2" w:space="0"/>
            </w:tcBorders>
            <w:noWrap w:val="0"/>
            <w:vAlign w:val="center"/>
          </w:tcPr>
          <w:p w14:paraId="30F4BEAD">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cs="Times New Roman"/>
                <w:color w:val="auto"/>
                <w:lang w:val="en-US" w:eastAsia="zh-CN"/>
              </w:rPr>
            </w:pPr>
            <w:r>
              <w:rPr>
                <w:rFonts w:hint="eastAsia" w:cs="Times New Roman"/>
                <w:color w:val="auto"/>
                <w:lang w:val="en-US" w:eastAsia="zh-CN"/>
              </w:rPr>
              <w:t>溶解废气</w:t>
            </w:r>
          </w:p>
        </w:tc>
        <w:tc>
          <w:tcPr>
            <w:tcW w:w="1497" w:type="pct"/>
            <w:vMerge w:val="continue"/>
            <w:noWrap w:val="0"/>
            <w:vAlign w:val="center"/>
          </w:tcPr>
          <w:p w14:paraId="1DA89D5B">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r>
      <w:tr w14:paraId="1F8C4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73" w:type="pct"/>
            <w:vMerge w:val="continue"/>
            <w:noWrap w:val="0"/>
            <w:vAlign w:val="center"/>
          </w:tcPr>
          <w:p w14:paraId="20F0499D">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p>
        </w:tc>
        <w:tc>
          <w:tcPr>
            <w:tcW w:w="1166" w:type="pct"/>
            <w:tcBorders>
              <w:top w:val="single" w:color="000000" w:sz="2" w:space="0"/>
              <w:bottom w:val="single" w:color="000000" w:sz="2" w:space="0"/>
            </w:tcBorders>
            <w:noWrap w:val="0"/>
            <w:vAlign w:val="center"/>
          </w:tcPr>
          <w:p w14:paraId="78412794">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eastAsia="zh-CN"/>
              </w:rPr>
            </w:pPr>
            <w:r>
              <w:rPr>
                <w:rFonts w:hint="eastAsia" w:cs="Times New Roman"/>
                <w:color w:val="auto"/>
                <w:lang w:val="en-US" w:eastAsia="zh-CN"/>
              </w:rPr>
              <w:t>溶解釜2、混合釜</w:t>
            </w:r>
          </w:p>
        </w:tc>
        <w:tc>
          <w:tcPr>
            <w:tcW w:w="568" w:type="pct"/>
            <w:tcBorders>
              <w:top w:val="single" w:color="000000" w:sz="2" w:space="0"/>
              <w:bottom w:val="single" w:color="000000" w:sz="2" w:space="0"/>
            </w:tcBorders>
            <w:noWrap w:val="0"/>
            <w:vAlign w:val="center"/>
          </w:tcPr>
          <w:p w14:paraId="096ACB30">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rPr>
            </w:pPr>
            <w:r>
              <w:rPr>
                <w:rFonts w:hint="eastAsia" w:ascii="Times New Roman" w:hAnsi="Times New Roman" w:cs="Times New Roman"/>
                <w:color w:val="auto"/>
                <w:lang w:val="en-US" w:eastAsia="zh-CN"/>
              </w:rPr>
              <w:t>G</w:t>
            </w:r>
            <w:r>
              <w:rPr>
                <w:rFonts w:hint="eastAsia" w:cs="Times New Roman"/>
                <w:color w:val="auto"/>
                <w:lang w:val="en-US" w:eastAsia="zh-CN"/>
              </w:rPr>
              <w:t>2</w:t>
            </w:r>
            <w:r>
              <w:rPr>
                <w:rFonts w:hint="eastAsia" w:ascii="Times New Roman" w:hAnsi="Times New Roman" w:cs="Times New Roman"/>
                <w:color w:val="auto"/>
                <w:lang w:val="en-US" w:eastAsia="zh-CN"/>
              </w:rPr>
              <w:t>-</w:t>
            </w:r>
            <w:r>
              <w:rPr>
                <w:rFonts w:hint="eastAsia" w:cs="Times New Roman"/>
                <w:color w:val="auto"/>
                <w:lang w:val="en-US" w:eastAsia="zh-CN"/>
              </w:rPr>
              <w:t>4</w:t>
            </w:r>
          </w:p>
        </w:tc>
        <w:tc>
          <w:tcPr>
            <w:tcW w:w="1293" w:type="pct"/>
            <w:tcBorders>
              <w:top w:val="single" w:color="000000" w:sz="2" w:space="0"/>
              <w:bottom w:val="single" w:color="000000" w:sz="2" w:space="0"/>
            </w:tcBorders>
            <w:noWrap w:val="0"/>
            <w:vAlign w:val="center"/>
          </w:tcPr>
          <w:p w14:paraId="5C2EFC8B">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混合废气</w:t>
            </w:r>
          </w:p>
        </w:tc>
        <w:tc>
          <w:tcPr>
            <w:tcW w:w="1497" w:type="pct"/>
            <w:noWrap w:val="0"/>
            <w:vAlign w:val="center"/>
          </w:tcPr>
          <w:p w14:paraId="7F39EFFE">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t>三级碱吸附（NaOH）+活性炭吸附</w:t>
            </w:r>
            <w:r>
              <w:rPr>
                <w:rFonts w:hint="eastAsia" w:ascii="Times New Roman" w:hAnsi="Times New Roman" w:cs="Times New Roman"/>
                <w:color w:val="auto"/>
                <w:lang w:val="en-US" w:eastAsia="zh-CN"/>
              </w:rPr>
              <w:t>+</w:t>
            </w:r>
            <w:r>
              <w:rPr>
                <w:rFonts w:hint="default" w:ascii="Times New Roman" w:hAnsi="Times New Roman" w:cs="Times New Roman"/>
                <w:color w:val="auto"/>
              </w:rPr>
              <w:t>20m高排气筒（DA00</w:t>
            </w:r>
            <w:r>
              <w:rPr>
                <w:rFonts w:hint="eastAsia" w:cs="Times New Roman"/>
                <w:color w:val="auto"/>
                <w:lang w:val="en-US" w:eastAsia="zh-CN"/>
              </w:rPr>
              <w:t>8</w:t>
            </w:r>
            <w:r>
              <w:rPr>
                <w:rFonts w:hint="default" w:ascii="Times New Roman" w:hAnsi="Times New Roman" w:cs="Times New Roman"/>
                <w:color w:val="auto"/>
              </w:rPr>
              <w:t>）</w:t>
            </w:r>
          </w:p>
        </w:tc>
      </w:tr>
      <w:tr w14:paraId="071A3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73" w:type="pct"/>
            <w:vMerge w:val="continue"/>
            <w:tcBorders>
              <w:bottom w:val="single" w:color="000000" w:sz="2" w:space="0"/>
            </w:tcBorders>
            <w:noWrap w:val="0"/>
            <w:vAlign w:val="center"/>
          </w:tcPr>
          <w:p w14:paraId="79D8F0C9">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p>
        </w:tc>
        <w:tc>
          <w:tcPr>
            <w:tcW w:w="1166" w:type="pct"/>
            <w:tcBorders>
              <w:top w:val="single" w:color="000000" w:sz="2" w:space="0"/>
              <w:bottom w:val="single" w:color="000000" w:sz="2" w:space="0"/>
            </w:tcBorders>
            <w:noWrap w:val="0"/>
            <w:vAlign w:val="center"/>
          </w:tcPr>
          <w:p w14:paraId="7BB61E02">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染料烘干箱</w:t>
            </w:r>
          </w:p>
        </w:tc>
        <w:tc>
          <w:tcPr>
            <w:tcW w:w="568" w:type="pct"/>
            <w:tcBorders>
              <w:top w:val="single" w:color="000000" w:sz="2" w:space="0"/>
              <w:bottom w:val="single" w:color="000000" w:sz="2" w:space="0"/>
            </w:tcBorders>
            <w:noWrap w:val="0"/>
            <w:vAlign w:val="center"/>
          </w:tcPr>
          <w:p w14:paraId="71D0FCA9">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rPr>
            </w:pPr>
            <w:r>
              <w:rPr>
                <w:rFonts w:hint="eastAsia" w:ascii="Times New Roman" w:hAnsi="Times New Roman" w:cs="Times New Roman"/>
                <w:color w:val="auto"/>
                <w:lang w:val="en-US" w:eastAsia="zh-CN"/>
              </w:rPr>
              <w:t>G</w:t>
            </w:r>
            <w:r>
              <w:rPr>
                <w:rFonts w:hint="eastAsia" w:cs="Times New Roman"/>
                <w:color w:val="auto"/>
                <w:lang w:val="en-US" w:eastAsia="zh-CN"/>
              </w:rPr>
              <w:t>2</w:t>
            </w:r>
            <w:r>
              <w:rPr>
                <w:rFonts w:hint="eastAsia" w:ascii="Times New Roman" w:hAnsi="Times New Roman" w:cs="Times New Roman"/>
                <w:color w:val="auto"/>
                <w:lang w:val="en-US" w:eastAsia="zh-CN"/>
              </w:rPr>
              <w:t>-</w:t>
            </w:r>
            <w:r>
              <w:rPr>
                <w:rFonts w:hint="eastAsia" w:cs="Times New Roman"/>
                <w:color w:val="auto"/>
                <w:lang w:val="en-US" w:eastAsia="zh-CN"/>
              </w:rPr>
              <w:t>5</w:t>
            </w:r>
          </w:p>
        </w:tc>
        <w:tc>
          <w:tcPr>
            <w:tcW w:w="1293" w:type="pct"/>
            <w:tcBorders>
              <w:top w:val="single" w:color="000000" w:sz="2" w:space="0"/>
              <w:bottom w:val="single" w:color="000000" w:sz="2" w:space="0"/>
            </w:tcBorders>
            <w:noWrap w:val="0"/>
            <w:vAlign w:val="center"/>
          </w:tcPr>
          <w:p w14:paraId="2B1A78AC">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染料烘干废气</w:t>
            </w:r>
          </w:p>
        </w:tc>
        <w:tc>
          <w:tcPr>
            <w:tcW w:w="1497" w:type="pct"/>
            <w:tcBorders>
              <w:top w:val="single" w:color="000000" w:sz="2" w:space="0"/>
              <w:bottom w:val="single" w:color="000000" w:sz="2" w:space="0"/>
            </w:tcBorders>
            <w:noWrap w:val="0"/>
            <w:vAlign w:val="center"/>
          </w:tcPr>
          <w:p w14:paraId="67BBEA14">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t>袋式除尘器</w:t>
            </w:r>
            <w:r>
              <w:rPr>
                <w:rFonts w:hint="eastAsia" w:ascii="Times New Roman" w:hAnsi="Times New Roman" w:cs="Times New Roman"/>
                <w:color w:val="auto"/>
                <w:lang w:val="en-US" w:eastAsia="zh-CN"/>
              </w:rPr>
              <w:t>+</w:t>
            </w:r>
            <w:r>
              <w:rPr>
                <w:rFonts w:hint="default" w:ascii="Times New Roman" w:hAnsi="Times New Roman" w:cs="Times New Roman"/>
                <w:color w:val="auto"/>
              </w:rPr>
              <w:t>15m高排气筒（DA0</w:t>
            </w:r>
            <w:r>
              <w:rPr>
                <w:rFonts w:hint="eastAsia" w:cs="Times New Roman"/>
                <w:color w:val="auto"/>
                <w:lang w:val="en-US" w:eastAsia="zh-CN"/>
              </w:rPr>
              <w:t>10</w:t>
            </w:r>
            <w:r>
              <w:rPr>
                <w:rFonts w:hint="default" w:ascii="Times New Roman" w:hAnsi="Times New Roman" w:cs="Times New Roman"/>
                <w:color w:val="auto"/>
              </w:rPr>
              <w:t>）</w:t>
            </w:r>
          </w:p>
        </w:tc>
      </w:tr>
      <w:tr w14:paraId="02D36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73" w:type="pct"/>
            <w:tcBorders>
              <w:top w:val="single" w:color="000000" w:sz="2" w:space="0"/>
              <w:bottom w:val="single" w:color="000000" w:sz="2" w:space="0"/>
            </w:tcBorders>
            <w:noWrap w:val="0"/>
            <w:vAlign w:val="center"/>
          </w:tcPr>
          <w:p w14:paraId="5D1EBA49">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无组织废气</w:t>
            </w:r>
          </w:p>
        </w:tc>
        <w:tc>
          <w:tcPr>
            <w:tcW w:w="1166" w:type="pct"/>
            <w:tcBorders>
              <w:top w:val="single" w:color="000000" w:sz="2" w:space="0"/>
              <w:bottom w:val="single" w:color="000000" w:sz="2" w:space="0"/>
            </w:tcBorders>
            <w:noWrap w:val="0"/>
            <w:vAlign w:val="center"/>
          </w:tcPr>
          <w:p w14:paraId="00E0EF57">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染料生产线</w:t>
            </w:r>
          </w:p>
        </w:tc>
        <w:tc>
          <w:tcPr>
            <w:tcW w:w="568" w:type="pct"/>
            <w:tcBorders>
              <w:top w:val="single" w:color="000000" w:sz="2" w:space="0"/>
              <w:bottom w:val="single" w:color="000000" w:sz="2" w:space="0"/>
            </w:tcBorders>
            <w:noWrap w:val="0"/>
            <w:vAlign w:val="center"/>
          </w:tcPr>
          <w:p w14:paraId="5AA33EAF">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rPr>
            </w:pPr>
            <w:r>
              <w:rPr>
                <w:rFonts w:hint="eastAsia" w:ascii="Times New Roman" w:hAnsi="Times New Roman" w:cs="Times New Roman"/>
                <w:color w:val="auto"/>
                <w:lang w:val="en-US" w:eastAsia="zh-CN"/>
              </w:rPr>
              <w:t>G</w:t>
            </w:r>
            <w:r>
              <w:rPr>
                <w:rFonts w:hint="eastAsia" w:cs="Times New Roman"/>
                <w:color w:val="auto"/>
                <w:lang w:val="en-US" w:eastAsia="zh-CN"/>
              </w:rPr>
              <w:t>2-5</w:t>
            </w:r>
          </w:p>
        </w:tc>
        <w:tc>
          <w:tcPr>
            <w:tcW w:w="1293" w:type="pct"/>
            <w:tcBorders>
              <w:top w:val="single" w:color="000000" w:sz="2" w:space="0"/>
              <w:bottom w:val="single" w:color="000000" w:sz="2" w:space="0"/>
            </w:tcBorders>
            <w:noWrap w:val="0"/>
            <w:vAlign w:val="center"/>
          </w:tcPr>
          <w:p w14:paraId="7C7CFADD">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生产线无组织废气</w:t>
            </w:r>
          </w:p>
        </w:tc>
        <w:tc>
          <w:tcPr>
            <w:tcW w:w="1497" w:type="pct"/>
            <w:tcBorders>
              <w:top w:val="single" w:color="000000" w:sz="2" w:space="0"/>
              <w:bottom w:val="single" w:color="000000" w:sz="2" w:space="0"/>
            </w:tcBorders>
            <w:noWrap w:val="0"/>
            <w:vAlign w:val="center"/>
          </w:tcPr>
          <w:p w14:paraId="4EC07719">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生产设施密闭，定期开展</w:t>
            </w:r>
            <w:r>
              <w:rPr>
                <w:rFonts w:hint="eastAsia" w:cs="Times New Roman"/>
                <w:color w:val="auto"/>
                <w:lang w:val="en-US" w:eastAsia="zh-CN"/>
              </w:rPr>
              <w:t>泄漏</w:t>
            </w:r>
            <w:r>
              <w:rPr>
                <w:rFonts w:hint="eastAsia" w:ascii="Times New Roman" w:hAnsi="Times New Roman" w:cs="Times New Roman"/>
                <w:color w:val="auto"/>
                <w:lang w:val="en-US" w:eastAsia="zh-CN"/>
              </w:rPr>
              <w:t>检查等</w:t>
            </w:r>
          </w:p>
        </w:tc>
      </w:tr>
      <w:tr w14:paraId="137DF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73" w:type="pct"/>
            <w:vMerge w:val="restart"/>
            <w:tcBorders>
              <w:top w:val="single" w:color="000000" w:sz="2" w:space="0"/>
            </w:tcBorders>
            <w:noWrap w:val="0"/>
            <w:vAlign w:val="center"/>
          </w:tcPr>
          <w:p w14:paraId="3F9CFC3C">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废水</w:t>
            </w:r>
          </w:p>
        </w:tc>
        <w:tc>
          <w:tcPr>
            <w:tcW w:w="1166" w:type="pct"/>
            <w:tcBorders>
              <w:top w:val="single" w:color="000000" w:sz="2" w:space="0"/>
              <w:bottom w:val="single" w:color="000000" w:sz="2" w:space="0"/>
            </w:tcBorders>
            <w:noWrap w:val="0"/>
            <w:vAlign w:val="center"/>
          </w:tcPr>
          <w:p w14:paraId="2E7CC07F">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eastAsia="zh-CN"/>
              </w:rPr>
            </w:pPr>
            <w:r>
              <w:rPr>
                <w:rFonts w:hint="eastAsia" w:cs="Times New Roman"/>
                <w:color w:val="auto"/>
                <w:lang w:val="en-US" w:eastAsia="zh-CN"/>
              </w:rPr>
              <w:t>染料</w:t>
            </w:r>
            <w:r>
              <w:rPr>
                <w:rFonts w:hint="eastAsia" w:ascii="Times New Roman" w:hAnsi="Times New Roman" w:cs="Times New Roman"/>
                <w:color w:val="auto"/>
                <w:lang w:val="en-US" w:eastAsia="zh-CN"/>
              </w:rPr>
              <w:t>压滤机</w:t>
            </w:r>
          </w:p>
        </w:tc>
        <w:tc>
          <w:tcPr>
            <w:tcW w:w="568" w:type="pct"/>
            <w:tcBorders>
              <w:top w:val="single" w:color="000000" w:sz="2" w:space="0"/>
              <w:bottom w:val="single" w:color="000000" w:sz="2" w:space="0"/>
            </w:tcBorders>
            <w:noWrap w:val="0"/>
            <w:vAlign w:val="center"/>
          </w:tcPr>
          <w:p w14:paraId="4186A624">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rPr>
            </w:pPr>
            <w:r>
              <w:rPr>
                <w:rFonts w:hint="eastAsia" w:ascii="Times New Roman" w:hAnsi="Times New Roman" w:cs="Times New Roman"/>
                <w:color w:val="auto"/>
                <w:lang w:val="en-US" w:eastAsia="zh-CN"/>
              </w:rPr>
              <w:t>W</w:t>
            </w:r>
            <w:r>
              <w:rPr>
                <w:rFonts w:hint="eastAsia" w:cs="Times New Roman"/>
                <w:color w:val="auto"/>
                <w:lang w:val="en-US" w:eastAsia="zh-CN"/>
              </w:rPr>
              <w:t>2</w:t>
            </w:r>
            <w:r>
              <w:rPr>
                <w:rFonts w:hint="eastAsia" w:ascii="Times New Roman" w:hAnsi="Times New Roman" w:cs="Times New Roman"/>
                <w:color w:val="auto"/>
                <w:lang w:val="en-US" w:eastAsia="zh-CN"/>
              </w:rPr>
              <w:t>-1</w:t>
            </w:r>
          </w:p>
        </w:tc>
        <w:tc>
          <w:tcPr>
            <w:tcW w:w="1293" w:type="pct"/>
            <w:tcBorders>
              <w:top w:val="single" w:color="000000" w:sz="2" w:space="0"/>
              <w:bottom w:val="single" w:color="000000" w:sz="2" w:space="0"/>
            </w:tcBorders>
            <w:noWrap w:val="0"/>
            <w:vAlign w:val="center"/>
          </w:tcPr>
          <w:p w14:paraId="645BC7AB">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宋体" w:cs="Times New Roman"/>
                <w:color w:val="auto"/>
                <w:lang w:val="en-US" w:eastAsia="zh-CN"/>
              </w:rPr>
            </w:pPr>
            <w:r>
              <w:rPr>
                <w:rFonts w:hint="eastAsia" w:cs="Times New Roman"/>
                <w:color w:val="auto"/>
                <w:lang w:val="en-US" w:eastAsia="zh-CN"/>
              </w:rPr>
              <w:t>染料</w:t>
            </w:r>
            <w:r>
              <w:rPr>
                <w:rFonts w:hint="eastAsia" w:ascii="Times New Roman" w:hAnsi="Times New Roman" w:cs="Times New Roman"/>
                <w:color w:val="auto"/>
                <w:lang w:val="en-US" w:eastAsia="zh-CN"/>
              </w:rPr>
              <w:t>压滤废水</w:t>
            </w:r>
          </w:p>
        </w:tc>
        <w:tc>
          <w:tcPr>
            <w:tcW w:w="1497" w:type="pct"/>
            <w:tcBorders>
              <w:top w:val="single" w:color="000000" w:sz="2" w:space="0"/>
              <w:bottom w:val="single" w:color="000000" w:sz="2" w:space="0"/>
            </w:tcBorders>
            <w:noWrap w:val="0"/>
            <w:vAlign w:val="center"/>
          </w:tcPr>
          <w:p w14:paraId="10172BD1">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eastAsia" w:ascii="Times New Roman" w:hAnsi="Times New Roman" w:cs="Times New Roman"/>
                <w:color w:val="auto"/>
                <w:lang w:val="en-US" w:eastAsia="zh-CN"/>
              </w:rPr>
              <w:t>进入现有工程污水处理站处理后排入园区下水管网</w:t>
            </w:r>
          </w:p>
        </w:tc>
      </w:tr>
      <w:tr w14:paraId="06DF6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1" w:hRule="atLeast"/>
          <w:jc w:val="center"/>
        </w:trPr>
        <w:tc>
          <w:tcPr>
            <w:tcW w:w="473" w:type="pct"/>
            <w:vMerge w:val="continue"/>
            <w:noWrap w:val="0"/>
            <w:vAlign w:val="center"/>
          </w:tcPr>
          <w:p w14:paraId="739897DE">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p>
        </w:tc>
        <w:tc>
          <w:tcPr>
            <w:tcW w:w="1166" w:type="pct"/>
            <w:tcBorders>
              <w:top w:val="single" w:color="000000" w:sz="2" w:space="0"/>
              <w:bottom w:val="single" w:color="000000" w:sz="2" w:space="0"/>
            </w:tcBorders>
            <w:shd w:val="clear" w:color="auto" w:fill="auto"/>
            <w:noWrap w:val="0"/>
            <w:vAlign w:val="center"/>
          </w:tcPr>
          <w:p w14:paraId="47194F0D">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lang w:val="en-US" w:eastAsia="zh-CN"/>
              </w:rPr>
              <w:t>三级</w:t>
            </w:r>
            <w:r>
              <w:rPr>
                <w:rFonts w:hint="eastAsia" w:cs="Times New Roman"/>
                <w:color w:val="auto"/>
                <w:lang w:val="en-US" w:eastAsia="zh-CN"/>
              </w:rPr>
              <w:t>酸/碱</w:t>
            </w:r>
            <w:r>
              <w:rPr>
                <w:rFonts w:hint="eastAsia" w:ascii="Times New Roman" w:hAnsi="Times New Roman" w:cs="Times New Roman"/>
                <w:color w:val="auto"/>
                <w:lang w:val="en-US" w:eastAsia="zh-CN"/>
              </w:rPr>
              <w:t>吸收+活性炭吸附装置</w:t>
            </w:r>
          </w:p>
        </w:tc>
        <w:tc>
          <w:tcPr>
            <w:tcW w:w="568" w:type="pct"/>
            <w:tcBorders>
              <w:top w:val="single" w:color="000000" w:sz="2" w:space="0"/>
              <w:bottom w:val="single" w:color="000000" w:sz="2" w:space="0"/>
            </w:tcBorders>
            <w:shd w:val="clear" w:color="auto" w:fill="auto"/>
            <w:noWrap w:val="0"/>
            <w:vAlign w:val="center"/>
          </w:tcPr>
          <w:p w14:paraId="1F676454">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lang w:val="en-US" w:eastAsia="zh-CN"/>
              </w:rPr>
              <w:t>W</w:t>
            </w:r>
            <w:r>
              <w:rPr>
                <w:rFonts w:hint="eastAsia" w:cs="Times New Roman"/>
                <w:color w:val="auto"/>
                <w:lang w:val="en-US" w:eastAsia="zh-CN"/>
              </w:rPr>
              <w:t>2-2</w:t>
            </w:r>
          </w:p>
        </w:tc>
        <w:tc>
          <w:tcPr>
            <w:tcW w:w="1293" w:type="pct"/>
            <w:tcBorders>
              <w:top w:val="single" w:color="000000" w:sz="2" w:space="0"/>
              <w:bottom w:val="single" w:color="000000" w:sz="2" w:space="0"/>
            </w:tcBorders>
            <w:shd w:val="clear" w:color="auto" w:fill="auto"/>
            <w:noWrap w:val="0"/>
            <w:vAlign w:val="center"/>
          </w:tcPr>
          <w:p w14:paraId="34021D58">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lang w:val="en-US" w:eastAsia="zh-CN"/>
              </w:rPr>
              <w:t>废气处理废水</w:t>
            </w:r>
          </w:p>
        </w:tc>
        <w:tc>
          <w:tcPr>
            <w:tcW w:w="1497" w:type="pct"/>
            <w:tcBorders>
              <w:top w:val="single" w:color="000000" w:sz="2" w:space="0"/>
              <w:bottom w:val="single" w:color="000000" w:sz="2" w:space="0"/>
            </w:tcBorders>
            <w:noWrap w:val="0"/>
            <w:vAlign w:val="center"/>
          </w:tcPr>
          <w:p w14:paraId="014AF100">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进入现有工程污水处理站处理后排入园区下水管网</w:t>
            </w:r>
          </w:p>
        </w:tc>
      </w:tr>
      <w:tr w14:paraId="07061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473" w:type="pct"/>
            <w:vMerge w:val="continue"/>
            <w:tcBorders>
              <w:bottom w:val="single" w:color="000000" w:sz="2" w:space="0"/>
            </w:tcBorders>
            <w:noWrap w:val="0"/>
            <w:vAlign w:val="center"/>
          </w:tcPr>
          <w:p w14:paraId="31C92969">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p>
        </w:tc>
        <w:tc>
          <w:tcPr>
            <w:tcW w:w="1166" w:type="pct"/>
            <w:tcBorders>
              <w:top w:val="single" w:color="000000" w:sz="2" w:space="0"/>
              <w:bottom w:val="single" w:color="000000" w:sz="2" w:space="0"/>
            </w:tcBorders>
            <w:shd w:val="clear" w:color="auto" w:fill="auto"/>
            <w:noWrap w:val="0"/>
            <w:vAlign w:val="center"/>
          </w:tcPr>
          <w:p w14:paraId="4A165FC9">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eastAsia="zh-CN"/>
              </w:rPr>
            </w:pPr>
            <w:r>
              <w:rPr>
                <w:rFonts w:hint="eastAsia" w:cs="Times New Roman"/>
                <w:color w:val="auto"/>
                <w:lang w:val="en-US" w:eastAsia="zh-CN"/>
              </w:rPr>
              <w:t>生产装置区</w:t>
            </w:r>
          </w:p>
        </w:tc>
        <w:tc>
          <w:tcPr>
            <w:tcW w:w="568" w:type="pct"/>
            <w:tcBorders>
              <w:top w:val="single" w:color="000000" w:sz="2" w:space="0"/>
              <w:bottom w:val="single" w:color="000000" w:sz="2" w:space="0"/>
            </w:tcBorders>
            <w:shd w:val="clear" w:color="auto" w:fill="auto"/>
            <w:noWrap w:val="0"/>
            <w:vAlign w:val="center"/>
          </w:tcPr>
          <w:p w14:paraId="0559D779">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eastAsia="zh-CN"/>
              </w:rPr>
            </w:pPr>
            <w:r>
              <w:rPr>
                <w:rFonts w:hint="eastAsia" w:cs="Times New Roman"/>
                <w:color w:val="auto"/>
                <w:lang w:val="en-US" w:eastAsia="zh-CN"/>
              </w:rPr>
              <w:t>W2-3</w:t>
            </w:r>
          </w:p>
        </w:tc>
        <w:tc>
          <w:tcPr>
            <w:tcW w:w="1293" w:type="pct"/>
            <w:tcBorders>
              <w:top w:val="single" w:color="000000" w:sz="2" w:space="0"/>
              <w:bottom w:val="single" w:color="000000" w:sz="2" w:space="0"/>
            </w:tcBorders>
            <w:shd w:val="clear" w:color="auto" w:fill="auto"/>
            <w:noWrap w:val="0"/>
            <w:vAlign w:val="center"/>
          </w:tcPr>
          <w:p w14:paraId="4E9834D3">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eastAsia="zh-CN"/>
              </w:rPr>
            </w:pPr>
            <w:r>
              <w:rPr>
                <w:rFonts w:hint="eastAsia" w:cs="Times New Roman"/>
                <w:color w:val="auto"/>
                <w:lang w:val="en-US" w:eastAsia="zh-CN"/>
              </w:rPr>
              <w:t>设备地面冲洗废水</w:t>
            </w:r>
          </w:p>
        </w:tc>
        <w:tc>
          <w:tcPr>
            <w:tcW w:w="1497" w:type="pct"/>
            <w:tcBorders>
              <w:top w:val="single" w:color="000000" w:sz="2" w:space="0"/>
              <w:bottom w:val="single" w:color="000000" w:sz="2" w:space="0"/>
            </w:tcBorders>
            <w:noWrap w:val="0"/>
            <w:vAlign w:val="center"/>
          </w:tcPr>
          <w:p w14:paraId="4577BA47">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进入现有工程污水处理站处理后排入园区下水管网</w:t>
            </w:r>
          </w:p>
        </w:tc>
      </w:tr>
      <w:tr w14:paraId="3D984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73" w:type="pct"/>
            <w:vMerge w:val="restart"/>
            <w:tcBorders>
              <w:top w:val="single" w:color="000000" w:sz="2" w:space="0"/>
            </w:tcBorders>
            <w:noWrap w:val="0"/>
            <w:vAlign w:val="center"/>
          </w:tcPr>
          <w:p w14:paraId="6F547CCB">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固体废物</w:t>
            </w:r>
          </w:p>
        </w:tc>
        <w:tc>
          <w:tcPr>
            <w:tcW w:w="1166" w:type="pct"/>
            <w:tcBorders>
              <w:top w:val="single" w:color="000000" w:sz="2" w:space="0"/>
              <w:bottom w:val="single" w:color="000000" w:sz="2" w:space="0"/>
            </w:tcBorders>
            <w:noWrap w:val="0"/>
            <w:vAlign w:val="center"/>
          </w:tcPr>
          <w:p w14:paraId="2126DD40">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eastAsia="zh-CN"/>
              </w:rPr>
            </w:pPr>
            <w:r>
              <w:rPr>
                <w:rFonts w:hint="eastAsia" w:cs="Times New Roman"/>
                <w:color w:val="auto"/>
                <w:lang w:val="en-US" w:eastAsia="zh-CN"/>
              </w:rPr>
              <w:t>物料过滤</w:t>
            </w:r>
          </w:p>
        </w:tc>
        <w:tc>
          <w:tcPr>
            <w:tcW w:w="568" w:type="pct"/>
            <w:tcBorders>
              <w:top w:val="single" w:color="000000" w:sz="2" w:space="0"/>
              <w:bottom w:val="single" w:color="000000" w:sz="2" w:space="0"/>
            </w:tcBorders>
            <w:noWrap w:val="0"/>
            <w:vAlign w:val="center"/>
          </w:tcPr>
          <w:p w14:paraId="3FA1B94C">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S</w:t>
            </w:r>
            <w:r>
              <w:rPr>
                <w:rFonts w:hint="eastAsia" w:cs="Times New Roman"/>
                <w:color w:val="auto"/>
                <w:lang w:val="en-US" w:eastAsia="zh-CN"/>
              </w:rPr>
              <w:t>2</w:t>
            </w:r>
            <w:r>
              <w:rPr>
                <w:rFonts w:hint="eastAsia" w:ascii="Times New Roman" w:hAnsi="Times New Roman" w:cs="Times New Roman"/>
                <w:color w:val="auto"/>
                <w:lang w:val="en-US" w:eastAsia="zh-CN"/>
              </w:rPr>
              <w:t>-</w:t>
            </w:r>
            <w:r>
              <w:rPr>
                <w:rFonts w:hint="eastAsia" w:cs="Times New Roman"/>
                <w:color w:val="auto"/>
                <w:lang w:val="en-US" w:eastAsia="zh-CN"/>
              </w:rPr>
              <w:t>1</w:t>
            </w:r>
          </w:p>
        </w:tc>
        <w:tc>
          <w:tcPr>
            <w:tcW w:w="1293" w:type="pct"/>
            <w:tcBorders>
              <w:top w:val="single" w:color="000000" w:sz="2" w:space="0"/>
              <w:bottom w:val="single" w:color="000000" w:sz="2" w:space="0"/>
            </w:tcBorders>
            <w:noWrap w:val="0"/>
            <w:vAlign w:val="center"/>
          </w:tcPr>
          <w:p w14:paraId="1FDF9DAE">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过滤废渣</w:t>
            </w:r>
          </w:p>
        </w:tc>
        <w:tc>
          <w:tcPr>
            <w:tcW w:w="1497" w:type="pct"/>
            <w:tcBorders>
              <w:top w:val="single" w:color="000000" w:sz="2" w:space="0"/>
              <w:bottom w:val="single" w:color="000000" w:sz="2" w:space="0"/>
            </w:tcBorders>
            <w:noWrap w:val="0"/>
            <w:vAlign w:val="center"/>
          </w:tcPr>
          <w:p w14:paraId="41C91965">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eastAsia" w:cs="Times New Roman"/>
                <w:b w:val="0"/>
                <w:bCs w:val="0"/>
                <w:color w:val="auto"/>
                <w:sz w:val="21"/>
                <w:szCs w:val="21"/>
                <w:lang w:val="en-US" w:eastAsia="zh-CN"/>
              </w:rPr>
              <w:t>有资质的单位处置</w:t>
            </w:r>
          </w:p>
        </w:tc>
      </w:tr>
      <w:tr w14:paraId="69775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73" w:type="pct"/>
            <w:vMerge w:val="continue"/>
            <w:noWrap w:val="0"/>
            <w:vAlign w:val="center"/>
          </w:tcPr>
          <w:p w14:paraId="657C1798">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eastAsia="宋体" w:cs="Times New Roman"/>
                <w:color w:val="auto"/>
                <w:lang w:val="en-US" w:eastAsia="zh-CN"/>
              </w:rPr>
            </w:pPr>
          </w:p>
        </w:tc>
        <w:tc>
          <w:tcPr>
            <w:tcW w:w="1166" w:type="pct"/>
            <w:tcBorders>
              <w:top w:val="single" w:color="000000" w:sz="2" w:space="0"/>
              <w:bottom w:val="single" w:color="000000" w:sz="2" w:space="0"/>
            </w:tcBorders>
            <w:noWrap w:val="0"/>
            <w:vAlign w:val="center"/>
          </w:tcPr>
          <w:p w14:paraId="32D7D7A1">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原料使用</w:t>
            </w:r>
          </w:p>
        </w:tc>
        <w:tc>
          <w:tcPr>
            <w:tcW w:w="568" w:type="pct"/>
            <w:tcBorders>
              <w:top w:val="single" w:color="000000" w:sz="2" w:space="0"/>
              <w:bottom w:val="single" w:color="000000" w:sz="2" w:space="0"/>
            </w:tcBorders>
            <w:noWrap w:val="0"/>
            <w:vAlign w:val="center"/>
          </w:tcPr>
          <w:p w14:paraId="753513B9">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S</w:t>
            </w:r>
            <w:r>
              <w:rPr>
                <w:rFonts w:hint="eastAsia" w:cs="Times New Roman"/>
                <w:color w:val="auto"/>
                <w:lang w:val="en-US" w:eastAsia="zh-CN"/>
              </w:rPr>
              <w:t>2</w:t>
            </w:r>
            <w:r>
              <w:rPr>
                <w:rFonts w:hint="eastAsia" w:ascii="Times New Roman" w:hAnsi="Times New Roman" w:cs="Times New Roman"/>
                <w:color w:val="auto"/>
                <w:lang w:val="en-US" w:eastAsia="zh-CN"/>
              </w:rPr>
              <w:t>-</w:t>
            </w:r>
            <w:r>
              <w:rPr>
                <w:rFonts w:hint="eastAsia" w:cs="Times New Roman"/>
                <w:color w:val="auto"/>
                <w:lang w:val="en-US" w:eastAsia="zh-CN"/>
              </w:rPr>
              <w:t>2</w:t>
            </w:r>
          </w:p>
        </w:tc>
        <w:tc>
          <w:tcPr>
            <w:tcW w:w="1293" w:type="pct"/>
            <w:tcBorders>
              <w:top w:val="single" w:color="000000" w:sz="2" w:space="0"/>
              <w:bottom w:val="single" w:color="000000" w:sz="2" w:space="0"/>
            </w:tcBorders>
            <w:noWrap w:val="0"/>
            <w:vAlign w:val="center"/>
          </w:tcPr>
          <w:p w14:paraId="7FB573B7">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废包装</w:t>
            </w:r>
          </w:p>
        </w:tc>
        <w:tc>
          <w:tcPr>
            <w:tcW w:w="1497" w:type="pct"/>
            <w:tcBorders>
              <w:top w:val="single" w:color="000000" w:sz="2" w:space="0"/>
              <w:bottom w:val="single" w:color="000000" w:sz="2" w:space="0"/>
            </w:tcBorders>
            <w:noWrap w:val="0"/>
            <w:vAlign w:val="center"/>
          </w:tcPr>
          <w:p w14:paraId="32EFD622">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cs="Times New Roman"/>
                <w:b w:val="0"/>
                <w:bCs w:val="0"/>
                <w:color w:val="auto"/>
                <w:sz w:val="21"/>
                <w:szCs w:val="21"/>
                <w:lang w:val="en-US" w:eastAsia="zh-CN"/>
              </w:rPr>
            </w:pPr>
            <w:r>
              <w:rPr>
                <w:rFonts w:hint="eastAsia" w:cs="Times New Roman"/>
                <w:b w:val="0"/>
                <w:bCs w:val="0"/>
                <w:color w:val="auto"/>
                <w:sz w:val="21"/>
                <w:szCs w:val="21"/>
                <w:lang w:val="en-US" w:eastAsia="zh-CN"/>
              </w:rPr>
              <w:t>有资质的单位处置</w:t>
            </w:r>
          </w:p>
        </w:tc>
      </w:tr>
      <w:tr w14:paraId="757B9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73" w:type="pct"/>
            <w:vMerge w:val="continue"/>
            <w:noWrap w:val="0"/>
            <w:vAlign w:val="center"/>
          </w:tcPr>
          <w:p w14:paraId="693D162B">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eastAsia="宋体" w:cs="Times New Roman"/>
                <w:color w:val="auto"/>
                <w:lang w:val="en-US" w:eastAsia="zh-CN"/>
              </w:rPr>
            </w:pPr>
          </w:p>
        </w:tc>
        <w:tc>
          <w:tcPr>
            <w:tcW w:w="1166" w:type="pct"/>
            <w:tcBorders>
              <w:top w:val="single" w:color="000000" w:sz="2" w:space="0"/>
              <w:bottom w:val="single" w:color="000000" w:sz="2" w:space="0"/>
            </w:tcBorders>
            <w:shd w:val="clear" w:color="auto" w:fill="auto"/>
            <w:noWrap w:val="0"/>
            <w:vAlign w:val="center"/>
          </w:tcPr>
          <w:p w14:paraId="0866DC80">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lang w:val="en-US" w:eastAsia="zh-CN"/>
              </w:rPr>
              <w:t>三级碱</w:t>
            </w:r>
            <w:r>
              <w:rPr>
                <w:rFonts w:hint="eastAsia" w:cs="Times New Roman"/>
                <w:color w:val="auto"/>
                <w:lang w:val="en-US" w:eastAsia="zh-CN"/>
              </w:rPr>
              <w:t>/酸</w:t>
            </w:r>
            <w:r>
              <w:rPr>
                <w:rFonts w:hint="eastAsia" w:ascii="Times New Roman" w:hAnsi="Times New Roman" w:cs="Times New Roman"/>
                <w:color w:val="auto"/>
                <w:lang w:val="en-US" w:eastAsia="zh-CN"/>
              </w:rPr>
              <w:t>吸收+活性炭吸附装置</w:t>
            </w:r>
          </w:p>
        </w:tc>
        <w:tc>
          <w:tcPr>
            <w:tcW w:w="568" w:type="pct"/>
            <w:tcBorders>
              <w:top w:val="single" w:color="000000" w:sz="2" w:space="0"/>
              <w:bottom w:val="single" w:color="000000" w:sz="2" w:space="0"/>
            </w:tcBorders>
            <w:shd w:val="clear" w:color="auto" w:fill="auto"/>
            <w:noWrap w:val="0"/>
            <w:vAlign w:val="center"/>
          </w:tcPr>
          <w:p w14:paraId="3429AE6D">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lang w:val="en-US" w:eastAsia="zh-CN"/>
              </w:rPr>
              <w:t>S</w:t>
            </w:r>
            <w:r>
              <w:rPr>
                <w:rFonts w:hint="eastAsia" w:cs="Times New Roman"/>
                <w:color w:val="auto"/>
                <w:lang w:val="en-US" w:eastAsia="zh-CN"/>
              </w:rPr>
              <w:t>2</w:t>
            </w:r>
            <w:r>
              <w:rPr>
                <w:rFonts w:hint="eastAsia" w:ascii="Times New Roman" w:hAnsi="Times New Roman" w:cs="Times New Roman"/>
                <w:color w:val="auto"/>
                <w:lang w:val="en-US" w:eastAsia="zh-CN"/>
              </w:rPr>
              <w:t>-</w:t>
            </w:r>
            <w:r>
              <w:rPr>
                <w:rFonts w:hint="eastAsia" w:cs="Times New Roman"/>
                <w:color w:val="auto"/>
                <w:lang w:val="en-US" w:eastAsia="zh-CN"/>
              </w:rPr>
              <w:t>3</w:t>
            </w:r>
          </w:p>
        </w:tc>
        <w:tc>
          <w:tcPr>
            <w:tcW w:w="1293" w:type="pct"/>
            <w:tcBorders>
              <w:top w:val="single" w:color="000000" w:sz="2" w:space="0"/>
              <w:bottom w:val="single" w:color="000000" w:sz="2" w:space="0"/>
            </w:tcBorders>
            <w:shd w:val="clear" w:color="auto" w:fill="auto"/>
            <w:noWrap w:val="0"/>
            <w:vAlign w:val="center"/>
          </w:tcPr>
          <w:p w14:paraId="6EACF333">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lang w:val="en-US" w:eastAsia="zh-CN"/>
              </w:rPr>
              <w:t>废活性炭</w:t>
            </w:r>
          </w:p>
        </w:tc>
        <w:tc>
          <w:tcPr>
            <w:tcW w:w="1497" w:type="pct"/>
            <w:tcBorders>
              <w:top w:val="single" w:color="000000" w:sz="2" w:space="0"/>
              <w:bottom w:val="single" w:color="000000" w:sz="2" w:space="0"/>
            </w:tcBorders>
            <w:noWrap w:val="0"/>
            <w:vAlign w:val="center"/>
          </w:tcPr>
          <w:p w14:paraId="1C7AEBB9">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eastAsia" w:cs="Times New Roman"/>
                <w:b w:val="0"/>
                <w:bCs w:val="0"/>
                <w:color w:val="auto"/>
                <w:sz w:val="21"/>
                <w:szCs w:val="21"/>
                <w:lang w:val="en-US" w:eastAsia="zh-CN"/>
              </w:rPr>
              <w:t>有资质的单位处置</w:t>
            </w:r>
          </w:p>
        </w:tc>
      </w:tr>
      <w:tr w14:paraId="07605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473" w:type="pct"/>
            <w:vMerge w:val="continue"/>
            <w:noWrap w:val="0"/>
            <w:vAlign w:val="center"/>
          </w:tcPr>
          <w:p w14:paraId="35F2F582">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p>
        </w:tc>
        <w:tc>
          <w:tcPr>
            <w:tcW w:w="1166" w:type="pct"/>
            <w:tcBorders>
              <w:top w:val="single" w:color="000000" w:sz="2" w:space="0"/>
              <w:bottom w:val="single" w:color="000000" w:sz="2" w:space="0"/>
            </w:tcBorders>
            <w:noWrap w:val="0"/>
            <w:vAlign w:val="center"/>
          </w:tcPr>
          <w:p w14:paraId="07464BF7">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除尘器收集尘</w:t>
            </w:r>
          </w:p>
        </w:tc>
        <w:tc>
          <w:tcPr>
            <w:tcW w:w="568" w:type="pct"/>
            <w:tcBorders>
              <w:top w:val="single" w:color="000000" w:sz="2" w:space="0"/>
              <w:bottom w:val="single" w:color="000000" w:sz="2" w:space="0"/>
            </w:tcBorders>
            <w:noWrap w:val="0"/>
            <w:vAlign w:val="center"/>
          </w:tcPr>
          <w:p w14:paraId="1EDC717E">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S</w:t>
            </w:r>
            <w:r>
              <w:rPr>
                <w:rFonts w:hint="eastAsia" w:cs="Times New Roman"/>
                <w:color w:val="auto"/>
                <w:lang w:val="en-US" w:eastAsia="zh-CN"/>
              </w:rPr>
              <w:t>2</w:t>
            </w:r>
            <w:r>
              <w:rPr>
                <w:rFonts w:hint="eastAsia" w:ascii="Times New Roman" w:hAnsi="Times New Roman" w:cs="Times New Roman"/>
                <w:color w:val="auto"/>
                <w:lang w:val="en-US" w:eastAsia="zh-CN"/>
              </w:rPr>
              <w:t>-</w:t>
            </w:r>
            <w:r>
              <w:rPr>
                <w:rFonts w:hint="eastAsia" w:cs="Times New Roman"/>
                <w:color w:val="auto"/>
                <w:lang w:val="en-US" w:eastAsia="zh-CN"/>
              </w:rPr>
              <w:t>4</w:t>
            </w:r>
          </w:p>
        </w:tc>
        <w:tc>
          <w:tcPr>
            <w:tcW w:w="1293" w:type="pct"/>
            <w:tcBorders>
              <w:top w:val="single" w:color="000000" w:sz="2" w:space="0"/>
              <w:bottom w:val="single" w:color="000000" w:sz="2" w:space="0"/>
            </w:tcBorders>
            <w:noWrap w:val="0"/>
            <w:vAlign w:val="center"/>
          </w:tcPr>
          <w:p w14:paraId="40223E37">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收集尘</w:t>
            </w:r>
          </w:p>
        </w:tc>
        <w:tc>
          <w:tcPr>
            <w:tcW w:w="1497" w:type="pct"/>
            <w:tcBorders>
              <w:top w:val="single" w:color="000000" w:sz="2" w:space="0"/>
              <w:bottom w:val="single" w:color="000000" w:sz="2" w:space="0"/>
            </w:tcBorders>
            <w:noWrap w:val="0"/>
            <w:vAlign w:val="center"/>
          </w:tcPr>
          <w:p w14:paraId="2695B63F">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混入产品外售</w:t>
            </w:r>
          </w:p>
        </w:tc>
      </w:tr>
      <w:tr w14:paraId="42B8A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73" w:type="pct"/>
            <w:vMerge w:val="continue"/>
            <w:tcBorders>
              <w:bottom w:val="single" w:color="000000" w:sz="2" w:space="0"/>
            </w:tcBorders>
            <w:noWrap w:val="0"/>
            <w:vAlign w:val="center"/>
          </w:tcPr>
          <w:p w14:paraId="080AD44B">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p>
        </w:tc>
        <w:tc>
          <w:tcPr>
            <w:tcW w:w="1166" w:type="pct"/>
            <w:tcBorders>
              <w:top w:val="single" w:color="000000" w:sz="2" w:space="0"/>
              <w:bottom w:val="single" w:color="000000" w:sz="2" w:space="0"/>
            </w:tcBorders>
            <w:noWrap w:val="0"/>
            <w:vAlign w:val="center"/>
          </w:tcPr>
          <w:p w14:paraId="4BD464AD">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除尘器废布袋</w:t>
            </w:r>
          </w:p>
        </w:tc>
        <w:tc>
          <w:tcPr>
            <w:tcW w:w="568" w:type="pct"/>
            <w:tcBorders>
              <w:top w:val="single" w:color="000000" w:sz="2" w:space="0"/>
              <w:bottom w:val="single" w:color="000000" w:sz="2" w:space="0"/>
            </w:tcBorders>
            <w:noWrap w:val="0"/>
            <w:vAlign w:val="center"/>
          </w:tcPr>
          <w:p w14:paraId="64BC0BC5">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S</w:t>
            </w:r>
            <w:r>
              <w:rPr>
                <w:rFonts w:hint="eastAsia" w:cs="Times New Roman"/>
                <w:color w:val="auto"/>
                <w:lang w:val="en-US" w:eastAsia="zh-CN"/>
              </w:rPr>
              <w:t>2</w:t>
            </w:r>
            <w:r>
              <w:rPr>
                <w:rFonts w:hint="eastAsia" w:ascii="Times New Roman" w:hAnsi="Times New Roman" w:cs="Times New Roman"/>
                <w:color w:val="auto"/>
                <w:lang w:val="en-US" w:eastAsia="zh-CN"/>
              </w:rPr>
              <w:t>-</w:t>
            </w:r>
            <w:r>
              <w:rPr>
                <w:rFonts w:hint="eastAsia" w:cs="Times New Roman"/>
                <w:color w:val="auto"/>
                <w:lang w:val="en-US" w:eastAsia="zh-CN"/>
              </w:rPr>
              <w:t>5</w:t>
            </w:r>
          </w:p>
        </w:tc>
        <w:tc>
          <w:tcPr>
            <w:tcW w:w="1293" w:type="pct"/>
            <w:tcBorders>
              <w:top w:val="single" w:color="000000" w:sz="2" w:space="0"/>
              <w:bottom w:val="single" w:color="000000" w:sz="2" w:space="0"/>
            </w:tcBorders>
            <w:noWrap w:val="0"/>
            <w:vAlign w:val="center"/>
          </w:tcPr>
          <w:p w14:paraId="0893195D">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废布袋</w:t>
            </w:r>
          </w:p>
        </w:tc>
        <w:tc>
          <w:tcPr>
            <w:tcW w:w="1497" w:type="pct"/>
            <w:tcBorders>
              <w:top w:val="single" w:color="000000" w:sz="2" w:space="0"/>
              <w:bottom w:val="single" w:color="000000" w:sz="2" w:space="0"/>
            </w:tcBorders>
            <w:noWrap w:val="0"/>
            <w:vAlign w:val="center"/>
          </w:tcPr>
          <w:p w14:paraId="63007E40">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eastAsia="宋体" w:cs="Times New Roman"/>
                <w:color w:val="auto"/>
                <w:lang w:val="en-US" w:eastAsia="zh-CN"/>
              </w:rPr>
            </w:pPr>
            <w:r>
              <w:rPr>
                <w:rFonts w:hint="eastAsia" w:cs="Times New Roman"/>
                <w:b w:val="0"/>
                <w:bCs w:val="0"/>
                <w:color w:val="auto"/>
                <w:sz w:val="21"/>
                <w:szCs w:val="21"/>
                <w:lang w:val="en-US" w:eastAsia="zh-CN"/>
              </w:rPr>
              <w:t>有资质的单位处置</w:t>
            </w:r>
          </w:p>
        </w:tc>
      </w:tr>
      <w:tr w14:paraId="4213C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73" w:type="pct"/>
            <w:tcBorders>
              <w:top w:val="single" w:color="000000" w:sz="2" w:space="0"/>
            </w:tcBorders>
            <w:noWrap w:val="0"/>
            <w:vAlign w:val="center"/>
          </w:tcPr>
          <w:p w14:paraId="3EE63686">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噪声</w:t>
            </w:r>
          </w:p>
        </w:tc>
        <w:tc>
          <w:tcPr>
            <w:tcW w:w="1166" w:type="pct"/>
            <w:tcBorders>
              <w:top w:val="single" w:color="000000" w:sz="2" w:space="0"/>
              <w:bottom w:val="single" w:color="000000" w:sz="2" w:space="0"/>
            </w:tcBorders>
            <w:noWrap w:val="0"/>
            <w:vAlign w:val="center"/>
          </w:tcPr>
          <w:p w14:paraId="6768E236">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反应釜</w:t>
            </w:r>
            <w:r>
              <w:rPr>
                <w:rFonts w:hint="eastAsia" w:cs="Times New Roman"/>
                <w:color w:val="auto"/>
                <w:lang w:val="en-US" w:eastAsia="zh-CN"/>
              </w:rPr>
              <w:t>、搅拌桶</w:t>
            </w:r>
          </w:p>
          <w:p w14:paraId="7C325711">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压滤机</w:t>
            </w:r>
            <w:r>
              <w:rPr>
                <w:rFonts w:hint="eastAsia" w:cs="Times New Roman"/>
                <w:color w:val="auto"/>
                <w:lang w:val="en-US" w:eastAsia="zh-CN"/>
              </w:rPr>
              <w:t>、</w:t>
            </w:r>
            <w:r>
              <w:rPr>
                <w:rFonts w:hint="eastAsia" w:ascii="Times New Roman" w:hAnsi="Times New Roman" w:cs="Times New Roman"/>
                <w:color w:val="auto"/>
                <w:lang w:val="en-US" w:eastAsia="zh-CN"/>
              </w:rPr>
              <w:t>烘箱</w:t>
            </w:r>
            <w:r>
              <w:rPr>
                <w:rFonts w:hint="eastAsia" w:cs="Times New Roman"/>
                <w:color w:val="auto"/>
                <w:lang w:val="en-US" w:eastAsia="zh-CN"/>
              </w:rPr>
              <w:t>等</w:t>
            </w:r>
          </w:p>
        </w:tc>
        <w:tc>
          <w:tcPr>
            <w:tcW w:w="568" w:type="pct"/>
            <w:tcBorders>
              <w:top w:val="single" w:color="000000" w:sz="2" w:space="0"/>
            </w:tcBorders>
            <w:noWrap w:val="0"/>
            <w:vAlign w:val="center"/>
          </w:tcPr>
          <w:p w14:paraId="2111CAB4">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N</w:t>
            </w:r>
          </w:p>
        </w:tc>
        <w:tc>
          <w:tcPr>
            <w:tcW w:w="1293" w:type="pct"/>
            <w:tcBorders>
              <w:top w:val="single" w:color="000000" w:sz="2" w:space="0"/>
            </w:tcBorders>
            <w:noWrap w:val="0"/>
            <w:vAlign w:val="center"/>
          </w:tcPr>
          <w:p w14:paraId="3B4FFCDD">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b w:val="0"/>
                <w:bCs w:val="0"/>
                <w:color w:val="auto"/>
                <w:sz w:val="21"/>
                <w:szCs w:val="21"/>
                <w:lang w:val="en-US" w:eastAsia="zh-CN"/>
              </w:rPr>
              <w:t>噪声</w:t>
            </w:r>
          </w:p>
        </w:tc>
        <w:tc>
          <w:tcPr>
            <w:tcW w:w="1497" w:type="pct"/>
            <w:tcBorders>
              <w:top w:val="single" w:color="000000" w:sz="2" w:space="0"/>
            </w:tcBorders>
            <w:noWrap w:val="0"/>
            <w:vAlign w:val="center"/>
          </w:tcPr>
          <w:p w14:paraId="0D54F25D">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基础减震、厂房隔声</w:t>
            </w:r>
          </w:p>
        </w:tc>
      </w:tr>
    </w:tbl>
    <w:p w14:paraId="1247092B">
      <w:pPr>
        <w:pStyle w:val="4"/>
        <w:adjustRightInd w:val="0"/>
        <w:spacing w:before="0" w:line="460" w:lineRule="exact"/>
        <w:ind w:left="113" w:firstLine="0"/>
        <w:textAlignment w:val="baseline"/>
        <w:rPr>
          <w:rFonts w:hint="default" w:ascii="Times New Roman"/>
          <w:color w:val="auto"/>
          <w:spacing w:val="12"/>
          <w:w w:val="95"/>
          <w:kern w:val="0"/>
          <w:szCs w:val="26"/>
          <w:lang w:val="en-US"/>
        </w:rPr>
      </w:pPr>
      <w:r>
        <w:rPr>
          <w:rFonts w:hint="eastAsia" w:ascii="Times New Roman"/>
          <w:color w:val="auto"/>
          <w:spacing w:val="12"/>
          <w:w w:val="95"/>
          <w:kern w:val="0"/>
          <w:szCs w:val="26"/>
        </w:rPr>
        <w:t>2.</w:t>
      </w:r>
      <w:r>
        <w:rPr>
          <w:rFonts w:hint="eastAsia" w:ascii="Times New Roman"/>
          <w:color w:val="auto"/>
          <w:spacing w:val="12"/>
          <w:w w:val="95"/>
          <w:kern w:val="0"/>
          <w:szCs w:val="26"/>
          <w:lang w:val="en-US" w:eastAsia="zh-CN"/>
        </w:rPr>
        <w:t>4</w:t>
      </w:r>
      <w:r>
        <w:rPr>
          <w:rFonts w:ascii="Times New Roman"/>
          <w:color w:val="auto"/>
          <w:spacing w:val="12"/>
          <w:w w:val="95"/>
          <w:kern w:val="0"/>
          <w:szCs w:val="26"/>
        </w:rPr>
        <w:t>.</w:t>
      </w:r>
      <w:r>
        <w:rPr>
          <w:rFonts w:hint="eastAsia" w:ascii="Times New Roman"/>
          <w:color w:val="auto"/>
          <w:spacing w:val="12"/>
          <w:w w:val="95"/>
          <w:kern w:val="0"/>
          <w:szCs w:val="26"/>
          <w:lang w:val="en-US" w:eastAsia="zh-CN"/>
        </w:rPr>
        <w:t>3</w:t>
      </w:r>
      <w:r>
        <w:rPr>
          <w:rFonts w:ascii="Times New Roman"/>
          <w:color w:val="auto"/>
          <w:spacing w:val="12"/>
          <w:w w:val="95"/>
          <w:kern w:val="0"/>
          <w:szCs w:val="26"/>
        </w:rPr>
        <w:t xml:space="preserve"> </w:t>
      </w:r>
      <w:r>
        <w:rPr>
          <w:rFonts w:hint="eastAsia" w:ascii="Times New Roman"/>
          <w:color w:val="auto"/>
          <w:spacing w:val="12"/>
          <w:w w:val="95"/>
          <w:kern w:val="0"/>
          <w:szCs w:val="26"/>
          <w:lang w:val="en-US" w:eastAsia="zh-CN"/>
        </w:rPr>
        <w:t>聚硫酸铁生产线</w:t>
      </w:r>
    </w:p>
    <w:p w14:paraId="69648209">
      <w:pPr>
        <w:autoSpaceDE w:val="0"/>
        <w:autoSpaceDN w:val="0"/>
        <w:spacing w:line="460" w:lineRule="exact"/>
        <w:ind w:firstLine="480" w:firstLineChars="200"/>
        <w:rPr>
          <w:rFonts w:hint="eastAsia" w:cs="Times New Roman"/>
          <w:bCs/>
          <w:color w:val="auto"/>
          <w:sz w:val="24"/>
          <w:lang w:val="en-US" w:eastAsia="zh-CN"/>
        </w:rPr>
      </w:pPr>
      <w:r>
        <w:rPr>
          <w:rFonts w:hint="eastAsia"/>
          <w:bCs/>
          <w:color w:val="auto"/>
          <w:sz w:val="24"/>
          <w:lang w:val="en-US" w:eastAsia="zh-CN"/>
        </w:rPr>
        <w:t>本项目新增一套2000t/a聚硫酸铁生产线，用于处理并资源化利用现有</w:t>
      </w:r>
      <w:r>
        <w:rPr>
          <w:rFonts w:hint="eastAsia" w:cs="Times New Roman"/>
          <w:color w:val="auto"/>
          <w:sz w:val="24"/>
          <w:szCs w:val="24"/>
          <w:lang w:val="en-US" w:eastAsia="zh-CN"/>
        </w:rPr>
        <w:t>550t/a碱性红1:1生产线产生的磺化母液（主要成分为硫酸）</w:t>
      </w:r>
      <w:r>
        <w:rPr>
          <w:rFonts w:hint="eastAsia" w:cs="Times New Roman"/>
          <w:bCs/>
          <w:color w:val="auto"/>
          <w:sz w:val="24"/>
          <w:lang w:val="en-US" w:eastAsia="zh-CN"/>
        </w:rPr>
        <w:t>。</w:t>
      </w:r>
    </w:p>
    <w:p w14:paraId="0D3D2877">
      <w:pPr>
        <w:pStyle w:val="5"/>
        <w:bidi w:val="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3</w:t>
      </w:r>
      <w:r>
        <w:rPr>
          <w:rFonts w:hint="eastAsia" w:eastAsia="宋体" w:cs="Times New Roman"/>
          <w:color w:val="auto"/>
          <w:sz w:val="24"/>
          <w:szCs w:val="24"/>
          <w:lang w:val="en-US" w:eastAsia="zh-CN"/>
        </w:rPr>
        <w:t>.2</w:t>
      </w:r>
      <w:r>
        <w:rPr>
          <w:rFonts w:hint="eastAsia" w:ascii="Times New Roman" w:hAnsi="Times New Roman" w:eastAsia="宋体" w:cs="Times New Roman"/>
          <w:color w:val="auto"/>
          <w:sz w:val="24"/>
          <w:szCs w:val="24"/>
          <w:lang w:val="en-US" w:eastAsia="zh-CN"/>
        </w:rPr>
        <w:t>产排污环节分析</w:t>
      </w:r>
    </w:p>
    <w:p w14:paraId="63410D90">
      <w:pPr>
        <w:spacing w:line="460" w:lineRule="exact"/>
        <w:ind w:firstLine="480" w:firstLineChars="200"/>
        <w:rPr>
          <w:rFonts w:hint="default"/>
          <w:color w:val="auto"/>
          <w:sz w:val="24"/>
          <w:lang w:val="en-US" w:eastAsia="zh-CN"/>
        </w:rPr>
      </w:pPr>
      <w:r>
        <w:rPr>
          <w:rFonts w:hint="eastAsia"/>
          <w:color w:val="auto"/>
          <w:sz w:val="24"/>
          <w:lang w:val="en-US" w:eastAsia="zh-CN"/>
        </w:rPr>
        <w:t>（1）产污节点分析</w:t>
      </w:r>
    </w:p>
    <w:p w14:paraId="3D7D061A">
      <w:pPr>
        <w:spacing w:line="460" w:lineRule="exact"/>
        <w:ind w:firstLine="480" w:firstLineChars="200"/>
        <w:rPr>
          <w:rFonts w:hint="eastAsia"/>
          <w:color w:val="auto"/>
          <w:sz w:val="24"/>
          <w:lang w:val="en-US" w:eastAsia="zh-CN"/>
        </w:rPr>
      </w:pPr>
      <w:r>
        <w:rPr>
          <w:rFonts w:hint="eastAsia"/>
          <w:color w:val="auto"/>
          <w:sz w:val="24"/>
          <w:lang w:val="en-US" w:eastAsia="zh-CN"/>
        </w:rPr>
        <w:t>根据生产工艺及原理分析，本项目聚硫酸铁生产线主要产污节点见表2.4.3-1。</w:t>
      </w:r>
    </w:p>
    <w:p w14:paraId="26BE6083">
      <w:pPr>
        <w:pStyle w:val="409"/>
        <w:keepNext w:val="0"/>
        <w:keepLines w:val="0"/>
        <w:pageBreakBefore w:val="0"/>
        <w:widowControl w:val="0"/>
        <w:tabs>
          <w:tab w:val="left" w:pos="0"/>
          <w:tab w:val="clear" w:pos="6840"/>
        </w:tabs>
        <w:kinsoku/>
        <w:wordWrap/>
        <w:overflowPunct/>
        <w:topLinePunct w:val="0"/>
        <w:autoSpaceDE w:val="0"/>
        <w:autoSpaceDN w:val="0"/>
        <w:bidi w:val="0"/>
        <w:adjustRightInd w:val="0"/>
        <w:snapToGrid w:val="0"/>
        <w:spacing w:before="157" w:beforeLines="50" w:after="0" w:line="240" w:lineRule="auto"/>
        <w:ind w:left="0"/>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w:t>
      </w:r>
      <w:r>
        <w:rPr>
          <w:rFonts w:hint="default" w:ascii="Times New Roman" w:hAnsi="Times New Roman" w:cs="Times New Roman"/>
          <w:b/>
          <w:bCs/>
          <w:color w:val="auto"/>
          <w:sz w:val="21"/>
          <w:szCs w:val="21"/>
        </w:rPr>
        <w:fldChar w:fldCharType="begin"/>
      </w:r>
      <w:r>
        <w:rPr>
          <w:rFonts w:hint="default" w:ascii="Times New Roman" w:hAnsi="Times New Roman" w:cs="Times New Roman"/>
          <w:b/>
          <w:bCs/>
          <w:color w:val="auto"/>
          <w:sz w:val="21"/>
          <w:szCs w:val="21"/>
        </w:rPr>
        <w:instrText xml:space="preserve"> STYLEREF 2 \s </w:instrText>
      </w:r>
      <w:r>
        <w:rPr>
          <w:rFonts w:hint="default" w:ascii="Times New Roman" w:hAnsi="Times New Roman" w:cs="Times New Roman"/>
          <w:b/>
          <w:bCs/>
          <w:color w:val="auto"/>
          <w:sz w:val="21"/>
          <w:szCs w:val="21"/>
        </w:rPr>
        <w:fldChar w:fldCharType="separate"/>
      </w:r>
      <w:r>
        <w:rPr>
          <w:rFonts w:hint="eastAsia" w:ascii="Times New Roman" w:hAnsi="Times New Roman" w:cs="Times New Roman"/>
          <w:b/>
          <w:bCs/>
          <w:color w:val="auto"/>
          <w:sz w:val="21"/>
          <w:szCs w:val="21"/>
          <w:lang w:val="en-US" w:eastAsia="zh-CN"/>
        </w:rPr>
        <w:t>2</w:t>
      </w:r>
      <w:r>
        <w:rPr>
          <w:rFonts w:hint="default" w:ascii="Times New Roman" w:hAnsi="Times New Roman" w:cs="Times New Roman"/>
          <w:b/>
          <w:bCs/>
          <w:color w:val="auto"/>
          <w:sz w:val="21"/>
          <w:szCs w:val="21"/>
        </w:rPr>
        <w:t>.</w:t>
      </w:r>
      <w:r>
        <w:rPr>
          <w:rFonts w:hint="eastAsia" w:ascii="Times New Roman" w:hAnsi="Times New Roman" w:cs="Times New Roman"/>
          <w:b/>
          <w:bCs/>
          <w:color w:val="auto"/>
          <w:sz w:val="21"/>
          <w:szCs w:val="21"/>
          <w:lang w:val="en-US" w:eastAsia="zh-CN"/>
        </w:rPr>
        <w:t>4</w:t>
      </w:r>
      <w:r>
        <w:rPr>
          <w:rFonts w:hint="default" w:ascii="Times New Roman" w:hAnsi="Times New Roman" w:cs="Times New Roman"/>
          <w:b/>
          <w:bCs/>
          <w:color w:val="auto"/>
          <w:sz w:val="21"/>
          <w:szCs w:val="21"/>
        </w:rPr>
        <w:fldChar w:fldCharType="end"/>
      </w:r>
      <w:r>
        <w:rPr>
          <w:rFonts w:hint="eastAsia" w:ascii="Times New Roman" w:hAnsi="Times New Roman" w:cs="Times New Roman"/>
          <w:b/>
          <w:bCs/>
          <w:color w:val="auto"/>
          <w:sz w:val="21"/>
          <w:szCs w:val="21"/>
          <w:lang w:val="en-US" w:eastAsia="zh-CN"/>
        </w:rPr>
        <w:t>.3-1</w:t>
      </w:r>
      <w:r>
        <w:rPr>
          <w:rFonts w:hint="default" w:ascii="Times New Roman" w:hAnsi="Times New Roman" w:cs="Times New Roman"/>
          <w:b/>
          <w:bCs/>
          <w:color w:val="auto"/>
          <w:sz w:val="21"/>
          <w:szCs w:val="21"/>
        </w:rPr>
        <w:t xml:space="preserve"> </w:t>
      </w:r>
      <w:r>
        <w:rPr>
          <w:rFonts w:hint="eastAsia" w:ascii="Times New Roman" w:hAnsi="Times New Roman" w:cs="Times New Roman"/>
          <w:b/>
          <w:bCs/>
          <w:color w:val="auto"/>
          <w:sz w:val="21"/>
          <w:szCs w:val="21"/>
          <w:lang w:val="en-US" w:eastAsia="zh-CN"/>
        </w:rPr>
        <w:t xml:space="preserve">     聚硫酸铁生产线</w:t>
      </w:r>
      <w:r>
        <w:rPr>
          <w:rFonts w:hint="eastAsia" w:ascii="Times New Roman" w:hAnsi="Times New Roman"/>
          <w:b/>
          <w:bCs/>
          <w:color w:val="auto"/>
          <w:sz w:val="21"/>
          <w:szCs w:val="21"/>
        </w:rPr>
        <w:t>产污节点一览表</w:t>
      </w:r>
    </w:p>
    <w:tbl>
      <w:tblPr>
        <w:tblStyle w:val="729"/>
        <w:tblW w:w="381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88"/>
        <w:gridCol w:w="1465"/>
        <w:gridCol w:w="713"/>
        <w:gridCol w:w="1631"/>
        <w:gridCol w:w="1886"/>
      </w:tblGrid>
      <w:tr w14:paraId="07C5C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blHeader/>
          <w:jc w:val="center"/>
        </w:trPr>
        <w:tc>
          <w:tcPr>
            <w:tcW w:w="468" w:type="pct"/>
            <w:tcBorders>
              <w:top w:val="single" w:color="000000" w:sz="2" w:space="0"/>
              <w:bottom w:val="single" w:color="000000" w:sz="2" w:space="0"/>
            </w:tcBorders>
            <w:shd w:val="clear" w:color="auto" w:fill="FBD4B4" w:themeFill="accent6" w:themeFillTint="66"/>
            <w:noWrap w:val="0"/>
            <w:vAlign w:val="center"/>
          </w:tcPr>
          <w:p w14:paraId="737C92A8">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eastAsia="宋体" w:cs="Times New Roman"/>
                <w:color w:val="auto"/>
                <w:lang w:eastAsia="zh-CN"/>
              </w:rPr>
            </w:pPr>
            <w:r>
              <w:rPr>
                <w:rFonts w:hint="eastAsia" w:ascii="Times New Roman" w:hAnsi="Times New Roman" w:cs="Times New Roman"/>
                <w:color w:val="auto"/>
                <w:lang w:val="en-US" w:eastAsia="zh-CN"/>
              </w:rPr>
              <w:t>类别</w:t>
            </w:r>
          </w:p>
        </w:tc>
        <w:tc>
          <w:tcPr>
            <w:tcW w:w="1166" w:type="pct"/>
            <w:tcBorders>
              <w:top w:val="single" w:color="000000" w:sz="2" w:space="0"/>
              <w:bottom w:val="single" w:color="000000" w:sz="2" w:space="0"/>
            </w:tcBorders>
            <w:shd w:val="clear" w:color="auto" w:fill="FBD4B4" w:themeFill="accent6" w:themeFillTint="66"/>
            <w:noWrap w:val="0"/>
            <w:vAlign w:val="center"/>
          </w:tcPr>
          <w:p w14:paraId="5D0C2450">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eastAsia="宋体" w:cs="Times New Roman"/>
                <w:color w:val="auto"/>
                <w:lang w:eastAsia="zh-CN"/>
              </w:rPr>
            </w:pPr>
            <w:r>
              <w:rPr>
                <w:rFonts w:hint="eastAsia" w:cs="Times New Roman"/>
                <w:color w:val="auto"/>
                <w:lang w:val="en-US" w:eastAsia="zh-CN"/>
              </w:rPr>
              <w:t>生产设施</w:t>
            </w:r>
          </w:p>
        </w:tc>
        <w:tc>
          <w:tcPr>
            <w:tcW w:w="1865" w:type="pct"/>
            <w:gridSpan w:val="2"/>
            <w:tcBorders>
              <w:top w:val="single" w:color="000000" w:sz="2" w:space="0"/>
              <w:bottom w:val="single" w:color="000000" w:sz="2" w:space="0"/>
            </w:tcBorders>
            <w:shd w:val="clear" w:color="auto" w:fill="FBD4B4" w:themeFill="accent6" w:themeFillTint="66"/>
            <w:noWrap w:val="0"/>
            <w:vAlign w:val="center"/>
          </w:tcPr>
          <w:p w14:paraId="2763917B">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污染物编号</w:t>
            </w:r>
          </w:p>
        </w:tc>
        <w:tc>
          <w:tcPr>
            <w:tcW w:w="1500" w:type="pct"/>
            <w:tcBorders>
              <w:top w:val="single" w:color="000000" w:sz="2" w:space="0"/>
              <w:bottom w:val="single" w:color="000000" w:sz="2" w:space="0"/>
            </w:tcBorders>
            <w:shd w:val="clear" w:color="auto" w:fill="FBD4B4" w:themeFill="accent6" w:themeFillTint="66"/>
            <w:noWrap w:val="0"/>
            <w:vAlign w:val="center"/>
          </w:tcPr>
          <w:p w14:paraId="25218BB6">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eastAsia="宋体" w:cs="Times New Roman"/>
                <w:color w:val="auto"/>
                <w:lang w:eastAsia="zh-CN"/>
              </w:rPr>
            </w:pPr>
            <w:r>
              <w:rPr>
                <w:rFonts w:hint="eastAsia" w:ascii="Times New Roman" w:hAnsi="Times New Roman" w:cs="Times New Roman"/>
                <w:color w:val="auto"/>
                <w:lang w:val="en-US" w:eastAsia="zh-CN"/>
              </w:rPr>
              <w:t>治理措施</w:t>
            </w:r>
          </w:p>
        </w:tc>
      </w:tr>
      <w:tr w14:paraId="44B13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68" w:type="pct"/>
            <w:tcBorders>
              <w:top w:val="single" w:color="000000" w:sz="2" w:space="0"/>
            </w:tcBorders>
            <w:noWrap w:val="0"/>
            <w:vAlign w:val="center"/>
          </w:tcPr>
          <w:p w14:paraId="254A83EB">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有组织废气</w:t>
            </w:r>
          </w:p>
        </w:tc>
        <w:tc>
          <w:tcPr>
            <w:tcW w:w="1166" w:type="pct"/>
            <w:tcBorders>
              <w:top w:val="single" w:color="000000" w:sz="2" w:space="0"/>
              <w:bottom w:val="single" w:color="000000" w:sz="2" w:space="0"/>
            </w:tcBorders>
            <w:noWrap w:val="0"/>
            <w:vAlign w:val="center"/>
          </w:tcPr>
          <w:p w14:paraId="15603A60">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eastAsia="zh-CN"/>
              </w:rPr>
            </w:pPr>
            <w:r>
              <w:rPr>
                <w:rFonts w:hint="eastAsia" w:cs="Times New Roman"/>
                <w:color w:val="auto"/>
                <w:lang w:val="en-US" w:eastAsia="zh-CN"/>
              </w:rPr>
              <w:t>聚合反应釜</w:t>
            </w:r>
          </w:p>
        </w:tc>
        <w:tc>
          <w:tcPr>
            <w:tcW w:w="567" w:type="pct"/>
            <w:tcBorders>
              <w:top w:val="single" w:color="000000" w:sz="2" w:space="0"/>
              <w:bottom w:val="single" w:color="000000" w:sz="2" w:space="0"/>
            </w:tcBorders>
            <w:noWrap w:val="0"/>
            <w:vAlign w:val="center"/>
          </w:tcPr>
          <w:p w14:paraId="0183FA88">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G</w:t>
            </w:r>
            <w:r>
              <w:rPr>
                <w:rFonts w:hint="eastAsia" w:cs="Times New Roman"/>
                <w:color w:val="auto"/>
                <w:lang w:val="en-US" w:eastAsia="zh-CN"/>
              </w:rPr>
              <w:t>3</w:t>
            </w:r>
            <w:r>
              <w:rPr>
                <w:rFonts w:hint="eastAsia" w:ascii="Times New Roman" w:hAnsi="Times New Roman" w:cs="Times New Roman"/>
                <w:color w:val="auto"/>
                <w:lang w:val="en-US" w:eastAsia="zh-CN"/>
              </w:rPr>
              <w:t>-1</w:t>
            </w:r>
          </w:p>
        </w:tc>
        <w:tc>
          <w:tcPr>
            <w:tcW w:w="1297" w:type="pct"/>
            <w:tcBorders>
              <w:top w:val="single" w:color="000000" w:sz="2" w:space="0"/>
              <w:bottom w:val="single" w:color="000000" w:sz="2" w:space="0"/>
            </w:tcBorders>
            <w:noWrap w:val="0"/>
            <w:vAlign w:val="center"/>
          </w:tcPr>
          <w:p w14:paraId="3D1225D8">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泄压废气</w:t>
            </w:r>
          </w:p>
        </w:tc>
        <w:tc>
          <w:tcPr>
            <w:tcW w:w="1500" w:type="pct"/>
            <w:tcBorders>
              <w:top w:val="single" w:color="000000" w:sz="2" w:space="0"/>
            </w:tcBorders>
            <w:noWrap w:val="0"/>
            <w:vAlign w:val="center"/>
          </w:tcPr>
          <w:p w14:paraId="6130FAA8">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t>三级碱吸附（NaOH）</w:t>
            </w:r>
            <w:r>
              <w:rPr>
                <w:rFonts w:hint="eastAsia" w:ascii="Times New Roman" w:hAnsi="Times New Roman" w:cs="Times New Roman"/>
                <w:color w:val="auto"/>
                <w:lang w:val="en-US" w:eastAsia="zh-CN"/>
              </w:rPr>
              <w:t>+</w:t>
            </w:r>
            <w:r>
              <w:rPr>
                <w:rFonts w:hint="default" w:ascii="Times New Roman" w:hAnsi="Times New Roman" w:cs="Times New Roman"/>
                <w:color w:val="auto"/>
              </w:rPr>
              <w:t>20m高排气筒（DA</w:t>
            </w:r>
            <w:r>
              <w:rPr>
                <w:rFonts w:hint="eastAsia" w:cs="Times New Roman"/>
                <w:color w:val="auto"/>
                <w:lang w:val="en-US" w:eastAsia="zh-CN"/>
              </w:rPr>
              <w:t>011</w:t>
            </w:r>
            <w:r>
              <w:rPr>
                <w:rFonts w:hint="default" w:ascii="Times New Roman" w:hAnsi="Times New Roman" w:cs="Times New Roman"/>
                <w:color w:val="auto"/>
              </w:rPr>
              <w:t>）</w:t>
            </w:r>
          </w:p>
        </w:tc>
      </w:tr>
      <w:tr w14:paraId="4CE05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68" w:type="pct"/>
            <w:tcBorders>
              <w:top w:val="single" w:color="000000" w:sz="2" w:space="0"/>
            </w:tcBorders>
            <w:noWrap w:val="0"/>
            <w:vAlign w:val="center"/>
          </w:tcPr>
          <w:p w14:paraId="07E5ECA3">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废水</w:t>
            </w:r>
          </w:p>
        </w:tc>
        <w:tc>
          <w:tcPr>
            <w:tcW w:w="1166" w:type="pct"/>
            <w:tcBorders>
              <w:top w:val="single" w:color="000000" w:sz="2" w:space="0"/>
              <w:bottom w:val="single" w:color="000000" w:sz="2" w:space="0"/>
            </w:tcBorders>
            <w:noWrap w:val="0"/>
            <w:vAlign w:val="center"/>
          </w:tcPr>
          <w:p w14:paraId="3E4305F9">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三级</w:t>
            </w:r>
            <w:r>
              <w:rPr>
                <w:rFonts w:hint="eastAsia" w:cs="Times New Roman"/>
                <w:color w:val="auto"/>
                <w:lang w:val="en-US" w:eastAsia="zh-CN"/>
              </w:rPr>
              <w:t>碱</w:t>
            </w:r>
            <w:r>
              <w:rPr>
                <w:rFonts w:hint="eastAsia" w:ascii="Times New Roman" w:hAnsi="Times New Roman" w:cs="Times New Roman"/>
                <w:color w:val="auto"/>
                <w:lang w:val="en-US" w:eastAsia="zh-CN"/>
              </w:rPr>
              <w:t>吸收装置</w:t>
            </w:r>
          </w:p>
        </w:tc>
        <w:tc>
          <w:tcPr>
            <w:tcW w:w="567" w:type="pct"/>
            <w:tcBorders>
              <w:top w:val="single" w:color="000000" w:sz="2" w:space="0"/>
              <w:bottom w:val="single" w:color="000000" w:sz="2" w:space="0"/>
            </w:tcBorders>
            <w:noWrap w:val="0"/>
            <w:vAlign w:val="center"/>
          </w:tcPr>
          <w:p w14:paraId="37B5A2F3">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rPr>
            </w:pPr>
            <w:r>
              <w:rPr>
                <w:rFonts w:hint="eastAsia" w:ascii="Times New Roman" w:hAnsi="Times New Roman" w:cs="Times New Roman"/>
                <w:color w:val="auto"/>
                <w:lang w:val="en-US" w:eastAsia="zh-CN"/>
              </w:rPr>
              <w:t>W</w:t>
            </w:r>
            <w:r>
              <w:rPr>
                <w:rFonts w:hint="eastAsia" w:cs="Times New Roman"/>
                <w:color w:val="auto"/>
                <w:lang w:val="en-US" w:eastAsia="zh-CN"/>
              </w:rPr>
              <w:t>3-1</w:t>
            </w:r>
          </w:p>
        </w:tc>
        <w:tc>
          <w:tcPr>
            <w:tcW w:w="1297" w:type="pct"/>
            <w:tcBorders>
              <w:top w:val="single" w:color="000000" w:sz="2" w:space="0"/>
              <w:bottom w:val="single" w:color="000000" w:sz="2" w:space="0"/>
            </w:tcBorders>
            <w:noWrap w:val="0"/>
            <w:vAlign w:val="center"/>
          </w:tcPr>
          <w:p w14:paraId="622570A7">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废气处理废水</w:t>
            </w:r>
          </w:p>
        </w:tc>
        <w:tc>
          <w:tcPr>
            <w:tcW w:w="1500" w:type="pct"/>
            <w:tcBorders>
              <w:top w:val="single" w:color="000000" w:sz="2" w:space="0"/>
              <w:bottom w:val="single" w:color="000000" w:sz="2" w:space="0"/>
            </w:tcBorders>
            <w:noWrap w:val="0"/>
            <w:vAlign w:val="center"/>
          </w:tcPr>
          <w:p w14:paraId="0DD128DC">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回用于聚硫酸铁生产线配料，不外排</w:t>
            </w:r>
          </w:p>
        </w:tc>
      </w:tr>
      <w:tr w14:paraId="4C7F6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68" w:type="pct"/>
            <w:tcBorders>
              <w:top w:val="single" w:color="000000" w:sz="2" w:space="0"/>
            </w:tcBorders>
            <w:noWrap w:val="0"/>
            <w:vAlign w:val="center"/>
          </w:tcPr>
          <w:p w14:paraId="288DF3C8">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固体废物</w:t>
            </w:r>
          </w:p>
        </w:tc>
        <w:tc>
          <w:tcPr>
            <w:tcW w:w="1166" w:type="pct"/>
            <w:tcBorders>
              <w:top w:val="single" w:color="000000" w:sz="2" w:space="0"/>
              <w:bottom w:val="single" w:color="000000" w:sz="2" w:space="0"/>
            </w:tcBorders>
            <w:shd w:val="clear" w:color="auto" w:fill="auto"/>
            <w:noWrap w:val="0"/>
            <w:vAlign w:val="center"/>
          </w:tcPr>
          <w:p w14:paraId="42F58460">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lang w:val="en-US" w:eastAsia="zh-CN"/>
              </w:rPr>
              <w:t>原料使用</w:t>
            </w:r>
          </w:p>
        </w:tc>
        <w:tc>
          <w:tcPr>
            <w:tcW w:w="567" w:type="pct"/>
            <w:tcBorders>
              <w:top w:val="single" w:color="000000" w:sz="2" w:space="0"/>
              <w:bottom w:val="single" w:color="000000" w:sz="2" w:space="0"/>
            </w:tcBorders>
            <w:shd w:val="clear" w:color="auto" w:fill="auto"/>
            <w:noWrap w:val="0"/>
            <w:vAlign w:val="center"/>
          </w:tcPr>
          <w:p w14:paraId="2E1BDC94">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lang w:val="en-US" w:eastAsia="zh-CN"/>
              </w:rPr>
              <w:t>S</w:t>
            </w:r>
            <w:r>
              <w:rPr>
                <w:rFonts w:hint="eastAsia" w:cs="Times New Roman"/>
                <w:color w:val="auto"/>
                <w:lang w:val="en-US" w:eastAsia="zh-CN"/>
              </w:rPr>
              <w:t>3-1</w:t>
            </w:r>
          </w:p>
        </w:tc>
        <w:tc>
          <w:tcPr>
            <w:tcW w:w="1297" w:type="pct"/>
            <w:tcBorders>
              <w:top w:val="single" w:color="000000" w:sz="2" w:space="0"/>
              <w:bottom w:val="single" w:color="000000" w:sz="2" w:space="0"/>
            </w:tcBorders>
            <w:shd w:val="clear" w:color="auto" w:fill="auto"/>
            <w:noWrap w:val="0"/>
            <w:vAlign w:val="center"/>
          </w:tcPr>
          <w:p w14:paraId="7322BCBE">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lang w:val="en-US" w:eastAsia="zh-CN"/>
              </w:rPr>
              <w:t>废包装</w:t>
            </w:r>
          </w:p>
        </w:tc>
        <w:tc>
          <w:tcPr>
            <w:tcW w:w="1500" w:type="pct"/>
            <w:tcBorders>
              <w:top w:val="single" w:color="000000" w:sz="2" w:space="0"/>
              <w:bottom w:val="single" w:color="000000" w:sz="2" w:space="0"/>
            </w:tcBorders>
            <w:shd w:val="clear" w:color="auto" w:fill="auto"/>
            <w:noWrap w:val="0"/>
            <w:vAlign w:val="center"/>
          </w:tcPr>
          <w:p w14:paraId="3D26040E">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sz w:val="21"/>
                <w:szCs w:val="21"/>
                <w:lang w:val="en-US" w:eastAsia="zh-CN"/>
              </w:rPr>
              <w:t>有资质的单位处置</w:t>
            </w:r>
          </w:p>
        </w:tc>
      </w:tr>
      <w:tr w14:paraId="5A2DE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68" w:type="pct"/>
            <w:tcBorders>
              <w:top w:val="single" w:color="000000" w:sz="2" w:space="0"/>
            </w:tcBorders>
            <w:noWrap w:val="0"/>
            <w:vAlign w:val="center"/>
          </w:tcPr>
          <w:p w14:paraId="6582B26F">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噪声</w:t>
            </w:r>
          </w:p>
        </w:tc>
        <w:tc>
          <w:tcPr>
            <w:tcW w:w="1166" w:type="pct"/>
            <w:tcBorders>
              <w:top w:val="single" w:color="000000" w:sz="2" w:space="0"/>
              <w:bottom w:val="single" w:color="000000" w:sz="2" w:space="0"/>
            </w:tcBorders>
            <w:noWrap w:val="0"/>
            <w:vAlign w:val="center"/>
          </w:tcPr>
          <w:p w14:paraId="6015CA1E">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反应釜</w:t>
            </w:r>
            <w:r>
              <w:rPr>
                <w:rFonts w:hint="eastAsia" w:cs="Times New Roman"/>
                <w:color w:val="auto"/>
                <w:lang w:val="en-US" w:eastAsia="zh-CN"/>
              </w:rPr>
              <w:t>、化料罐、机泵等</w:t>
            </w:r>
          </w:p>
        </w:tc>
        <w:tc>
          <w:tcPr>
            <w:tcW w:w="567" w:type="pct"/>
            <w:tcBorders>
              <w:top w:val="single" w:color="000000" w:sz="2" w:space="0"/>
            </w:tcBorders>
            <w:noWrap w:val="0"/>
            <w:vAlign w:val="center"/>
          </w:tcPr>
          <w:p w14:paraId="2A4EF2E7">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N</w:t>
            </w:r>
          </w:p>
        </w:tc>
        <w:tc>
          <w:tcPr>
            <w:tcW w:w="1297" w:type="pct"/>
            <w:tcBorders>
              <w:top w:val="single" w:color="000000" w:sz="2" w:space="0"/>
            </w:tcBorders>
            <w:noWrap w:val="0"/>
            <w:vAlign w:val="center"/>
          </w:tcPr>
          <w:p w14:paraId="67C5EC5A">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b w:val="0"/>
                <w:bCs w:val="0"/>
                <w:color w:val="auto"/>
                <w:sz w:val="21"/>
                <w:szCs w:val="21"/>
                <w:lang w:val="en-US" w:eastAsia="zh-CN"/>
              </w:rPr>
              <w:t>噪声</w:t>
            </w:r>
          </w:p>
        </w:tc>
        <w:tc>
          <w:tcPr>
            <w:tcW w:w="1500" w:type="pct"/>
            <w:tcBorders>
              <w:top w:val="single" w:color="000000" w:sz="2" w:space="0"/>
            </w:tcBorders>
            <w:noWrap w:val="0"/>
            <w:vAlign w:val="center"/>
          </w:tcPr>
          <w:p w14:paraId="43665E5B">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基础减震、厂房隔声</w:t>
            </w:r>
          </w:p>
        </w:tc>
      </w:tr>
    </w:tbl>
    <w:p w14:paraId="210EC95E">
      <w:pPr>
        <w:pStyle w:val="4"/>
        <w:adjustRightInd w:val="0"/>
        <w:spacing w:before="0" w:line="460" w:lineRule="exact"/>
        <w:ind w:left="113" w:firstLine="0"/>
        <w:textAlignment w:val="baseline"/>
        <w:rPr>
          <w:rFonts w:hint="default" w:ascii="Times New Roman"/>
          <w:color w:val="auto"/>
          <w:spacing w:val="12"/>
          <w:w w:val="95"/>
          <w:kern w:val="0"/>
          <w:szCs w:val="26"/>
          <w:lang w:val="en-US"/>
        </w:rPr>
      </w:pPr>
      <w:r>
        <w:rPr>
          <w:rFonts w:hint="eastAsia" w:ascii="Times New Roman"/>
          <w:color w:val="auto"/>
          <w:spacing w:val="12"/>
          <w:w w:val="95"/>
          <w:kern w:val="0"/>
          <w:szCs w:val="26"/>
        </w:rPr>
        <w:t>2.</w:t>
      </w:r>
      <w:r>
        <w:rPr>
          <w:rFonts w:hint="eastAsia" w:ascii="Times New Roman"/>
          <w:color w:val="auto"/>
          <w:spacing w:val="12"/>
          <w:w w:val="95"/>
          <w:kern w:val="0"/>
          <w:szCs w:val="26"/>
          <w:lang w:val="en-US" w:eastAsia="zh-CN"/>
        </w:rPr>
        <w:t>4</w:t>
      </w:r>
      <w:r>
        <w:rPr>
          <w:rFonts w:ascii="Times New Roman"/>
          <w:color w:val="auto"/>
          <w:spacing w:val="12"/>
          <w:w w:val="95"/>
          <w:kern w:val="0"/>
          <w:szCs w:val="26"/>
        </w:rPr>
        <w:t>.</w:t>
      </w:r>
      <w:r>
        <w:rPr>
          <w:rFonts w:hint="eastAsia" w:ascii="Times New Roman"/>
          <w:color w:val="auto"/>
          <w:spacing w:val="12"/>
          <w:w w:val="95"/>
          <w:kern w:val="0"/>
          <w:szCs w:val="26"/>
          <w:lang w:val="en-US" w:eastAsia="zh-CN"/>
        </w:rPr>
        <w:t>4</w:t>
      </w:r>
      <w:r>
        <w:rPr>
          <w:rFonts w:ascii="Times New Roman"/>
          <w:color w:val="auto"/>
          <w:spacing w:val="12"/>
          <w:w w:val="95"/>
          <w:kern w:val="0"/>
          <w:szCs w:val="26"/>
        </w:rPr>
        <w:t xml:space="preserve"> </w:t>
      </w:r>
      <w:r>
        <w:rPr>
          <w:rFonts w:hint="eastAsia" w:ascii="Times New Roman"/>
          <w:color w:val="auto"/>
          <w:spacing w:val="12"/>
          <w:w w:val="95"/>
          <w:kern w:val="0"/>
          <w:szCs w:val="26"/>
          <w:lang w:val="en-US" w:eastAsia="zh-CN"/>
        </w:rPr>
        <w:t>废盐污水处理装置</w:t>
      </w:r>
    </w:p>
    <w:p w14:paraId="2CBC901B">
      <w:pPr>
        <w:pStyle w:val="5"/>
        <w:bidi w:val="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lang w:val="en-US" w:eastAsia="zh-CN"/>
        </w:rPr>
        <w:t>.</w:t>
      </w:r>
      <w:r>
        <w:rPr>
          <w:rFonts w:hint="eastAsia" w:eastAsia="宋体" w:cs="Times New Roman"/>
          <w:color w:val="auto"/>
          <w:sz w:val="24"/>
          <w:szCs w:val="24"/>
          <w:lang w:val="en-US" w:eastAsia="zh-CN"/>
        </w:rPr>
        <w:t>4</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1</w:t>
      </w:r>
      <w:r>
        <w:rPr>
          <w:rFonts w:hint="eastAsia" w:eastAsia="宋体" w:cs="Times New Roman"/>
          <w:color w:val="auto"/>
          <w:sz w:val="24"/>
          <w:szCs w:val="24"/>
          <w:lang w:val="en-US" w:eastAsia="zh-CN"/>
        </w:rPr>
        <w:t>生产工艺及原理</w:t>
      </w:r>
    </w:p>
    <w:p w14:paraId="3B2EA588">
      <w:pPr>
        <w:autoSpaceDE w:val="0"/>
        <w:autoSpaceDN w:val="0"/>
        <w:spacing w:line="460" w:lineRule="exact"/>
        <w:ind w:firstLine="480" w:firstLineChars="200"/>
        <w:rPr>
          <w:rFonts w:hint="eastAsia"/>
          <w:bCs/>
          <w:color w:val="auto"/>
          <w:sz w:val="24"/>
          <w:lang w:val="en-US" w:eastAsia="zh-CN"/>
        </w:rPr>
      </w:pPr>
      <w:r>
        <w:rPr>
          <w:rFonts w:hint="eastAsia"/>
          <w:bCs/>
          <w:color w:val="auto"/>
          <w:sz w:val="24"/>
          <w:lang w:eastAsia="zh-CN"/>
        </w:rPr>
        <w:t>本项目</w:t>
      </w:r>
      <w:r>
        <w:rPr>
          <w:rFonts w:hint="eastAsia"/>
          <w:bCs/>
          <w:color w:val="auto"/>
          <w:sz w:val="24"/>
          <w:lang w:val="en-US" w:eastAsia="zh-CN"/>
        </w:rPr>
        <w:t>新设一套处理能力为2000t/a的离心喷雾干燥塔用于处理荧光黄10GF生产线精制工段产生的染料精制废水W1-3。</w:t>
      </w:r>
    </w:p>
    <w:p w14:paraId="302B1664">
      <w:pPr>
        <w:pStyle w:val="5"/>
        <w:bidi w:val="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lang w:val="en-US" w:eastAsia="zh-CN"/>
        </w:rPr>
        <w:t>.</w:t>
      </w:r>
      <w:r>
        <w:rPr>
          <w:rFonts w:hint="eastAsia" w:eastAsia="宋体" w:cs="Times New Roman"/>
          <w:color w:val="auto"/>
          <w:sz w:val="24"/>
          <w:szCs w:val="24"/>
          <w:lang w:val="en-US" w:eastAsia="zh-CN"/>
        </w:rPr>
        <w:t>4</w:t>
      </w:r>
      <w:r>
        <w:rPr>
          <w:rFonts w:hint="default" w:ascii="Times New Roman" w:hAnsi="Times New Roman" w:eastAsia="宋体" w:cs="Times New Roman"/>
          <w:color w:val="auto"/>
          <w:sz w:val="24"/>
          <w:szCs w:val="24"/>
          <w:lang w:val="en-US" w:eastAsia="zh-CN"/>
        </w:rPr>
        <w:t>.</w:t>
      </w:r>
      <w:r>
        <w:rPr>
          <w:rFonts w:hint="eastAsia" w:eastAsia="宋体" w:cs="Times New Roman"/>
          <w:color w:val="auto"/>
          <w:sz w:val="24"/>
          <w:szCs w:val="24"/>
          <w:lang w:val="en-US" w:eastAsia="zh-CN"/>
        </w:rPr>
        <w:t>2产排污环节分析</w:t>
      </w:r>
    </w:p>
    <w:p w14:paraId="728C1D26">
      <w:pPr>
        <w:spacing w:line="460" w:lineRule="exact"/>
        <w:ind w:firstLine="480" w:firstLineChars="200"/>
        <w:rPr>
          <w:rFonts w:hint="default"/>
          <w:color w:val="auto"/>
          <w:sz w:val="24"/>
          <w:lang w:val="en-US" w:eastAsia="zh-CN"/>
        </w:rPr>
      </w:pPr>
      <w:r>
        <w:rPr>
          <w:rFonts w:hint="eastAsia"/>
          <w:color w:val="auto"/>
          <w:sz w:val="24"/>
          <w:lang w:val="en-US" w:eastAsia="zh-CN"/>
        </w:rPr>
        <w:t>（1）产污节点分析</w:t>
      </w:r>
    </w:p>
    <w:p w14:paraId="4A33249E">
      <w:pPr>
        <w:spacing w:line="460" w:lineRule="exact"/>
        <w:ind w:firstLine="480" w:firstLineChars="200"/>
        <w:rPr>
          <w:rFonts w:hint="eastAsia"/>
          <w:color w:val="auto"/>
          <w:sz w:val="24"/>
          <w:lang w:val="en-US" w:eastAsia="zh-CN"/>
        </w:rPr>
      </w:pPr>
      <w:r>
        <w:rPr>
          <w:rFonts w:hint="eastAsia"/>
          <w:color w:val="auto"/>
          <w:sz w:val="24"/>
          <w:lang w:val="en-US" w:eastAsia="zh-CN"/>
        </w:rPr>
        <w:t>根据废盐污水处理装置生产工艺及原理分析，其主要产污节点见表2.4.4-1。</w:t>
      </w:r>
    </w:p>
    <w:p w14:paraId="7046AD8C">
      <w:pPr>
        <w:pStyle w:val="409"/>
        <w:keepNext w:val="0"/>
        <w:keepLines w:val="0"/>
        <w:pageBreakBefore w:val="0"/>
        <w:widowControl w:val="0"/>
        <w:tabs>
          <w:tab w:val="left" w:pos="0"/>
          <w:tab w:val="clear" w:pos="6840"/>
        </w:tabs>
        <w:kinsoku/>
        <w:wordWrap/>
        <w:overflowPunct/>
        <w:topLinePunct w:val="0"/>
        <w:autoSpaceDE w:val="0"/>
        <w:autoSpaceDN w:val="0"/>
        <w:bidi w:val="0"/>
        <w:adjustRightInd w:val="0"/>
        <w:snapToGrid w:val="0"/>
        <w:spacing w:before="157" w:beforeLines="50" w:after="0" w:line="240" w:lineRule="auto"/>
        <w:ind w:left="0"/>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w:t>
      </w:r>
      <w:r>
        <w:rPr>
          <w:rFonts w:hint="default" w:ascii="Times New Roman" w:hAnsi="Times New Roman" w:cs="Times New Roman"/>
          <w:b/>
          <w:bCs/>
          <w:color w:val="auto"/>
          <w:sz w:val="21"/>
          <w:szCs w:val="21"/>
        </w:rPr>
        <w:fldChar w:fldCharType="begin"/>
      </w:r>
      <w:r>
        <w:rPr>
          <w:rFonts w:hint="default" w:ascii="Times New Roman" w:hAnsi="Times New Roman" w:cs="Times New Roman"/>
          <w:b/>
          <w:bCs/>
          <w:color w:val="auto"/>
          <w:sz w:val="21"/>
          <w:szCs w:val="21"/>
        </w:rPr>
        <w:instrText xml:space="preserve"> STYLEREF 2 \s </w:instrText>
      </w:r>
      <w:r>
        <w:rPr>
          <w:rFonts w:hint="default" w:ascii="Times New Roman" w:hAnsi="Times New Roman" w:cs="Times New Roman"/>
          <w:b/>
          <w:bCs/>
          <w:color w:val="auto"/>
          <w:sz w:val="21"/>
          <w:szCs w:val="21"/>
        </w:rPr>
        <w:fldChar w:fldCharType="separate"/>
      </w:r>
      <w:r>
        <w:rPr>
          <w:rFonts w:hint="eastAsia" w:ascii="Times New Roman" w:hAnsi="Times New Roman" w:cs="Times New Roman"/>
          <w:b/>
          <w:bCs/>
          <w:color w:val="auto"/>
          <w:sz w:val="21"/>
          <w:szCs w:val="21"/>
          <w:lang w:val="en-US" w:eastAsia="zh-CN"/>
        </w:rPr>
        <w:t>2</w:t>
      </w:r>
      <w:r>
        <w:rPr>
          <w:rFonts w:hint="default" w:ascii="Times New Roman" w:hAnsi="Times New Roman" w:cs="Times New Roman"/>
          <w:b/>
          <w:bCs/>
          <w:color w:val="auto"/>
          <w:sz w:val="21"/>
          <w:szCs w:val="21"/>
        </w:rPr>
        <w:t>.</w:t>
      </w:r>
      <w:r>
        <w:rPr>
          <w:rFonts w:hint="eastAsia" w:ascii="Times New Roman" w:hAnsi="Times New Roman" w:cs="Times New Roman"/>
          <w:b/>
          <w:bCs/>
          <w:color w:val="auto"/>
          <w:sz w:val="21"/>
          <w:szCs w:val="21"/>
          <w:lang w:val="en-US" w:eastAsia="zh-CN"/>
        </w:rPr>
        <w:t>4</w:t>
      </w:r>
      <w:r>
        <w:rPr>
          <w:rFonts w:hint="default" w:ascii="Times New Roman" w:hAnsi="Times New Roman" w:cs="Times New Roman"/>
          <w:b/>
          <w:bCs/>
          <w:color w:val="auto"/>
          <w:sz w:val="21"/>
          <w:szCs w:val="21"/>
        </w:rPr>
        <w:fldChar w:fldCharType="end"/>
      </w:r>
      <w:r>
        <w:rPr>
          <w:rFonts w:hint="eastAsia" w:ascii="Times New Roman" w:hAnsi="Times New Roman" w:cs="Times New Roman"/>
          <w:b/>
          <w:bCs/>
          <w:color w:val="auto"/>
          <w:sz w:val="21"/>
          <w:szCs w:val="21"/>
          <w:lang w:val="en-US" w:eastAsia="zh-CN"/>
        </w:rPr>
        <w:t>.4-1</w:t>
      </w:r>
      <w:r>
        <w:rPr>
          <w:rFonts w:hint="default" w:ascii="Times New Roman" w:hAnsi="Times New Roman" w:cs="Times New Roman"/>
          <w:b/>
          <w:bCs/>
          <w:color w:val="auto"/>
          <w:sz w:val="21"/>
          <w:szCs w:val="21"/>
        </w:rPr>
        <w:t xml:space="preserve"> </w:t>
      </w:r>
      <w:r>
        <w:rPr>
          <w:rFonts w:hint="eastAsia" w:ascii="Times New Roman" w:hAnsi="Times New Roman" w:cs="Times New Roman"/>
          <w:b/>
          <w:bCs/>
          <w:color w:val="auto"/>
          <w:sz w:val="21"/>
          <w:szCs w:val="21"/>
          <w:lang w:val="en-US" w:eastAsia="zh-CN"/>
        </w:rPr>
        <w:t xml:space="preserve">    废盐污水处理装置</w:t>
      </w:r>
      <w:r>
        <w:rPr>
          <w:rFonts w:hint="eastAsia" w:ascii="Times New Roman" w:hAnsi="Times New Roman"/>
          <w:b/>
          <w:bCs/>
          <w:color w:val="auto"/>
          <w:sz w:val="21"/>
          <w:szCs w:val="21"/>
        </w:rPr>
        <w:t>产污节点一览表</w:t>
      </w:r>
    </w:p>
    <w:tbl>
      <w:tblPr>
        <w:tblStyle w:val="729"/>
        <w:tblW w:w="382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90"/>
        <w:gridCol w:w="1469"/>
        <w:gridCol w:w="714"/>
        <w:gridCol w:w="1635"/>
        <w:gridCol w:w="1890"/>
      </w:tblGrid>
      <w:tr w14:paraId="1C7C6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blHeader/>
          <w:jc w:val="center"/>
        </w:trPr>
        <w:tc>
          <w:tcPr>
            <w:tcW w:w="468" w:type="pct"/>
            <w:tcBorders>
              <w:top w:val="single" w:color="000000" w:sz="2" w:space="0"/>
              <w:bottom w:val="single" w:color="000000" w:sz="2" w:space="0"/>
            </w:tcBorders>
            <w:shd w:val="clear" w:color="auto" w:fill="FBD4B4" w:themeFill="accent6" w:themeFillTint="66"/>
            <w:noWrap w:val="0"/>
            <w:vAlign w:val="center"/>
          </w:tcPr>
          <w:p w14:paraId="63F72C55">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eastAsia="宋体" w:cs="Times New Roman"/>
                <w:color w:val="auto"/>
                <w:lang w:eastAsia="zh-CN"/>
              </w:rPr>
            </w:pPr>
            <w:r>
              <w:rPr>
                <w:rFonts w:hint="eastAsia" w:ascii="Times New Roman" w:hAnsi="Times New Roman" w:cs="Times New Roman"/>
                <w:color w:val="auto"/>
                <w:lang w:val="en-US" w:eastAsia="zh-CN"/>
              </w:rPr>
              <w:t>类别</w:t>
            </w:r>
          </w:p>
        </w:tc>
        <w:tc>
          <w:tcPr>
            <w:tcW w:w="1166" w:type="pct"/>
            <w:tcBorders>
              <w:top w:val="single" w:color="000000" w:sz="2" w:space="0"/>
              <w:bottom w:val="single" w:color="000000" w:sz="2" w:space="0"/>
            </w:tcBorders>
            <w:shd w:val="clear" w:color="auto" w:fill="FBD4B4" w:themeFill="accent6" w:themeFillTint="66"/>
            <w:noWrap w:val="0"/>
            <w:vAlign w:val="center"/>
          </w:tcPr>
          <w:p w14:paraId="2D7C96BB">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eastAsia="宋体" w:cs="Times New Roman"/>
                <w:color w:val="auto"/>
                <w:lang w:eastAsia="zh-CN"/>
              </w:rPr>
            </w:pPr>
            <w:r>
              <w:rPr>
                <w:rFonts w:hint="eastAsia" w:cs="Times New Roman"/>
                <w:color w:val="auto"/>
                <w:lang w:val="en-US" w:eastAsia="zh-CN"/>
              </w:rPr>
              <w:t>生产设施</w:t>
            </w:r>
          </w:p>
        </w:tc>
        <w:tc>
          <w:tcPr>
            <w:tcW w:w="1865" w:type="pct"/>
            <w:gridSpan w:val="2"/>
            <w:tcBorders>
              <w:top w:val="single" w:color="000000" w:sz="2" w:space="0"/>
              <w:bottom w:val="single" w:color="000000" w:sz="2" w:space="0"/>
            </w:tcBorders>
            <w:shd w:val="clear" w:color="auto" w:fill="FBD4B4" w:themeFill="accent6" w:themeFillTint="66"/>
            <w:noWrap w:val="0"/>
            <w:vAlign w:val="center"/>
          </w:tcPr>
          <w:p w14:paraId="6047AFD7">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污染物编号</w:t>
            </w:r>
          </w:p>
        </w:tc>
        <w:tc>
          <w:tcPr>
            <w:tcW w:w="1500" w:type="pct"/>
            <w:tcBorders>
              <w:top w:val="single" w:color="000000" w:sz="2" w:space="0"/>
              <w:bottom w:val="single" w:color="000000" w:sz="2" w:space="0"/>
            </w:tcBorders>
            <w:shd w:val="clear" w:color="auto" w:fill="FBD4B4" w:themeFill="accent6" w:themeFillTint="66"/>
            <w:noWrap w:val="0"/>
            <w:vAlign w:val="center"/>
          </w:tcPr>
          <w:p w14:paraId="6E96725D">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eastAsia="宋体" w:cs="Times New Roman"/>
                <w:color w:val="auto"/>
                <w:lang w:eastAsia="zh-CN"/>
              </w:rPr>
            </w:pPr>
            <w:r>
              <w:rPr>
                <w:rFonts w:hint="eastAsia" w:ascii="Times New Roman" w:hAnsi="Times New Roman" w:cs="Times New Roman"/>
                <w:color w:val="auto"/>
                <w:lang w:val="en-US" w:eastAsia="zh-CN"/>
              </w:rPr>
              <w:t>治理措施</w:t>
            </w:r>
          </w:p>
        </w:tc>
      </w:tr>
      <w:tr w14:paraId="5FBCC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68" w:type="pct"/>
            <w:tcBorders>
              <w:top w:val="single" w:color="000000" w:sz="2" w:space="0"/>
            </w:tcBorders>
            <w:noWrap w:val="0"/>
            <w:vAlign w:val="center"/>
          </w:tcPr>
          <w:p w14:paraId="48C6DC09">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有组织废气</w:t>
            </w:r>
          </w:p>
        </w:tc>
        <w:tc>
          <w:tcPr>
            <w:tcW w:w="1166" w:type="pct"/>
            <w:tcBorders>
              <w:top w:val="single" w:color="000000" w:sz="2" w:space="0"/>
              <w:bottom w:val="single" w:color="000000" w:sz="2" w:space="0"/>
            </w:tcBorders>
            <w:noWrap w:val="0"/>
            <w:vAlign w:val="center"/>
          </w:tcPr>
          <w:p w14:paraId="327043A1">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eastAsia="zh-CN"/>
              </w:rPr>
            </w:pPr>
            <w:r>
              <w:rPr>
                <w:rFonts w:hint="eastAsia" w:cs="Times New Roman"/>
                <w:color w:val="auto"/>
                <w:lang w:val="en-US" w:eastAsia="zh-CN"/>
              </w:rPr>
              <w:t>离心喷雾干燥塔</w:t>
            </w:r>
          </w:p>
        </w:tc>
        <w:tc>
          <w:tcPr>
            <w:tcW w:w="567" w:type="pct"/>
            <w:tcBorders>
              <w:top w:val="single" w:color="000000" w:sz="2" w:space="0"/>
              <w:bottom w:val="single" w:color="000000" w:sz="2" w:space="0"/>
            </w:tcBorders>
            <w:noWrap w:val="0"/>
            <w:vAlign w:val="center"/>
          </w:tcPr>
          <w:p w14:paraId="25A10961">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G</w:t>
            </w:r>
            <w:r>
              <w:rPr>
                <w:rFonts w:hint="eastAsia" w:cs="Times New Roman"/>
                <w:color w:val="auto"/>
                <w:lang w:val="en-US" w:eastAsia="zh-CN"/>
              </w:rPr>
              <w:t>4</w:t>
            </w:r>
            <w:r>
              <w:rPr>
                <w:rFonts w:hint="eastAsia" w:ascii="Times New Roman" w:hAnsi="Times New Roman" w:cs="Times New Roman"/>
                <w:color w:val="auto"/>
                <w:lang w:val="en-US" w:eastAsia="zh-CN"/>
              </w:rPr>
              <w:t>-1</w:t>
            </w:r>
          </w:p>
        </w:tc>
        <w:tc>
          <w:tcPr>
            <w:tcW w:w="1298" w:type="pct"/>
            <w:tcBorders>
              <w:top w:val="single" w:color="000000" w:sz="2" w:space="0"/>
              <w:bottom w:val="single" w:color="000000" w:sz="2" w:space="0"/>
            </w:tcBorders>
            <w:noWrap w:val="0"/>
            <w:vAlign w:val="center"/>
          </w:tcPr>
          <w:p w14:paraId="50E1269F">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喷雾干燥废气</w:t>
            </w:r>
          </w:p>
        </w:tc>
        <w:tc>
          <w:tcPr>
            <w:tcW w:w="1500" w:type="pct"/>
            <w:tcBorders>
              <w:top w:val="single" w:color="000000" w:sz="2" w:space="0"/>
            </w:tcBorders>
            <w:noWrap w:val="0"/>
            <w:vAlign w:val="center"/>
          </w:tcPr>
          <w:p w14:paraId="15EB1333">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eastAsia" w:cs="Times New Roman"/>
                <w:color w:val="auto"/>
                <w:lang w:val="en-US" w:eastAsia="zh-CN"/>
              </w:rPr>
              <w:t>旋风除尘+袋式除尘</w:t>
            </w:r>
            <w:r>
              <w:rPr>
                <w:rFonts w:hint="eastAsia" w:ascii="Times New Roman" w:hAnsi="Times New Roman" w:cs="Times New Roman"/>
                <w:color w:val="auto"/>
                <w:lang w:val="en-US" w:eastAsia="zh-CN"/>
              </w:rPr>
              <w:t>+</w:t>
            </w:r>
            <w:r>
              <w:rPr>
                <w:rFonts w:hint="eastAsia" w:cs="Times New Roman"/>
                <w:color w:val="auto"/>
                <w:lang w:val="en-US" w:eastAsia="zh-CN"/>
              </w:rPr>
              <w:t>15</w:t>
            </w:r>
            <w:r>
              <w:rPr>
                <w:rFonts w:hint="default" w:ascii="Times New Roman" w:hAnsi="Times New Roman" w:cs="Times New Roman"/>
                <w:color w:val="auto"/>
              </w:rPr>
              <w:t>m高排气筒（DA</w:t>
            </w:r>
            <w:r>
              <w:rPr>
                <w:rFonts w:hint="eastAsia" w:cs="Times New Roman"/>
                <w:color w:val="auto"/>
                <w:lang w:val="en-US" w:eastAsia="zh-CN"/>
              </w:rPr>
              <w:t>012</w:t>
            </w:r>
            <w:r>
              <w:rPr>
                <w:rFonts w:hint="default" w:ascii="Times New Roman" w:hAnsi="Times New Roman" w:cs="Times New Roman"/>
                <w:color w:val="auto"/>
              </w:rPr>
              <w:t>）</w:t>
            </w:r>
          </w:p>
        </w:tc>
      </w:tr>
      <w:tr w14:paraId="5C249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68" w:type="pct"/>
            <w:tcBorders>
              <w:top w:val="single" w:color="000000" w:sz="2" w:space="0"/>
            </w:tcBorders>
            <w:noWrap w:val="0"/>
            <w:vAlign w:val="center"/>
          </w:tcPr>
          <w:p w14:paraId="3EB057EE">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废水</w:t>
            </w:r>
          </w:p>
        </w:tc>
        <w:tc>
          <w:tcPr>
            <w:tcW w:w="1166" w:type="pct"/>
            <w:tcBorders>
              <w:top w:val="single" w:color="000000" w:sz="2" w:space="0"/>
              <w:bottom w:val="single" w:color="000000" w:sz="2" w:space="0"/>
            </w:tcBorders>
            <w:noWrap w:val="0"/>
            <w:vAlign w:val="center"/>
          </w:tcPr>
          <w:p w14:paraId="37002361">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eastAsia="zh-CN"/>
              </w:rPr>
            </w:pPr>
            <w:r>
              <w:rPr>
                <w:rFonts w:hint="eastAsia" w:cs="Times New Roman"/>
                <w:color w:val="auto"/>
                <w:lang w:val="en-US" w:eastAsia="zh-CN"/>
              </w:rPr>
              <w:t>废气冷凝装置</w:t>
            </w:r>
          </w:p>
        </w:tc>
        <w:tc>
          <w:tcPr>
            <w:tcW w:w="567" w:type="pct"/>
            <w:tcBorders>
              <w:top w:val="single" w:color="000000" w:sz="2" w:space="0"/>
              <w:bottom w:val="single" w:color="000000" w:sz="2" w:space="0"/>
            </w:tcBorders>
            <w:noWrap w:val="0"/>
            <w:vAlign w:val="center"/>
          </w:tcPr>
          <w:p w14:paraId="17C56CF6">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rPr>
            </w:pPr>
            <w:r>
              <w:rPr>
                <w:rFonts w:hint="eastAsia" w:ascii="Times New Roman" w:hAnsi="Times New Roman" w:cs="Times New Roman"/>
                <w:color w:val="auto"/>
                <w:lang w:val="en-US" w:eastAsia="zh-CN"/>
              </w:rPr>
              <w:t>W</w:t>
            </w:r>
            <w:r>
              <w:rPr>
                <w:rFonts w:hint="eastAsia" w:cs="Times New Roman"/>
                <w:color w:val="auto"/>
                <w:lang w:val="en-US" w:eastAsia="zh-CN"/>
              </w:rPr>
              <w:t>4-1</w:t>
            </w:r>
          </w:p>
        </w:tc>
        <w:tc>
          <w:tcPr>
            <w:tcW w:w="1298" w:type="pct"/>
            <w:tcBorders>
              <w:top w:val="single" w:color="000000" w:sz="2" w:space="0"/>
              <w:bottom w:val="single" w:color="000000" w:sz="2" w:space="0"/>
            </w:tcBorders>
            <w:noWrap w:val="0"/>
            <w:vAlign w:val="center"/>
          </w:tcPr>
          <w:p w14:paraId="42D58E71">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宋体" w:cs="Times New Roman"/>
                <w:color w:val="auto"/>
                <w:lang w:val="en-US" w:eastAsia="zh-CN"/>
              </w:rPr>
            </w:pPr>
            <w:r>
              <w:rPr>
                <w:rFonts w:hint="eastAsia" w:cs="Times New Roman"/>
                <w:color w:val="auto"/>
                <w:lang w:val="en-US" w:eastAsia="zh-CN"/>
              </w:rPr>
              <w:t>喷雾干燥废水</w:t>
            </w:r>
          </w:p>
        </w:tc>
        <w:tc>
          <w:tcPr>
            <w:tcW w:w="1500" w:type="pct"/>
            <w:tcBorders>
              <w:top w:val="single" w:color="000000" w:sz="2" w:space="0"/>
              <w:bottom w:val="single" w:color="000000" w:sz="2" w:space="0"/>
            </w:tcBorders>
            <w:noWrap w:val="0"/>
            <w:vAlign w:val="center"/>
          </w:tcPr>
          <w:p w14:paraId="2A584BFC">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color w:val="auto"/>
                <w:lang w:val="en-US" w:eastAsia="zh-CN"/>
              </w:rPr>
            </w:pPr>
            <w:r>
              <w:rPr>
                <w:rFonts w:hint="eastAsia"/>
              </w:rPr>
              <w:t>进入现有工程污水处理站处理后排入园区下水管网</w:t>
            </w:r>
          </w:p>
        </w:tc>
      </w:tr>
      <w:tr w14:paraId="37502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68" w:type="pct"/>
            <w:vMerge w:val="restart"/>
            <w:tcBorders>
              <w:top w:val="single" w:color="000000" w:sz="2" w:space="0"/>
            </w:tcBorders>
            <w:noWrap w:val="0"/>
            <w:vAlign w:val="center"/>
          </w:tcPr>
          <w:p w14:paraId="534BA060">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固体废物</w:t>
            </w:r>
          </w:p>
        </w:tc>
        <w:tc>
          <w:tcPr>
            <w:tcW w:w="1166" w:type="pct"/>
            <w:tcBorders>
              <w:top w:val="single" w:color="000000" w:sz="2" w:space="0"/>
              <w:bottom w:val="single" w:color="000000" w:sz="2" w:space="0"/>
            </w:tcBorders>
            <w:shd w:val="clear" w:color="auto" w:fill="auto"/>
            <w:noWrap w:val="0"/>
            <w:vAlign w:val="center"/>
          </w:tcPr>
          <w:p w14:paraId="76DFE8E6">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空气过滤器</w:t>
            </w:r>
          </w:p>
        </w:tc>
        <w:tc>
          <w:tcPr>
            <w:tcW w:w="567" w:type="pct"/>
            <w:tcBorders>
              <w:top w:val="single" w:color="000000" w:sz="2" w:space="0"/>
              <w:bottom w:val="single" w:color="000000" w:sz="2" w:space="0"/>
            </w:tcBorders>
            <w:shd w:val="clear" w:color="auto" w:fill="auto"/>
            <w:noWrap w:val="0"/>
            <w:vAlign w:val="center"/>
          </w:tcPr>
          <w:p w14:paraId="65884C43">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lang w:val="en-US" w:eastAsia="zh-CN"/>
              </w:rPr>
              <w:t>S</w:t>
            </w:r>
            <w:r>
              <w:rPr>
                <w:rFonts w:hint="eastAsia" w:cs="Times New Roman"/>
                <w:color w:val="auto"/>
                <w:lang w:val="en-US" w:eastAsia="zh-CN"/>
              </w:rPr>
              <w:t>4-1</w:t>
            </w:r>
          </w:p>
        </w:tc>
        <w:tc>
          <w:tcPr>
            <w:tcW w:w="1298" w:type="pct"/>
            <w:tcBorders>
              <w:top w:val="single" w:color="000000" w:sz="2" w:space="0"/>
              <w:bottom w:val="single" w:color="000000" w:sz="2" w:space="0"/>
            </w:tcBorders>
            <w:shd w:val="clear" w:color="auto" w:fill="auto"/>
            <w:noWrap w:val="0"/>
            <w:vAlign w:val="center"/>
          </w:tcPr>
          <w:p w14:paraId="5F44D1A4">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cs="Times New Roman"/>
                <w:color w:val="auto"/>
                <w:lang w:val="en-US" w:eastAsia="zh-CN"/>
              </w:rPr>
              <w:t>废滤芯</w:t>
            </w:r>
          </w:p>
        </w:tc>
        <w:tc>
          <w:tcPr>
            <w:tcW w:w="1500" w:type="pct"/>
            <w:tcBorders>
              <w:top w:val="single" w:color="000000" w:sz="2" w:space="0"/>
              <w:bottom w:val="single" w:color="000000" w:sz="2" w:space="0"/>
            </w:tcBorders>
            <w:shd w:val="clear" w:color="auto" w:fill="auto"/>
            <w:noWrap w:val="0"/>
            <w:vAlign w:val="center"/>
          </w:tcPr>
          <w:p w14:paraId="1E658096">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第三方单位清运处置</w:t>
            </w:r>
          </w:p>
        </w:tc>
      </w:tr>
      <w:tr w14:paraId="7AA34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68" w:type="pct"/>
            <w:vMerge w:val="continue"/>
            <w:noWrap w:val="0"/>
            <w:vAlign w:val="center"/>
          </w:tcPr>
          <w:p w14:paraId="12D16784">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eastAsia="宋体" w:cs="Times New Roman"/>
                <w:color w:val="auto"/>
                <w:lang w:val="en-US" w:eastAsia="zh-CN"/>
              </w:rPr>
            </w:pPr>
          </w:p>
        </w:tc>
        <w:tc>
          <w:tcPr>
            <w:tcW w:w="1166" w:type="pct"/>
            <w:vMerge w:val="restart"/>
            <w:tcBorders>
              <w:top w:val="single" w:color="000000" w:sz="2" w:space="0"/>
            </w:tcBorders>
            <w:shd w:val="clear" w:color="auto" w:fill="auto"/>
            <w:noWrap w:val="0"/>
            <w:vAlign w:val="center"/>
          </w:tcPr>
          <w:p w14:paraId="6ECF6308">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cs="Times New Roman"/>
                <w:color w:val="auto"/>
                <w:lang w:val="en-US" w:eastAsia="zh-CN"/>
              </w:rPr>
            </w:pPr>
            <w:r>
              <w:rPr>
                <w:rFonts w:hint="eastAsia" w:cs="Times New Roman"/>
                <w:color w:val="auto"/>
                <w:lang w:val="en-US" w:eastAsia="zh-CN"/>
              </w:rPr>
              <w:t>旋风除尘器+</w:t>
            </w:r>
          </w:p>
          <w:p w14:paraId="0817B8DA">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eastAsia="zh-CN"/>
              </w:rPr>
            </w:pPr>
            <w:r>
              <w:rPr>
                <w:rFonts w:hint="eastAsia" w:cs="Times New Roman"/>
                <w:color w:val="auto"/>
                <w:lang w:val="en-US" w:eastAsia="zh-CN"/>
              </w:rPr>
              <w:t>袋式除尘器</w:t>
            </w:r>
          </w:p>
        </w:tc>
        <w:tc>
          <w:tcPr>
            <w:tcW w:w="567" w:type="pct"/>
            <w:tcBorders>
              <w:top w:val="single" w:color="000000" w:sz="2" w:space="0"/>
              <w:bottom w:val="single" w:color="000000" w:sz="2" w:space="0"/>
            </w:tcBorders>
            <w:shd w:val="clear" w:color="auto" w:fill="auto"/>
            <w:noWrap w:val="0"/>
            <w:vAlign w:val="center"/>
          </w:tcPr>
          <w:p w14:paraId="22351743">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eastAsia="zh-CN"/>
              </w:rPr>
            </w:pPr>
            <w:r>
              <w:rPr>
                <w:rFonts w:hint="eastAsia" w:cs="Times New Roman"/>
                <w:color w:val="auto"/>
                <w:lang w:val="en-US" w:eastAsia="zh-CN"/>
              </w:rPr>
              <w:t>S4-2</w:t>
            </w:r>
          </w:p>
        </w:tc>
        <w:tc>
          <w:tcPr>
            <w:tcW w:w="1298" w:type="pct"/>
            <w:tcBorders>
              <w:top w:val="single" w:color="000000" w:sz="2" w:space="0"/>
              <w:bottom w:val="single" w:color="000000" w:sz="2" w:space="0"/>
            </w:tcBorders>
            <w:shd w:val="clear" w:color="auto" w:fill="auto"/>
            <w:noWrap w:val="0"/>
            <w:vAlign w:val="center"/>
          </w:tcPr>
          <w:p w14:paraId="3D8EBADC">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eastAsia="zh-CN"/>
              </w:rPr>
            </w:pPr>
            <w:r>
              <w:rPr>
                <w:rFonts w:hint="eastAsia" w:cs="Times New Roman"/>
                <w:color w:val="auto"/>
                <w:lang w:val="en-US" w:eastAsia="zh-CN"/>
              </w:rPr>
              <w:t>喷雾干燥废盐</w:t>
            </w:r>
          </w:p>
        </w:tc>
        <w:tc>
          <w:tcPr>
            <w:tcW w:w="1500" w:type="pct"/>
            <w:tcBorders>
              <w:top w:val="single" w:color="000000" w:sz="2" w:space="0"/>
              <w:bottom w:val="single" w:color="000000" w:sz="2" w:space="0"/>
            </w:tcBorders>
            <w:shd w:val="clear" w:color="auto" w:fill="auto"/>
            <w:noWrap w:val="0"/>
            <w:vAlign w:val="center"/>
          </w:tcPr>
          <w:p w14:paraId="751441FA">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cs="Times New Roman"/>
                <w:b w:val="0"/>
                <w:bCs w:val="0"/>
                <w:color w:val="auto"/>
                <w:sz w:val="21"/>
                <w:szCs w:val="21"/>
                <w:lang w:val="en-US" w:eastAsia="zh-CN"/>
              </w:rPr>
            </w:pPr>
            <w:r>
              <w:rPr>
                <w:rFonts w:hint="eastAsia" w:cs="Times New Roman"/>
                <w:b w:val="0"/>
                <w:bCs w:val="0"/>
                <w:color w:val="auto"/>
                <w:sz w:val="21"/>
                <w:szCs w:val="21"/>
                <w:lang w:val="en-US" w:eastAsia="zh-CN"/>
              </w:rPr>
              <w:t>有资质的单位处置</w:t>
            </w:r>
          </w:p>
        </w:tc>
      </w:tr>
      <w:tr w14:paraId="63E14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68" w:type="pct"/>
            <w:vMerge w:val="continue"/>
            <w:noWrap w:val="0"/>
            <w:vAlign w:val="center"/>
          </w:tcPr>
          <w:p w14:paraId="64377132">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eastAsia="宋体" w:cs="Times New Roman"/>
                <w:color w:val="auto"/>
                <w:lang w:val="en-US" w:eastAsia="zh-CN"/>
              </w:rPr>
            </w:pPr>
          </w:p>
        </w:tc>
        <w:tc>
          <w:tcPr>
            <w:tcW w:w="1166" w:type="pct"/>
            <w:vMerge w:val="continue"/>
            <w:tcBorders>
              <w:bottom w:val="single" w:color="000000" w:sz="2" w:space="0"/>
            </w:tcBorders>
            <w:shd w:val="clear" w:color="auto" w:fill="auto"/>
            <w:noWrap w:val="0"/>
            <w:vAlign w:val="center"/>
          </w:tcPr>
          <w:p w14:paraId="25476995">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eastAsia="zh-CN"/>
              </w:rPr>
            </w:pPr>
          </w:p>
        </w:tc>
        <w:tc>
          <w:tcPr>
            <w:tcW w:w="567" w:type="pct"/>
            <w:tcBorders>
              <w:top w:val="single" w:color="000000" w:sz="2" w:space="0"/>
              <w:bottom w:val="single" w:color="000000" w:sz="2" w:space="0"/>
            </w:tcBorders>
            <w:shd w:val="clear" w:color="auto" w:fill="auto"/>
            <w:noWrap w:val="0"/>
            <w:vAlign w:val="center"/>
          </w:tcPr>
          <w:p w14:paraId="76C20E08">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eastAsia="zh-CN"/>
              </w:rPr>
            </w:pPr>
            <w:r>
              <w:rPr>
                <w:rFonts w:hint="eastAsia" w:cs="Times New Roman"/>
                <w:color w:val="auto"/>
                <w:lang w:val="en-US" w:eastAsia="zh-CN"/>
              </w:rPr>
              <w:t>S4-3</w:t>
            </w:r>
          </w:p>
        </w:tc>
        <w:tc>
          <w:tcPr>
            <w:tcW w:w="1298" w:type="pct"/>
            <w:tcBorders>
              <w:top w:val="single" w:color="000000" w:sz="2" w:space="0"/>
              <w:bottom w:val="single" w:color="000000" w:sz="2" w:space="0"/>
            </w:tcBorders>
            <w:shd w:val="clear" w:color="auto" w:fill="auto"/>
            <w:noWrap w:val="0"/>
            <w:vAlign w:val="center"/>
          </w:tcPr>
          <w:p w14:paraId="32E3B84A">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废布袋</w:t>
            </w:r>
          </w:p>
        </w:tc>
        <w:tc>
          <w:tcPr>
            <w:tcW w:w="1500" w:type="pct"/>
            <w:tcBorders>
              <w:top w:val="single" w:color="000000" w:sz="2" w:space="0"/>
              <w:bottom w:val="single" w:color="000000" w:sz="2" w:space="0"/>
            </w:tcBorders>
            <w:shd w:val="clear" w:color="auto" w:fill="auto"/>
            <w:noWrap w:val="0"/>
            <w:vAlign w:val="center"/>
          </w:tcPr>
          <w:p w14:paraId="60767630">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cs="Times New Roman"/>
                <w:b w:val="0"/>
                <w:bCs w:val="0"/>
                <w:color w:val="auto"/>
                <w:sz w:val="21"/>
                <w:szCs w:val="21"/>
                <w:lang w:val="en-US" w:eastAsia="zh-CN"/>
              </w:rPr>
            </w:pPr>
            <w:r>
              <w:rPr>
                <w:rFonts w:hint="eastAsia" w:cs="Times New Roman"/>
                <w:b w:val="0"/>
                <w:bCs w:val="0"/>
                <w:color w:val="auto"/>
                <w:sz w:val="21"/>
                <w:szCs w:val="21"/>
                <w:lang w:val="en-US" w:eastAsia="zh-CN"/>
              </w:rPr>
              <w:t>有资质的单位处置</w:t>
            </w:r>
          </w:p>
        </w:tc>
      </w:tr>
      <w:tr w14:paraId="49F7B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68" w:type="pct"/>
            <w:tcBorders>
              <w:top w:val="single" w:color="000000" w:sz="2" w:space="0"/>
            </w:tcBorders>
            <w:noWrap w:val="0"/>
            <w:vAlign w:val="center"/>
          </w:tcPr>
          <w:p w14:paraId="4C4DF491">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噪声</w:t>
            </w:r>
          </w:p>
        </w:tc>
        <w:tc>
          <w:tcPr>
            <w:tcW w:w="1166" w:type="pct"/>
            <w:tcBorders>
              <w:top w:val="single" w:color="000000" w:sz="2" w:space="0"/>
              <w:bottom w:val="single" w:color="000000" w:sz="2" w:space="0"/>
            </w:tcBorders>
            <w:noWrap w:val="0"/>
            <w:vAlign w:val="center"/>
          </w:tcPr>
          <w:p w14:paraId="5B07BFF9">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eastAsia="zh-CN"/>
              </w:rPr>
            </w:pPr>
            <w:r>
              <w:rPr>
                <w:rFonts w:hint="eastAsia" w:cs="Times New Roman"/>
                <w:color w:val="auto"/>
                <w:lang w:val="en-US" w:eastAsia="zh-CN"/>
              </w:rPr>
              <w:t>喷雾干燥塔、换热器、机泵等</w:t>
            </w:r>
          </w:p>
        </w:tc>
        <w:tc>
          <w:tcPr>
            <w:tcW w:w="567" w:type="pct"/>
            <w:tcBorders>
              <w:top w:val="single" w:color="000000" w:sz="2" w:space="0"/>
            </w:tcBorders>
            <w:noWrap w:val="0"/>
            <w:vAlign w:val="center"/>
          </w:tcPr>
          <w:p w14:paraId="3CD6BB79">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N</w:t>
            </w:r>
          </w:p>
        </w:tc>
        <w:tc>
          <w:tcPr>
            <w:tcW w:w="1298" w:type="pct"/>
            <w:tcBorders>
              <w:top w:val="single" w:color="000000" w:sz="2" w:space="0"/>
            </w:tcBorders>
            <w:noWrap w:val="0"/>
            <w:vAlign w:val="center"/>
          </w:tcPr>
          <w:p w14:paraId="4CB1D1FC">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b w:val="0"/>
                <w:bCs w:val="0"/>
                <w:color w:val="auto"/>
                <w:sz w:val="21"/>
                <w:szCs w:val="21"/>
                <w:lang w:val="en-US" w:eastAsia="zh-CN"/>
              </w:rPr>
              <w:t>噪声</w:t>
            </w:r>
          </w:p>
        </w:tc>
        <w:tc>
          <w:tcPr>
            <w:tcW w:w="1500" w:type="pct"/>
            <w:tcBorders>
              <w:top w:val="single" w:color="000000" w:sz="2" w:space="0"/>
            </w:tcBorders>
            <w:noWrap w:val="0"/>
            <w:vAlign w:val="center"/>
          </w:tcPr>
          <w:p w14:paraId="6AEB269D">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基础减震</w:t>
            </w:r>
          </w:p>
        </w:tc>
      </w:tr>
    </w:tbl>
    <w:p w14:paraId="5596D08B">
      <w:pPr>
        <w:pStyle w:val="4"/>
        <w:adjustRightInd w:val="0"/>
        <w:spacing w:before="0" w:line="460" w:lineRule="exact"/>
        <w:ind w:left="113" w:firstLine="0"/>
        <w:textAlignment w:val="baseline"/>
        <w:rPr>
          <w:rFonts w:ascii="Times New Roman"/>
          <w:color w:val="auto"/>
          <w:spacing w:val="12"/>
          <w:w w:val="95"/>
          <w:kern w:val="0"/>
          <w:szCs w:val="26"/>
        </w:rPr>
      </w:pPr>
      <w:r>
        <w:rPr>
          <w:rFonts w:hint="eastAsia" w:ascii="Times New Roman"/>
          <w:color w:val="auto"/>
          <w:spacing w:val="12"/>
          <w:w w:val="95"/>
          <w:kern w:val="0"/>
          <w:szCs w:val="26"/>
        </w:rPr>
        <w:t>2.</w:t>
      </w:r>
      <w:r>
        <w:rPr>
          <w:rFonts w:hint="eastAsia" w:ascii="Times New Roman"/>
          <w:color w:val="auto"/>
          <w:spacing w:val="12"/>
          <w:w w:val="95"/>
          <w:kern w:val="0"/>
          <w:szCs w:val="26"/>
          <w:lang w:val="en-US" w:eastAsia="zh-CN"/>
        </w:rPr>
        <w:t>4</w:t>
      </w:r>
      <w:r>
        <w:rPr>
          <w:rFonts w:ascii="Times New Roman"/>
          <w:color w:val="auto"/>
          <w:spacing w:val="12"/>
          <w:w w:val="95"/>
          <w:kern w:val="0"/>
          <w:szCs w:val="26"/>
        </w:rPr>
        <w:t>.</w:t>
      </w:r>
      <w:r>
        <w:rPr>
          <w:rFonts w:hint="eastAsia" w:ascii="Times New Roman"/>
          <w:color w:val="auto"/>
          <w:spacing w:val="12"/>
          <w:w w:val="95"/>
          <w:kern w:val="0"/>
          <w:szCs w:val="26"/>
          <w:lang w:val="en-US" w:eastAsia="zh-CN"/>
        </w:rPr>
        <w:t>5</w:t>
      </w:r>
      <w:r>
        <w:rPr>
          <w:rFonts w:ascii="Times New Roman"/>
          <w:color w:val="auto"/>
          <w:spacing w:val="12"/>
          <w:w w:val="95"/>
          <w:kern w:val="0"/>
          <w:szCs w:val="26"/>
        </w:rPr>
        <w:t xml:space="preserve"> </w:t>
      </w:r>
      <w:r>
        <w:rPr>
          <w:rFonts w:hint="eastAsia" w:ascii="Times New Roman"/>
          <w:color w:val="auto"/>
          <w:spacing w:val="12"/>
          <w:w w:val="95"/>
          <w:kern w:val="0"/>
          <w:szCs w:val="26"/>
          <w:lang w:val="en-US" w:eastAsia="zh-CN"/>
        </w:rPr>
        <w:t>储运工程</w:t>
      </w:r>
    </w:p>
    <w:p w14:paraId="321BA6A5">
      <w:pPr>
        <w:autoSpaceDE w:val="0"/>
        <w:autoSpaceDN w:val="0"/>
        <w:spacing w:line="460" w:lineRule="exact"/>
        <w:ind w:firstLine="480" w:firstLineChars="200"/>
        <w:rPr>
          <w:rFonts w:hint="eastAsia"/>
          <w:bCs/>
          <w:color w:val="auto"/>
          <w:sz w:val="24"/>
          <w:lang w:eastAsia="zh-CN"/>
        </w:rPr>
      </w:pPr>
      <w:r>
        <w:rPr>
          <w:rFonts w:hint="eastAsia"/>
          <w:bCs/>
          <w:color w:val="auto"/>
          <w:sz w:val="24"/>
          <w:lang w:val="en-US" w:eastAsia="zh-CN"/>
        </w:rPr>
        <w:t>本项目实施后不变动现有物料装卸设施。新增的原辅材料及产品以钢瓶、桶装等形式存储于成品原料库，不新增污染物。</w:t>
      </w:r>
    </w:p>
    <w:p w14:paraId="5B7E6CB2">
      <w:pPr>
        <w:pStyle w:val="4"/>
        <w:adjustRightInd w:val="0"/>
        <w:spacing w:before="0" w:line="460" w:lineRule="exact"/>
        <w:ind w:left="113" w:firstLine="0"/>
        <w:textAlignment w:val="baseline"/>
        <w:rPr>
          <w:rFonts w:ascii="Times New Roman"/>
          <w:color w:val="auto"/>
          <w:spacing w:val="12"/>
          <w:w w:val="95"/>
          <w:kern w:val="0"/>
          <w:szCs w:val="26"/>
        </w:rPr>
      </w:pPr>
      <w:r>
        <w:rPr>
          <w:rFonts w:hint="eastAsia" w:ascii="Times New Roman"/>
          <w:color w:val="auto"/>
          <w:spacing w:val="12"/>
          <w:w w:val="95"/>
          <w:kern w:val="0"/>
          <w:szCs w:val="26"/>
        </w:rPr>
        <w:t>2.</w:t>
      </w:r>
      <w:r>
        <w:rPr>
          <w:rFonts w:hint="eastAsia" w:ascii="Times New Roman"/>
          <w:color w:val="auto"/>
          <w:spacing w:val="12"/>
          <w:w w:val="95"/>
          <w:kern w:val="0"/>
          <w:szCs w:val="26"/>
          <w:lang w:val="en-US" w:eastAsia="zh-CN"/>
        </w:rPr>
        <w:t>4</w:t>
      </w:r>
      <w:r>
        <w:rPr>
          <w:rFonts w:ascii="Times New Roman"/>
          <w:color w:val="auto"/>
          <w:spacing w:val="12"/>
          <w:w w:val="95"/>
          <w:kern w:val="0"/>
          <w:szCs w:val="26"/>
        </w:rPr>
        <w:t>.</w:t>
      </w:r>
      <w:r>
        <w:rPr>
          <w:rFonts w:hint="eastAsia" w:ascii="Times New Roman"/>
          <w:color w:val="auto"/>
          <w:spacing w:val="12"/>
          <w:w w:val="95"/>
          <w:kern w:val="0"/>
          <w:szCs w:val="26"/>
          <w:lang w:val="en-US" w:eastAsia="zh-CN"/>
        </w:rPr>
        <w:t>6</w:t>
      </w:r>
      <w:r>
        <w:rPr>
          <w:rFonts w:ascii="Times New Roman"/>
          <w:color w:val="auto"/>
          <w:spacing w:val="12"/>
          <w:w w:val="95"/>
          <w:kern w:val="0"/>
          <w:szCs w:val="26"/>
        </w:rPr>
        <w:t xml:space="preserve"> </w:t>
      </w:r>
      <w:r>
        <w:rPr>
          <w:rFonts w:hint="eastAsia" w:ascii="Times New Roman"/>
          <w:color w:val="auto"/>
          <w:spacing w:val="12"/>
          <w:w w:val="95"/>
          <w:kern w:val="0"/>
          <w:szCs w:val="26"/>
          <w:lang w:val="en-US" w:eastAsia="zh-CN"/>
        </w:rPr>
        <w:t>公辅工程</w:t>
      </w:r>
    </w:p>
    <w:p w14:paraId="291D78C2">
      <w:pPr>
        <w:autoSpaceDE w:val="0"/>
        <w:autoSpaceDN w:val="0"/>
        <w:spacing w:line="460" w:lineRule="exact"/>
        <w:ind w:firstLine="480" w:firstLineChars="200"/>
        <w:rPr>
          <w:rFonts w:hint="eastAsia"/>
          <w:bCs/>
          <w:color w:val="auto"/>
          <w:sz w:val="24"/>
          <w:lang w:val="en-US" w:eastAsia="zh-CN"/>
        </w:rPr>
      </w:pPr>
      <w:r>
        <w:rPr>
          <w:rFonts w:hint="eastAsia"/>
          <w:bCs/>
          <w:color w:val="auto"/>
          <w:sz w:val="24"/>
          <w:lang w:val="en-US" w:eastAsia="zh-CN"/>
        </w:rPr>
        <w:t>本项目公辅工程主要产污节点见表2.4.6-1。</w:t>
      </w:r>
    </w:p>
    <w:p w14:paraId="02D18AF8">
      <w:pPr>
        <w:pStyle w:val="409"/>
        <w:keepNext w:val="0"/>
        <w:keepLines w:val="0"/>
        <w:pageBreakBefore w:val="0"/>
        <w:widowControl w:val="0"/>
        <w:tabs>
          <w:tab w:val="left" w:pos="0"/>
          <w:tab w:val="clear" w:pos="6840"/>
        </w:tabs>
        <w:kinsoku/>
        <w:wordWrap/>
        <w:overflowPunct/>
        <w:topLinePunct w:val="0"/>
        <w:autoSpaceDE w:val="0"/>
        <w:autoSpaceDN w:val="0"/>
        <w:bidi w:val="0"/>
        <w:adjustRightInd w:val="0"/>
        <w:snapToGrid w:val="0"/>
        <w:spacing w:before="157" w:beforeLines="50" w:after="0" w:line="240" w:lineRule="auto"/>
        <w:ind w:left="0"/>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w:t>
      </w:r>
      <w:r>
        <w:rPr>
          <w:rFonts w:hint="default" w:ascii="Times New Roman" w:hAnsi="Times New Roman" w:cs="Times New Roman"/>
          <w:b/>
          <w:bCs/>
          <w:color w:val="auto"/>
          <w:sz w:val="21"/>
          <w:szCs w:val="21"/>
        </w:rPr>
        <w:fldChar w:fldCharType="begin"/>
      </w:r>
      <w:r>
        <w:rPr>
          <w:rFonts w:hint="default" w:ascii="Times New Roman" w:hAnsi="Times New Roman" w:cs="Times New Roman"/>
          <w:b/>
          <w:bCs/>
          <w:color w:val="auto"/>
          <w:sz w:val="21"/>
          <w:szCs w:val="21"/>
        </w:rPr>
        <w:instrText xml:space="preserve"> STYLEREF 2 \s </w:instrText>
      </w:r>
      <w:r>
        <w:rPr>
          <w:rFonts w:hint="default" w:ascii="Times New Roman" w:hAnsi="Times New Roman" w:cs="Times New Roman"/>
          <w:b/>
          <w:bCs/>
          <w:color w:val="auto"/>
          <w:sz w:val="21"/>
          <w:szCs w:val="21"/>
        </w:rPr>
        <w:fldChar w:fldCharType="separate"/>
      </w:r>
      <w:r>
        <w:rPr>
          <w:rFonts w:hint="eastAsia" w:ascii="Times New Roman" w:hAnsi="Times New Roman" w:cs="Times New Roman"/>
          <w:b/>
          <w:bCs/>
          <w:color w:val="auto"/>
          <w:sz w:val="21"/>
          <w:szCs w:val="21"/>
          <w:lang w:val="en-US" w:eastAsia="zh-CN"/>
        </w:rPr>
        <w:t>2</w:t>
      </w:r>
      <w:r>
        <w:rPr>
          <w:rFonts w:hint="default" w:ascii="Times New Roman" w:hAnsi="Times New Roman" w:cs="Times New Roman"/>
          <w:b/>
          <w:bCs/>
          <w:color w:val="auto"/>
          <w:sz w:val="21"/>
          <w:szCs w:val="21"/>
        </w:rPr>
        <w:t>.</w:t>
      </w:r>
      <w:r>
        <w:rPr>
          <w:rFonts w:hint="eastAsia" w:ascii="Times New Roman" w:hAnsi="Times New Roman" w:cs="Times New Roman"/>
          <w:b/>
          <w:bCs/>
          <w:color w:val="auto"/>
          <w:sz w:val="21"/>
          <w:szCs w:val="21"/>
          <w:lang w:val="en-US" w:eastAsia="zh-CN"/>
        </w:rPr>
        <w:t>4</w:t>
      </w:r>
      <w:r>
        <w:rPr>
          <w:rFonts w:hint="default" w:ascii="Times New Roman" w:hAnsi="Times New Roman" w:cs="Times New Roman"/>
          <w:b/>
          <w:bCs/>
          <w:color w:val="auto"/>
          <w:sz w:val="21"/>
          <w:szCs w:val="21"/>
        </w:rPr>
        <w:fldChar w:fldCharType="end"/>
      </w:r>
      <w:r>
        <w:rPr>
          <w:rFonts w:hint="eastAsia" w:ascii="Times New Roman" w:hAnsi="Times New Roman" w:cs="Times New Roman"/>
          <w:b/>
          <w:bCs/>
          <w:color w:val="auto"/>
          <w:sz w:val="21"/>
          <w:szCs w:val="21"/>
          <w:lang w:val="en-US" w:eastAsia="zh-CN"/>
        </w:rPr>
        <w:t>.6-1</w:t>
      </w:r>
      <w:r>
        <w:rPr>
          <w:rFonts w:hint="default" w:ascii="Times New Roman" w:hAnsi="Times New Roman" w:cs="Times New Roman"/>
          <w:b/>
          <w:bCs/>
          <w:color w:val="auto"/>
          <w:sz w:val="21"/>
          <w:szCs w:val="21"/>
        </w:rPr>
        <w:t xml:space="preserve"> </w:t>
      </w:r>
      <w:r>
        <w:rPr>
          <w:rFonts w:hint="eastAsia" w:ascii="Times New Roman" w:hAnsi="Times New Roman" w:cs="Times New Roman"/>
          <w:b/>
          <w:bCs/>
          <w:color w:val="auto"/>
          <w:sz w:val="21"/>
          <w:szCs w:val="21"/>
          <w:lang w:val="en-US" w:eastAsia="zh-CN"/>
        </w:rPr>
        <w:t xml:space="preserve">   本项目公辅工程</w:t>
      </w:r>
      <w:r>
        <w:rPr>
          <w:rFonts w:hint="eastAsia" w:ascii="Times New Roman" w:hAnsi="Times New Roman"/>
          <w:b/>
          <w:bCs/>
          <w:color w:val="auto"/>
          <w:sz w:val="21"/>
          <w:szCs w:val="21"/>
        </w:rPr>
        <w:t>产污节点一览表</w:t>
      </w:r>
    </w:p>
    <w:tbl>
      <w:tblPr>
        <w:tblStyle w:val="729"/>
        <w:tblW w:w="377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62"/>
        <w:gridCol w:w="1393"/>
        <w:gridCol w:w="716"/>
        <w:gridCol w:w="1496"/>
        <w:gridCol w:w="1943"/>
      </w:tblGrid>
      <w:tr w14:paraId="02BCE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blHeader/>
          <w:jc w:val="center"/>
        </w:trPr>
        <w:tc>
          <w:tcPr>
            <w:tcW w:w="533" w:type="pct"/>
            <w:tcBorders>
              <w:top w:val="single" w:color="000000" w:sz="2" w:space="0"/>
              <w:bottom w:val="single" w:color="000000" w:sz="2" w:space="0"/>
            </w:tcBorders>
            <w:shd w:val="clear" w:color="auto" w:fill="FBD4B4" w:themeFill="accent6" w:themeFillTint="66"/>
            <w:noWrap w:val="0"/>
            <w:vAlign w:val="center"/>
          </w:tcPr>
          <w:p w14:paraId="0A122D1E">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eastAsia="宋体" w:cs="Times New Roman"/>
                <w:color w:val="auto"/>
                <w:lang w:eastAsia="zh-CN"/>
              </w:rPr>
            </w:pPr>
            <w:r>
              <w:rPr>
                <w:rFonts w:hint="eastAsia" w:ascii="Times New Roman" w:hAnsi="Times New Roman" w:cs="Times New Roman"/>
                <w:color w:val="auto"/>
                <w:lang w:val="en-US" w:eastAsia="zh-CN"/>
              </w:rPr>
              <w:t>类别</w:t>
            </w:r>
          </w:p>
        </w:tc>
        <w:tc>
          <w:tcPr>
            <w:tcW w:w="1121" w:type="pct"/>
            <w:tcBorders>
              <w:top w:val="single" w:color="000000" w:sz="2" w:space="0"/>
              <w:bottom w:val="single" w:color="000000" w:sz="2" w:space="0"/>
            </w:tcBorders>
            <w:shd w:val="clear" w:color="auto" w:fill="FBD4B4" w:themeFill="accent6" w:themeFillTint="66"/>
            <w:noWrap w:val="0"/>
            <w:vAlign w:val="center"/>
          </w:tcPr>
          <w:p w14:paraId="652E769B">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eastAsia="宋体" w:cs="Times New Roman"/>
                <w:color w:val="auto"/>
                <w:lang w:eastAsia="zh-CN"/>
              </w:rPr>
            </w:pPr>
            <w:r>
              <w:rPr>
                <w:rFonts w:hint="eastAsia" w:cs="Times New Roman"/>
                <w:color w:val="auto"/>
                <w:lang w:val="en-US" w:eastAsia="zh-CN"/>
              </w:rPr>
              <w:t>生产设施</w:t>
            </w:r>
          </w:p>
        </w:tc>
        <w:tc>
          <w:tcPr>
            <w:tcW w:w="1780" w:type="pct"/>
            <w:gridSpan w:val="2"/>
            <w:tcBorders>
              <w:top w:val="single" w:color="000000" w:sz="2" w:space="0"/>
              <w:bottom w:val="single" w:color="000000" w:sz="2" w:space="0"/>
            </w:tcBorders>
            <w:shd w:val="clear" w:color="auto" w:fill="FBD4B4" w:themeFill="accent6" w:themeFillTint="66"/>
            <w:noWrap w:val="0"/>
            <w:vAlign w:val="center"/>
          </w:tcPr>
          <w:p w14:paraId="1D101342">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污染物编号</w:t>
            </w:r>
          </w:p>
        </w:tc>
        <w:tc>
          <w:tcPr>
            <w:tcW w:w="1564" w:type="pct"/>
            <w:tcBorders>
              <w:top w:val="single" w:color="000000" w:sz="2" w:space="0"/>
              <w:bottom w:val="single" w:color="000000" w:sz="2" w:space="0"/>
            </w:tcBorders>
            <w:shd w:val="clear" w:color="auto" w:fill="FBD4B4" w:themeFill="accent6" w:themeFillTint="66"/>
            <w:noWrap w:val="0"/>
            <w:vAlign w:val="center"/>
          </w:tcPr>
          <w:p w14:paraId="4379411F">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eastAsia="宋体" w:cs="Times New Roman"/>
                <w:color w:val="auto"/>
                <w:lang w:eastAsia="zh-CN"/>
              </w:rPr>
            </w:pPr>
            <w:r>
              <w:rPr>
                <w:rFonts w:hint="eastAsia" w:ascii="Times New Roman" w:hAnsi="Times New Roman" w:cs="Times New Roman"/>
                <w:color w:val="auto"/>
                <w:lang w:val="en-US" w:eastAsia="zh-CN"/>
              </w:rPr>
              <w:t>治理措施</w:t>
            </w:r>
          </w:p>
        </w:tc>
      </w:tr>
      <w:tr w14:paraId="0491F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33" w:type="pct"/>
            <w:tcBorders>
              <w:top w:val="single" w:color="000000" w:sz="2" w:space="0"/>
            </w:tcBorders>
            <w:noWrap w:val="0"/>
            <w:vAlign w:val="center"/>
          </w:tcPr>
          <w:p w14:paraId="09C726BE">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有组织废气</w:t>
            </w:r>
          </w:p>
        </w:tc>
        <w:tc>
          <w:tcPr>
            <w:tcW w:w="1121" w:type="pct"/>
            <w:tcBorders>
              <w:top w:val="single" w:color="000000" w:sz="2" w:space="0"/>
              <w:bottom w:val="single" w:color="000000" w:sz="2" w:space="0"/>
            </w:tcBorders>
            <w:noWrap w:val="0"/>
            <w:vAlign w:val="center"/>
          </w:tcPr>
          <w:p w14:paraId="74F3A3C7">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eastAsia="zh-CN"/>
              </w:rPr>
            </w:pPr>
            <w:r>
              <w:rPr>
                <w:rFonts w:hint="eastAsia" w:cs="Times New Roman"/>
                <w:color w:val="auto"/>
                <w:lang w:val="en-US" w:eastAsia="zh-CN"/>
              </w:rPr>
              <w:t>燃气蒸汽锅炉</w:t>
            </w:r>
          </w:p>
        </w:tc>
        <w:tc>
          <w:tcPr>
            <w:tcW w:w="576" w:type="pct"/>
            <w:tcBorders>
              <w:top w:val="single" w:color="000000" w:sz="2" w:space="0"/>
              <w:bottom w:val="single" w:color="000000" w:sz="2" w:space="0"/>
            </w:tcBorders>
            <w:noWrap w:val="0"/>
            <w:vAlign w:val="center"/>
          </w:tcPr>
          <w:p w14:paraId="0A04C8F6">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G</w:t>
            </w:r>
            <w:r>
              <w:rPr>
                <w:rFonts w:hint="eastAsia" w:cs="Times New Roman"/>
                <w:color w:val="auto"/>
                <w:lang w:val="en-US" w:eastAsia="zh-CN"/>
              </w:rPr>
              <w:t>6-1</w:t>
            </w:r>
          </w:p>
        </w:tc>
        <w:tc>
          <w:tcPr>
            <w:tcW w:w="1204" w:type="pct"/>
            <w:tcBorders>
              <w:top w:val="single" w:color="000000" w:sz="2" w:space="0"/>
              <w:bottom w:val="single" w:color="000000" w:sz="2" w:space="0"/>
            </w:tcBorders>
            <w:noWrap w:val="0"/>
            <w:vAlign w:val="center"/>
          </w:tcPr>
          <w:p w14:paraId="550A1FCC">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锅炉烟气</w:t>
            </w:r>
          </w:p>
        </w:tc>
        <w:tc>
          <w:tcPr>
            <w:tcW w:w="1564" w:type="pct"/>
            <w:tcBorders>
              <w:top w:val="single" w:color="000000" w:sz="2" w:space="0"/>
            </w:tcBorders>
            <w:noWrap w:val="0"/>
            <w:vAlign w:val="center"/>
          </w:tcPr>
          <w:p w14:paraId="0299A1DF">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eastAsia" w:cs="Times New Roman"/>
                <w:color w:val="auto"/>
                <w:lang w:val="en-US" w:eastAsia="zh-CN"/>
              </w:rPr>
              <w:t>低氮燃烧技术</w:t>
            </w:r>
            <w:r>
              <w:rPr>
                <w:rFonts w:hint="eastAsia" w:ascii="Times New Roman" w:hAnsi="Times New Roman" w:cs="Times New Roman"/>
                <w:color w:val="auto"/>
                <w:lang w:val="en-US" w:eastAsia="zh-CN"/>
              </w:rPr>
              <w:t>+</w:t>
            </w:r>
            <w:r>
              <w:rPr>
                <w:rFonts w:hint="eastAsia" w:cs="Times New Roman"/>
                <w:color w:val="auto"/>
                <w:lang w:val="en-US" w:eastAsia="zh-CN"/>
              </w:rPr>
              <w:t>20</w:t>
            </w:r>
            <w:r>
              <w:rPr>
                <w:rFonts w:hint="default" w:ascii="Times New Roman" w:hAnsi="Times New Roman" w:cs="Times New Roman"/>
                <w:color w:val="auto"/>
              </w:rPr>
              <w:t>m高排气筒（DA</w:t>
            </w:r>
            <w:r>
              <w:rPr>
                <w:rFonts w:hint="eastAsia" w:cs="Times New Roman"/>
                <w:color w:val="auto"/>
                <w:lang w:val="en-US" w:eastAsia="zh-CN"/>
              </w:rPr>
              <w:t>007</w:t>
            </w:r>
            <w:r>
              <w:rPr>
                <w:rFonts w:hint="default" w:ascii="Times New Roman" w:hAnsi="Times New Roman" w:cs="Times New Roman"/>
                <w:color w:val="auto"/>
              </w:rPr>
              <w:t>）</w:t>
            </w:r>
          </w:p>
        </w:tc>
      </w:tr>
      <w:tr w14:paraId="0BD56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33" w:type="pct"/>
            <w:tcBorders>
              <w:top w:val="single" w:color="000000" w:sz="2" w:space="0"/>
            </w:tcBorders>
            <w:noWrap w:val="0"/>
            <w:vAlign w:val="center"/>
          </w:tcPr>
          <w:p w14:paraId="0ADB7848">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cs="Times New Roman"/>
                <w:color w:val="auto"/>
                <w:lang w:val="en-US" w:eastAsia="zh-CN"/>
              </w:rPr>
            </w:pPr>
            <w:r>
              <w:rPr>
                <w:rFonts w:hint="eastAsia" w:cs="Times New Roman"/>
                <w:color w:val="auto"/>
                <w:lang w:val="en-US" w:eastAsia="zh-CN"/>
              </w:rPr>
              <w:t>无组织废气</w:t>
            </w:r>
          </w:p>
        </w:tc>
        <w:tc>
          <w:tcPr>
            <w:tcW w:w="1121" w:type="pct"/>
            <w:tcBorders>
              <w:top w:val="single" w:color="000000" w:sz="2" w:space="0"/>
              <w:bottom w:val="single" w:color="000000" w:sz="2" w:space="0"/>
            </w:tcBorders>
            <w:noWrap w:val="0"/>
            <w:vAlign w:val="center"/>
          </w:tcPr>
          <w:p w14:paraId="4FB6F685">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cs="Times New Roman"/>
                <w:color w:val="auto"/>
                <w:lang w:val="en-US" w:eastAsia="zh-CN"/>
              </w:rPr>
            </w:pPr>
            <w:r>
              <w:rPr>
                <w:rFonts w:hint="eastAsia" w:cs="Times New Roman"/>
                <w:color w:val="auto"/>
                <w:lang w:val="en-US" w:eastAsia="zh-CN"/>
              </w:rPr>
              <w:t>污水处理站</w:t>
            </w:r>
          </w:p>
        </w:tc>
        <w:tc>
          <w:tcPr>
            <w:tcW w:w="576" w:type="pct"/>
            <w:tcBorders>
              <w:top w:val="single" w:color="000000" w:sz="2" w:space="0"/>
              <w:bottom w:val="single" w:color="000000" w:sz="2" w:space="0"/>
            </w:tcBorders>
            <w:noWrap w:val="0"/>
            <w:vAlign w:val="center"/>
          </w:tcPr>
          <w:p w14:paraId="697F0FF6">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G6-2</w:t>
            </w:r>
          </w:p>
        </w:tc>
        <w:tc>
          <w:tcPr>
            <w:tcW w:w="1204" w:type="pct"/>
            <w:tcBorders>
              <w:top w:val="single" w:color="000000" w:sz="2" w:space="0"/>
              <w:bottom w:val="single" w:color="000000" w:sz="2" w:space="0"/>
            </w:tcBorders>
            <w:noWrap w:val="0"/>
            <w:vAlign w:val="center"/>
          </w:tcPr>
          <w:p w14:paraId="4441389C">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cs="Times New Roman"/>
                <w:color w:val="auto"/>
                <w:lang w:val="en-US" w:eastAsia="zh-CN"/>
              </w:rPr>
            </w:pPr>
            <w:r>
              <w:rPr>
                <w:rFonts w:hint="eastAsia" w:cs="Times New Roman"/>
                <w:color w:val="auto"/>
                <w:lang w:val="en-US" w:eastAsia="zh-CN"/>
              </w:rPr>
              <w:t>污水处理废气</w:t>
            </w:r>
          </w:p>
        </w:tc>
        <w:tc>
          <w:tcPr>
            <w:tcW w:w="1564" w:type="pct"/>
            <w:tcBorders>
              <w:top w:val="single" w:color="000000" w:sz="2" w:space="0"/>
            </w:tcBorders>
            <w:noWrap w:val="0"/>
            <w:vAlign w:val="center"/>
          </w:tcPr>
          <w:p w14:paraId="39715812">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cs="Times New Roman"/>
                <w:color w:val="auto"/>
                <w:lang w:val="en-US" w:eastAsia="zh-CN"/>
              </w:rPr>
            </w:pPr>
            <w:r>
              <w:rPr>
                <w:rFonts w:hint="eastAsia" w:cs="Times New Roman"/>
                <w:color w:val="auto"/>
                <w:lang w:val="en-US" w:eastAsia="zh-CN"/>
              </w:rPr>
              <w:t>控制污水温度、加强通风、污泥及时清运</w:t>
            </w:r>
          </w:p>
        </w:tc>
      </w:tr>
      <w:tr w14:paraId="6E1FB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33" w:type="pct"/>
            <w:vMerge w:val="restart"/>
            <w:tcBorders>
              <w:top w:val="single" w:color="000000" w:sz="2" w:space="0"/>
            </w:tcBorders>
            <w:noWrap w:val="0"/>
            <w:vAlign w:val="center"/>
          </w:tcPr>
          <w:p w14:paraId="1D8E62E3">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废水</w:t>
            </w:r>
          </w:p>
        </w:tc>
        <w:tc>
          <w:tcPr>
            <w:tcW w:w="1121" w:type="pct"/>
            <w:tcBorders>
              <w:top w:val="single" w:color="000000" w:sz="2" w:space="0"/>
              <w:bottom w:val="single" w:color="000000" w:sz="2" w:space="0"/>
            </w:tcBorders>
            <w:noWrap w:val="0"/>
            <w:vAlign w:val="center"/>
          </w:tcPr>
          <w:p w14:paraId="166A10D6">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eastAsia="zh-CN"/>
              </w:rPr>
            </w:pPr>
            <w:r>
              <w:rPr>
                <w:rFonts w:hint="eastAsia" w:cs="Times New Roman"/>
                <w:color w:val="auto"/>
                <w:lang w:val="en-US" w:eastAsia="zh-CN"/>
              </w:rPr>
              <w:t>燃气蒸汽锅炉</w:t>
            </w:r>
          </w:p>
        </w:tc>
        <w:tc>
          <w:tcPr>
            <w:tcW w:w="576" w:type="pct"/>
            <w:tcBorders>
              <w:top w:val="single" w:color="000000" w:sz="2" w:space="0"/>
              <w:bottom w:val="single" w:color="000000" w:sz="2" w:space="0"/>
            </w:tcBorders>
            <w:noWrap w:val="0"/>
            <w:vAlign w:val="center"/>
          </w:tcPr>
          <w:p w14:paraId="6E8455EF">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rPr>
            </w:pPr>
            <w:r>
              <w:rPr>
                <w:rFonts w:hint="eastAsia" w:ascii="Times New Roman" w:hAnsi="Times New Roman" w:cs="Times New Roman"/>
                <w:color w:val="auto"/>
                <w:lang w:val="en-US" w:eastAsia="zh-CN"/>
              </w:rPr>
              <w:t>W</w:t>
            </w:r>
            <w:r>
              <w:rPr>
                <w:rFonts w:hint="eastAsia" w:cs="Times New Roman"/>
                <w:color w:val="auto"/>
                <w:lang w:val="en-US" w:eastAsia="zh-CN"/>
              </w:rPr>
              <w:t>6-1</w:t>
            </w:r>
          </w:p>
        </w:tc>
        <w:tc>
          <w:tcPr>
            <w:tcW w:w="1204" w:type="pct"/>
            <w:tcBorders>
              <w:top w:val="single" w:color="000000" w:sz="2" w:space="0"/>
              <w:bottom w:val="single" w:color="000000" w:sz="2" w:space="0"/>
            </w:tcBorders>
            <w:noWrap w:val="0"/>
            <w:vAlign w:val="center"/>
          </w:tcPr>
          <w:p w14:paraId="70229DD1">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宋体" w:cs="Times New Roman"/>
                <w:color w:val="auto"/>
                <w:lang w:val="en-US" w:eastAsia="zh-CN"/>
              </w:rPr>
            </w:pPr>
            <w:r>
              <w:rPr>
                <w:rFonts w:hint="eastAsia" w:cs="Times New Roman"/>
                <w:color w:val="auto"/>
                <w:lang w:val="en-US" w:eastAsia="zh-CN"/>
              </w:rPr>
              <w:t>锅炉排污水</w:t>
            </w:r>
          </w:p>
        </w:tc>
        <w:tc>
          <w:tcPr>
            <w:tcW w:w="1564" w:type="pct"/>
            <w:vMerge w:val="restart"/>
            <w:tcBorders>
              <w:top w:val="single" w:color="000000" w:sz="2" w:space="0"/>
            </w:tcBorders>
            <w:noWrap w:val="0"/>
            <w:vAlign w:val="center"/>
          </w:tcPr>
          <w:p w14:paraId="69E52396">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color w:val="auto"/>
                <w:lang w:val="en-US" w:eastAsia="zh-CN"/>
              </w:rPr>
            </w:pPr>
            <w:r>
              <w:rPr>
                <w:rFonts w:hint="eastAsia"/>
              </w:rPr>
              <w:t>进入现有工程污水处理站处理后排入园区下水管网</w:t>
            </w:r>
          </w:p>
        </w:tc>
      </w:tr>
      <w:tr w14:paraId="7B058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33" w:type="pct"/>
            <w:vMerge w:val="continue"/>
            <w:noWrap w:val="0"/>
            <w:vAlign w:val="center"/>
          </w:tcPr>
          <w:p w14:paraId="276556F1">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eastAsia="宋体" w:cs="Times New Roman"/>
                <w:color w:val="auto"/>
                <w:lang w:val="en-US" w:eastAsia="zh-CN"/>
              </w:rPr>
            </w:pPr>
          </w:p>
        </w:tc>
        <w:tc>
          <w:tcPr>
            <w:tcW w:w="1121" w:type="pct"/>
            <w:tcBorders>
              <w:top w:val="single" w:color="000000" w:sz="2" w:space="0"/>
              <w:bottom w:val="single" w:color="000000" w:sz="2" w:space="0"/>
            </w:tcBorders>
            <w:noWrap w:val="0"/>
            <w:vAlign w:val="center"/>
          </w:tcPr>
          <w:p w14:paraId="56C3BB15">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cs="Times New Roman"/>
                <w:color w:val="auto"/>
                <w:lang w:val="en-US" w:eastAsia="zh-CN"/>
              </w:rPr>
            </w:pPr>
            <w:r>
              <w:rPr>
                <w:rFonts w:hint="eastAsia" w:cs="Times New Roman"/>
                <w:color w:val="auto"/>
                <w:lang w:val="en-US" w:eastAsia="zh-CN"/>
              </w:rPr>
              <w:t>软化水装置</w:t>
            </w:r>
          </w:p>
        </w:tc>
        <w:tc>
          <w:tcPr>
            <w:tcW w:w="576" w:type="pct"/>
            <w:tcBorders>
              <w:top w:val="single" w:color="000000" w:sz="2" w:space="0"/>
              <w:bottom w:val="single" w:color="000000" w:sz="2" w:space="0"/>
            </w:tcBorders>
            <w:noWrap w:val="0"/>
            <w:vAlign w:val="center"/>
          </w:tcPr>
          <w:p w14:paraId="4BF1DEDE">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eastAsia="zh-CN"/>
              </w:rPr>
            </w:pPr>
            <w:r>
              <w:rPr>
                <w:rFonts w:hint="eastAsia" w:cs="Times New Roman"/>
                <w:color w:val="auto"/>
                <w:lang w:val="en-US" w:eastAsia="zh-CN"/>
              </w:rPr>
              <w:t>W6-2</w:t>
            </w:r>
          </w:p>
        </w:tc>
        <w:tc>
          <w:tcPr>
            <w:tcW w:w="1204" w:type="pct"/>
            <w:tcBorders>
              <w:top w:val="single" w:color="000000" w:sz="2" w:space="0"/>
              <w:bottom w:val="single" w:color="000000" w:sz="2" w:space="0"/>
            </w:tcBorders>
            <w:noWrap w:val="0"/>
            <w:vAlign w:val="center"/>
          </w:tcPr>
          <w:p w14:paraId="1CECE254">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cs="Times New Roman"/>
                <w:color w:val="auto"/>
                <w:lang w:val="en-US" w:eastAsia="zh-CN"/>
              </w:rPr>
            </w:pPr>
            <w:r>
              <w:rPr>
                <w:rFonts w:hint="eastAsia" w:cs="Times New Roman"/>
                <w:color w:val="auto"/>
                <w:lang w:val="en-US" w:eastAsia="zh-CN"/>
              </w:rPr>
              <w:t>含盐废水</w:t>
            </w:r>
          </w:p>
        </w:tc>
        <w:tc>
          <w:tcPr>
            <w:tcW w:w="1564" w:type="pct"/>
            <w:vMerge w:val="continue"/>
            <w:noWrap w:val="0"/>
            <w:vAlign w:val="center"/>
          </w:tcPr>
          <w:p w14:paraId="441AF70A">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rPr>
            </w:pPr>
          </w:p>
        </w:tc>
      </w:tr>
      <w:tr w14:paraId="0FC0D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33" w:type="pct"/>
            <w:vMerge w:val="continue"/>
            <w:noWrap w:val="0"/>
            <w:vAlign w:val="center"/>
          </w:tcPr>
          <w:p w14:paraId="3B70FB9A">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eastAsia="宋体" w:cs="Times New Roman"/>
                <w:color w:val="auto"/>
                <w:lang w:val="en-US" w:eastAsia="zh-CN"/>
              </w:rPr>
            </w:pPr>
          </w:p>
        </w:tc>
        <w:tc>
          <w:tcPr>
            <w:tcW w:w="1121" w:type="pct"/>
            <w:tcBorders>
              <w:top w:val="single" w:color="000000" w:sz="2" w:space="0"/>
              <w:bottom w:val="single" w:color="000000" w:sz="2" w:space="0"/>
            </w:tcBorders>
            <w:noWrap w:val="0"/>
            <w:vAlign w:val="center"/>
          </w:tcPr>
          <w:p w14:paraId="36EC1889">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cs="Times New Roman"/>
                <w:color w:val="auto"/>
                <w:lang w:val="en-US" w:eastAsia="zh-CN"/>
              </w:rPr>
            </w:pPr>
            <w:r>
              <w:rPr>
                <w:rFonts w:hint="eastAsia" w:cs="Times New Roman"/>
                <w:color w:val="auto"/>
                <w:lang w:val="en-US" w:eastAsia="zh-CN"/>
              </w:rPr>
              <w:t>职工生活</w:t>
            </w:r>
          </w:p>
        </w:tc>
        <w:tc>
          <w:tcPr>
            <w:tcW w:w="576" w:type="pct"/>
            <w:tcBorders>
              <w:top w:val="single" w:color="000000" w:sz="2" w:space="0"/>
              <w:bottom w:val="single" w:color="000000" w:sz="2" w:space="0"/>
            </w:tcBorders>
            <w:noWrap w:val="0"/>
            <w:vAlign w:val="center"/>
          </w:tcPr>
          <w:p w14:paraId="757F708C">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cs="Times New Roman"/>
                <w:color w:val="auto"/>
                <w:lang w:val="en-US" w:eastAsia="zh-CN"/>
              </w:rPr>
            </w:pPr>
            <w:r>
              <w:rPr>
                <w:rFonts w:hint="eastAsia" w:cs="Times New Roman"/>
                <w:color w:val="auto"/>
                <w:lang w:val="en-US" w:eastAsia="zh-CN"/>
              </w:rPr>
              <w:t>W6-3</w:t>
            </w:r>
          </w:p>
        </w:tc>
        <w:tc>
          <w:tcPr>
            <w:tcW w:w="1204" w:type="pct"/>
            <w:tcBorders>
              <w:top w:val="single" w:color="000000" w:sz="2" w:space="0"/>
              <w:bottom w:val="single" w:color="000000" w:sz="2" w:space="0"/>
            </w:tcBorders>
            <w:noWrap w:val="0"/>
            <w:vAlign w:val="center"/>
          </w:tcPr>
          <w:p w14:paraId="6CF81084">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cs="Times New Roman"/>
                <w:color w:val="auto"/>
                <w:lang w:val="en-US" w:eastAsia="zh-CN"/>
              </w:rPr>
            </w:pPr>
            <w:r>
              <w:rPr>
                <w:rFonts w:hint="eastAsia" w:cs="Times New Roman"/>
                <w:color w:val="auto"/>
                <w:lang w:val="en-US" w:eastAsia="zh-CN"/>
              </w:rPr>
              <w:t>生活污水</w:t>
            </w:r>
          </w:p>
        </w:tc>
        <w:tc>
          <w:tcPr>
            <w:tcW w:w="1564" w:type="pct"/>
            <w:vMerge w:val="continue"/>
            <w:tcBorders>
              <w:bottom w:val="single" w:color="000000" w:sz="2" w:space="0"/>
            </w:tcBorders>
            <w:noWrap w:val="0"/>
            <w:vAlign w:val="center"/>
          </w:tcPr>
          <w:p w14:paraId="6A4D911B">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rPr>
            </w:pPr>
          </w:p>
        </w:tc>
      </w:tr>
      <w:tr w14:paraId="2521F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33" w:type="pct"/>
            <w:vMerge w:val="restart"/>
            <w:tcBorders>
              <w:top w:val="single" w:color="000000" w:sz="2" w:space="0"/>
            </w:tcBorders>
            <w:noWrap w:val="0"/>
            <w:vAlign w:val="center"/>
          </w:tcPr>
          <w:p w14:paraId="233CA7DD">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固体废物</w:t>
            </w:r>
          </w:p>
        </w:tc>
        <w:tc>
          <w:tcPr>
            <w:tcW w:w="1121" w:type="pct"/>
            <w:tcBorders>
              <w:top w:val="single" w:color="000000" w:sz="2" w:space="0"/>
              <w:bottom w:val="single" w:color="000000" w:sz="2" w:space="0"/>
            </w:tcBorders>
            <w:shd w:val="clear" w:color="auto" w:fill="auto"/>
            <w:noWrap w:val="0"/>
            <w:vAlign w:val="center"/>
          </w:tcPr>
          <w:p w14:paraId="0037ED7D">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污水处理站</w:t>
            </w:r>
          </w:p>
        </w:tc>
        <w:tc>
          <w:tcPr>
            <w:tcW w:w="576" w:type="pct"/>
            <w:tcBorders>
              <w:top w:val="single" w:color="000000" w:sz="2" w:space="0"/>
              <w:bottom w:val="single" w:color="000000" w:sz="2" w:space="0"/>
            </w:tcBorders>
            <w:shd w:val="clear" w:color="auto" w:fill="auto"/>
            <w:noWrap w:val="0"/>
            <w:vAlign w:val="center"/>
          </w:tcPr>
          <w:p w14:paraId="35250F2E">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lang w:val="en-US" w:eastAsia="zh-CN"/>
              </w:rPr>
              <w:t>S</w:t>
            </w:r>
            <w:r>
              <w:rPr>
                <w:rFonts w:hint="eastAsia" w:cs="Times New Roman"/>
                <w:color w:val="auto"/>
                <w:lang w:val="en-US" w:eastAsia="zh-CN"/>
              </w:rPr>
              <w:t>6-1</w:t>
            </w:r>
          </w:p>
        </w:tc>
        <w:tc>
          <w:tcPr>
            <w:tcW w:w="1204" w:type="pct"/>
            <w:tcBorders>
              <w:top w:val="single" w:color="000000" w:sz="2" w:space="0"/>
              <w:bottom w:val="single" w:color="000000" w:sz="2" w:space="0"/>
            </w:tcBorders>
            <w:shd w:val="clear" w:color="auto" w:fill="auto"/>
            <w:noWrap w:val="0"/>
            <w:vAlign w:val="center"/>
          </w:tcPr>
          <w:p w14:paraId="1CBDB141">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cs="Times New Roman"/>
                <w:color w:val="auto"/>
                <w:lang w:val="en-US" w:eastAsia="zh-CN"/>
              </w:rPr>
              <w:t>废水处理污泥</w:t>
            </w:r>
          </w:p>
        </w:tc>
        <w:tc>
          <w:tcPr>
            <w:tcW w:w="1564" w:type="pct"/>
            <w:tcBorders>
              <w:top w:val="single" w:color="000000" w:sz="2" w:space="0"/>
              <w:bottom w:val="single" w:color="000000" w:sz="2" w:space="0"/>
            </w:tcBorders>
            <w:shd w:val="clear" w:color="auto" w:fill="auto"/>
            <w:noWrap w:val="0"/>
            <w:vAlign w:val="center"/>
          </w:tcPr>
          <w:p w14:paraId="737BFC68">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有资质单位清运处置</w:t>
            </w:r>
          </w:p>
        </w:tc>
      </w:tr>
      <w:tr w14:paraId="56E98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33" w:type="pct"/>
            <w:vMerge w:val="continue"/>
            <w:noWrap w:val="0"/>
            <w:vAlign w:val="center"/>
          </w:tcPr>
          <w:p w14:paraId="70922297">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eastAsia="宋体" w:cs="Times New Roman"/>
                <w:color w:val="auto"/>
                <w:lang w:val="en-US" w:eastAsia="zh-CN"/>
              </w:rPr>
            </w:pPr>
          </w:p>
        </w:tc>
        <w:tc>
          <w:tcPr>
            <w:tcW w:w="1121" w:type="pct"/>
            <w:tcBorders>
              <w:top w:val="single" w:color="000000" w:sz="2" w:space="0"/>
              <w:bottom w:val="single" w:color="000000" w:sz="2" w:space="0"/>
            </w:tcBorders>
            <w:shd w:val="clear" w:color="auto" w:fill="auto"/>
            <w:noWrap w:val="0"/>
            <w:vAlign w:val="center"/>
          </w:tcPr>
          <w:p w14:paraId="5967EF32">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cs="Times New Roman"/>
                <w:color w:val="auto"/>
                <w:kern w:val="2"/>
                <w:sz w:val="21"/>
                <w:szCs w:val="24"/>
                <w:lang w:val="en-US" w:eastAsia="zh-CN" w:bidi="ar-SA"/>
              </w:rPr>
            </w:pPr>
            <w:r>
              <w:rPr>
                <w:rFonts w:hint="eastAsia" w:cs="Times New Roman"/>
                <w:color w:val="auto"/>
                <w:kern w:val="2"/>
                <w:sz w:val="21"/>
                <w:szCs w:val="24"/>
                <w:lang w:val="en-US" w:eastAsia="zh-CN" w:bidi="ar-SA"/>
              </w:rPr>
              <w:t>三效蒸发装置</w:t>
            </w:r>
          </w:p>
        </w:tc>
        <w:tc>
          <w:tcPr>
            <w:tcW w:w="576" w:type="pct"/>
            <w:tcBorders>
              <w:top w:val="single" w:color="000000" w:sz="2" w:space="0"/>
              <w:bottom w:val="single" w:color="000000" w:sz="2" w:space="0"/>
            </w:tcBorders>
            <w:shd w:val="clear" w:color="auto" w:fill="auto"/>
            <w:noWrap w:val="0"/>
            <w:vAlign w:val="center"/>
          </w:tcPr>
          <w:p w14:paraId="30E22348">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cs="Times New Roman"/>
                <w:color w:val="auto"/>
                <w:lang w:val="en-US" w:eastAsia="zh-CN"/>
              </w:rPr>
            </w:pPr>
            <w:r>
              <w:rPr>
                <w:rFonts w:hint="eastAsia" w:cs="Times New Roman"/>
                <w:color w:val="auto"/>
                <w:lang w:val="en-US" w:eastAsia="zh-CN"/>
              </w:rPr>
              <w:t>S6-2</w:t>
            </w:r>
          </w:p>
        </w:tc>
        <w:tc>
          <w:tcPr>
            <w:tcW w:w="1204" w:type="pct"/>
            <w:tcBorders>
              <w:top w:val="single" w:color="000000" w:sz="2" w:space="0"/>
              <w:bottom w:val="single" w:color="000000" w:sz="2" w:space="0"/>
            </w:tcBorders>
            <w:shd w:val="clear" w:color="auto" w:fill="auto"/>
            <w:noWrap w:val="0"/>
            <w:vAlign w:val="center"/>
          </w:tcPr>
          <w:p w14:paraId="26FC8F07">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cs="Times New Roman"/>
                <w:color w:val="auto"/>
                <w:lang w:val="en-US" w:eastAsia="zh-CN"/>
              </w:rPr>
            </w:pPr>
            <w:r>
              <w:rPr>
                <w:rFonts w:hint="eastAsia" w:cs="Times New Roman"/>
                <w:color w:val="auto"/>
                <w:lang w:val="en-US" w:eastAsia="zh-CN"/>
              </w:rPr>
              <w:t>精蒸馏残渣</w:t>
            </w:r>
          </w:p>
        </w:tc>
        <w:tc>
          <w:tcPr>
            <w:tcW w:w="1564" w:type="pct"/>
            <w:tcBorders>
              <w:top w:val="single" w:color="000000" w:sz="2" w:space="0"/>
              <w:bottom w:val="single" w:color="000000" w:sz="2" w:space="0"/>
            </w:tcBorders>
            <w:shd w:val="clear" w:color="auto" w:fill="auto"/>
            <w:noWrap w:val="0"/>
            <w:vAlign w:val="center"/>
          </w:tcPr>
          <w:p w14:paraId="0EA9F14D">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有资质单位清运处置</w:t>
            </w:r>
          </w:p>
        </w:tc>
      </w:tr>
      <w:tr w14:paraId="271EC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33" w:type="pct"/>
            <w:vMerge w:val="continue"/>
            <w:noWrap w:val="0"/>
            <w:vAlign w:val="center"/>
          </w:tcPr>
          <w:p w14:paraId="625662DB">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eastAsia="宋体" w:cs="Times New Roman"/>
                <w:color w:val="auto"/>
                <w:lang w:val="en-US" w:eastAsia="zh-CN"/>
              </w:rPr>
            </w:pPr>
          </w:p>
        </w:tc>
        <w:tc>
          <w:tcPr>
            <w:tcW w:w="1121" w:type="pct"/>
            <w:tcBorders>
              <w:top w:val="single" w:color="000000" w:sz="2" w:space="0"/>
              <w:bottom w:val="single" w:color="000000" w:sz="2" w:space="0"/>
            </w:tcBorders>
            <w:shd w:val="clear" w:color="auto" w:fill="auto"/>
            <w:noWrap w:val="0"/>
            <w:vAlign w:val="center"/>
          </w:tcPr>
          <w:p w14:paraId="2752D9F2">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cs="Times New Roman"/>
                <w:color w:val="auto"/>
                <w:kern w:val="2"/>
                <w:sz w:val="21"/>
                <w:szCs w:val="24"/>
                <w:lang w:val="en-US" w:eastAsia="zh-CN" w:bidi="ar-SA"/>
              </w:rPr>
            </w:pPr>
            <w:r>
              <w:rPr>
                <w:rFonts w:hint="eastAsia" w:cs="Times New Roman"/>
                <w:color w:val="auto"/>
                <w:kern w:val="2"/>
                <w:sz w:val="21"/>
                <w:szCs w:val="24"/>
                <w:lang w:val="en-US" w:eastAsia="zh-CN" w:bidi="ar-SA"/>
              </w:rPr>
              <w:t>职工生活</w:t>
            </w:r>
          </w:p>
        </w:tc>
        <w:tc>
          <w:tcPr>
            <w:tcW w:w="576" w:type="pct"/>
            <w:tcBorders>
              <w:top w:val="single" w:color="000000" w:sz="2" w:space="0"/>
              <w:bottom w:val="single" w:color="000000" w:sz="2" w:space="0"/>
            </w:tcBorders>
            <w:shd w:val="clear" w:color="auto" w:fill="auto"/>
            <w:noWrap w:val="0"/>
            <w:vAlign w:val="center"/>
          </w:tcPr>
          <w:p w14:paraId="1D996387">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cs="Times New Roman"/>
                <w:color w:val="auto"/>
                <w:lang w:val="en-US" w:eastAsia="zh-CN"/>
              </w:rPr>
            </w:pPr>
            <w:r>
              <w:rPr>
                <w:rFonts w:hint="eastAsia" w:cs="Times New Roman"/>
                <w:color w:val="auto"/>
                <w:lang w:val="en-US" w:eastAsia="zh-CN"/>
              </w:rPr>
              <w:t>S6-3</w:t>
            </w:r>
          </w:p>
        </w:tc>
        <w:tc>
          <w:tcPr>
            <w:tcW w:w="1204" w:type="pct"/>
            <w:tcBorders>
              <w:top w:val="single" w:color="000000" w:sz="2" w:space="0"/>
              <w:bottom w:val="single" w:color="000000" w:sz="2" w:space="0"/>
            </w:tcBorders>
            <w:shd w:val="clear" w:color="auto" w:fill="auto"/>
            <w:noWrap w:val="0"/>
            <w:vAlign w:val="center"/>
          </w:tcPr>
          <w:p w14:paraId="1F1A3EA2">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eastAsia" w:cs="Times New Roman"/>
                <w:color w:val="auto"/>
                <w:lang w:val="en-US" w:eastAsia="zh-CN"/>
              </w:rPr>
            </w:pPr>
            <w:r>
              <w:rPr>
                <w:rFonts w:hint="eastAsia" w:cs="Times New Roman"/>
                <w:color w:val="auto"/>
                <w:lang w:val="en-US" w:eastAsia="zh-CN"/>
              </w:rPr>
              <w:t>生活垃圾</w:t>
            </w:r>
          </w:p>
        </w:tc>
        <w:tc>
          <w:tcPr>
            <w:tcW w:w="1564" w:type="pct"/>
            <w:tcBorders>
              <w:top w:val="single" w:color="000000" w:sz="2" w:space="0"/>
              <w:bottom w:val="single" w:color="000000" w:sz="2" w:space="0"/>
            </w:tcBorders>
            <w:shd w:val="clear" w:color="auto" w:fill="auto"/>
            <w:noWrap w:val="0"/>
            <w:vAlign w:val="center"/>
          </w:tcPr>
          <w:p w14:paraId="065B4C3E">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default"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环卫部门清运</w:t>
            </w:r>
          </w:p>
        </w:tc>
      </w:tr>
    </w:tbl>
    <w:p w14:paraId="599E680B">
      <w:pPr>
        <w:autoSpaceDE w:val="0"/>
        <w:autoSpaceDN w:val="0"/>
        <w:spacing w:line="460" w:lineRule="exact"/>
        <w:ind w:firstLine="480" w:firstLineChars="200"/>
        <w:rPr>
          <w:rFonts w:hint="eastAsia" w:ascii="Times New Roman" w:hAnsi="Times New Roman" w:cs="Times New Roman"/>
          <w:bCs/>
          <w:color w:val="auto"/>
          <w:sz w:val="24"/>
          <w:lang w:val="en-US" w:eastAsia="zh-CN"/>
        </w:rPr>
      </w:pPr>
      <w:r>
        <w:rPr>
          <w:rFonts w:hint="eastAsia" w:ascii="Times New Roman" w:hAnsi="Times New Roman" w:cs="Times New Roman"/>
          <w:bCs/>
          <w:color w:val="auto"/>
          <w:sz w:val="24"/>
          <w:lang w:val="en-US" w:eastAsia="zh-CN"/>
        </w:rPr>
        <w:t>污水处理站总处理流程如下：不同种类废水经收集进入各自调节池，对水质水量进行均质。高浓度含盐废水采用50%液碱中和后送入三效蒸发装置，去除大部分盐分及部分有机物后和低浓度废水混合均质，随后进入铁碳微电解工段，pH调至2～4，发生氧化还原电化学反应，将废水中的难降解有机物分子链打开，以消除有机物生物毒性，并有利于后续处理。铁碳池出水投加PAC、PAM后进行混凝沉淀，出水经提升泵进入水解酸化池。在水解池内大分子及难降解的有机物继续开链，以利于后续生物处理。随后水解池出水自流入后续AO反应池，在此发生常规的脱除COD，硝化，反硝化作用。生化出水经过沉淀、臭氧脱色和消毒后出水达标排放。</w:t>
      </w:r>
    </w:p>
    <w:p w14:paraId="445D7F1B">
      <w:pPr>
        <w:autoSpaceDE w:val="0"/>
        <w:autoSpaceDN w:val="0"/>
        <w:spacing w:line="460" w:lineRule="exact"/>
        <w:ind w:firstLine="480" w:firstLineChars="200"/>
        <w:rPr>
          <w:rFonts w:hint="default" w:ascii="Times New Roman" w:hAnsi="Times New Roman" w:eastAsia="宋体" w:cs="Times New Roman"/>
          <w:bCs/>
          <w:color w:val="auto"/>
          <w:sz w:val="24"/>
          <w:lang w:val="en-US" w:eastAsia="zh-CN"/>
        </w:rPr>
      </w:pPr>
      <w:r>
        <w:rPr>
          <w:rFonts w:hint="eastAsia" w:ascii="Times New Roman" w:hAnsi="Times New Roman" w:cs="Times New Roman"/>
          <w:bCs/>
          <w:color w:val="auto"/>
          <w:sz w:val="24"/>
          <w:lang w:val="en-US" w:eastAsia="zh-CN"/>
        </w:rPr>
        <w:t>本项目实施后污水处理流程见图2.4.6-3。</w:t>
      </w:r>
    </w:p>
    <w:p w14:paraId="3234EC3C">
      <w:pPr>
        <w:autoSpaceDE w:val="0"/>
        <w:autoSpaceDN w:val="0"/>
        <w:spacing w:line="460" w:lineRule="exact"/>
        <w:ind w:left="0" w:leftChars="0" w:right="0" w:rightChars="0" w:firstLine="0" w:firstLineChars="0"/>
        <w:jc w:val="center"/>
        <w:rPr>
          <w:rFonts w:hint="default" w:ascii="Times New Roman" w:hAnsi="Times New Roman" w:eastAsia="黑体" w:cs="Times New Roman"/>
          <w:bCs/>
          <w:color w:val="auto"/>
          <w:sz w:val="21"/>
          <w:szCs w:val="21"/>
          <w:lang w:val="en-US" w:eastAsia="zh-CN"/>
        </w:rPr>
      </w:pPr>
      <w:r>
        <w:rPr>
          <w:rFonts w:hint="default" w:ascii="Times New Roman" w:hAnsi="Times New Roman" w:eastAsia="黑体" w:cs="Times New Roman"/>
          <w:b w:val="0"/>
          <w:bCs w:val="0"/>
          <w:color w:val="auto"/>
          <w:sz w:val="21"/>
          <w:szCs w:val="21"/>
        </w:rPr>
        <w:t>图2.</w:t>
      </w:r>
      <w:r>
        <w:rPr>
          <w:rFonts w:hint="default" w:ascii="Times New Roman" w:hAnsi="Times New Roman" w:eastAsia="黑体" w:cs="Times New Roman"/>
          <w:b w:val="0"/>
          <w:bCs w:val="0"/>
          <w:color w:val="auto"/>
          <w:sz w:val="21"/>
          <w:szCs w:val="21"/>
          <w:lang w:val="en-US" w:eastAsia="zh-CN"/>
        </w:rPr>
        <w:t>4.6-3</w:t>
      </w:r>
      <w:r>
        <w:rPr>
          <w:rFonts w:hint="default" w:ascii="Times New Roman" w:hAnsi="Times New Roman" w:eastAsia="黑体" w:cs="Times New Roman"/>
          <w:b w:val="0"/>
          <w:bCs w:val="0"/>
          <w:color w:val="auto"/>
          <w:sz w:val="21"/>
          <w:szCs w:val="21"/>
        </w:rPr>
        <w:t xml:space="preserve">   </w:t>
      </w:r>
      <w:r>
        <w:rPr>
          <w:rFonts w:hint="eastAsia" w:ascii="Times New Roman" w:hAnsi="Times New Roman" w:eastAsia="黑体" w:cs="Times New Roman"/>
          <w:b w:val="0"/>
          <w:bCs w:val="0"/>
          <w:color w:val="auto"/>
          <w:sz w:val="21"/>
          <w:szCs w:val="21"/>
          <w:lang w:val="en-US" w:eastAsia="zh-CN"/>
        </w:rPr>
        <w:t>本项目新增废水在污水处理系统流程图</w:t>
      </w:r>
    </w:p>
    <w:p w14:paraId="4B2412FA">
      <w:pPr>
        <w:pStyle w:val="4"/>
        <w:adjustRightInd w:val="0"/>
        <w:spacing w:before="0" w:line="460" w:lineRule="exact"/>
        <w:ind w:left="113" w:firstLine="0"/>
        <w:textAlignment w:val="baseline"/>
        <w:rPr>
          <w:rFonts w:hint="default" w:ascii="Times New Roman" w:eastAsia="黑体"/>
          <w:color w:val="auto"/>
          <w:spacing w:val="12"/>
          <w:w w:val="95"/>
          <w:kern w:val="0"/>
          <w:szCs w:val="26"/>
          <w:lang w:val="en-US" w:eastAsia="zh-CN"/>
        </w:rPr>
      </w:pPr>
      <w:r>
        <w:rPr>
          <w:rFonts w:hint="eastAsia" w:ascii="Times New Roman"/>
          <w:color w:val="auto"/>
          <w:spacing w:val="12"/>
          <w:w w:val="95"/>
          <w:kern w:val="0"/>
          <w:szCs w:val="26"/>
        </w:rPr>
        <w:t>2.</w:t>
      </w:r>
      <w:r>
        <w:rPr>
          <w:rFonts w:hint="eastAsia" w:ascii="Times New Roman"/>
          <w:color w:val="auto"/>
          <w:spacing w:val="12"/>
          <w:w w:val="95"/>
          <w:kern w:val="0"/>
          <w:szCs w:val="26"/>
          <w:lang w:val="en-US" w:eastAsia="zh-CN"/>
        </w:rPr>
        <w:t>4</w:t>
      </w:r>
      <w:r>
        <w:rPr>
          <w:rFonts w:ascii="Times New Roman"/>
          <w:color w:val="auto"/>
          <w:spacing w:val="12"/>
          <w:w w:val="95"/>
          <w:kern w:val="0"/>
          <w:szCs w:val="26"/>
        </w:rPr>
        <w:t>.</w:t>
      </w:r>
      <w:r>
        <w:rPr>
          <w:rFonts w:hint="eastAsia" w:ascii="Times New Roman"/>
          <w:color w:val="auto"/>
          <w:spacing w:val="12"/>
          <w:w w:val="95"/>
          <w:kern w:val="0"/>
          <w:szCs w:val="26"/>
          <w:lang w:val="en-US" w:eastAsia="zh-CN"/>
        </w:rPr>
        <w:t>9</w:t>
      </w:r>
      <w:r>
        <w:rPr>
          <w:rFonts w:ascii="Times New Roman"/>
          <w:color w:val="auto"/>
          <w:spacing w:val="12"/>
          <w:w w:val="95"/>
          <w:kern w:val="0"/>
          <w:szCs w:val="26"/>
        </w:rPr>
        <w:t xml:space="preserve"> </w:t>
      </w:r>
      <w:r>
        <w:rPr>
          <w:rFonts w:hint="eastAsia" w:ascii="Times New Roman"/>
          <w:color w:val="auto"/>
          <w:spacing w:val="12"/>
          <w:w w:val="95"/>
          <w:kern w:val="0"/>
          <w:szCs w:val="26"/>
          <w:lang w:val="en-US" w:eastAsia="zh-CN"/>
        </w:rPr>
        <w:t>本项目实施后全厂污染源汇总</w:t>
      </w:r>
    </w:p>
    <w:p w14:paraId="530FE3A6">
      <w:pPr>
        <w:pStyle w:val="5"/>
        <w:bidi w:val="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lang w:val="en-US" w:eastAsia="zh-CN"/>
        </w:rPr>
        <w:t>.</w:t>
      </w:r>
      <w:r>
        <w:rPr>
          <w:rFonts w:hint="eastAsia" w:eastAsia="宋体" w:cs="Times New Roman"/>
          <w:color w:val="auto"/>
          <w:sz w:val="24"/>
          <w:szCs w:val="24"/>
          <w:lang w:val="en-US" w:eastAsia="zh-CN"/>
        </w:rPr>
        <w:t>9</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1</w:t>
      </w:r>
      <w:r>
        <w:rPr>
          <w:rFonts w:hint="eastAsia" w:eastAsia="宋体" w:cs="Times New Roman"/>
          <w:color w:val="auto"/>
          <w:sz w:val="24"/>
          <w:szCs w:val="24"/>
          <w:lang w:val="en-US" w:eastAsia="zh-CN"/>
        </w:rPr>
        <w:t>废气</w:t>
      </w:r>
    </w:p>
    <w:p w14:paraId="4F4330A3">
      <w:pPr>
        <w:autoSpaceDE w:val="0"/>
        <w:autoSpaceDN w:val="0"/>
        <w:spacing w:line="460" w:lineRule="exact"/>
        <w:ind w:firstLine="480" w:firstLineChars="200"/>
        <w:rPr>
          <w:rFonts w:hint="eastAsia"/>
          <w:bCs/>
          <w:color w:val="auto"/>
          <w:sz w:val="24"/>
          <w:lang w:val="en-US" w:eastAsia="zh-CN"/>
        </w:rPr>
      </w:pPr>
      <w:r>
        <w:rPr>
          <w:rFonts w:hint="eastAsia"/>
          <w:bCs/>
          <w:color w:val="auto"/>
          <w:sz w:val="24"/>
          <w:lang w:val="en-US" w:eastAsia="zh-CN"/>
        </w:rPr>
        <w:t>本项目实施后废气污染物产排情况见表2.4.9-1。</w:t>
      </w:r>
    </w:p>
    <w:p w14:paraId="3E02839B">
      <w:pPr>
        <w:autoSpaceDE w:val="0"/>
        <w:autoSpaceDN w:val="0"/>
        <w:spacing w:line="460" w:lineRule="exact"/>
        <w:ind w:firstLine="480" w:firstLineChars="200"/>
        <w:rPr>
          <w:rFonts w:hint="eastAsia"/>
          <w:bCs/>
          <w:color w:val="auto"/>
          <w:sz w:val="24"/>
          <w:lang w:val="en-US" w:eastAsia="zh-CN"/>
        </w:rPr>
        <w:sectPr>
          <w:pgSz w:w="11906" w:h="16838"/>
          <w:pgMar w:top="1440" w:right="1701" w:bottom="1440" w:left="1985" w:header="851" w:footer="992" w:gutter="0"/>
          <w:pgBorders>
            <w:top w:val="none" w:sz="0" w:space="0"/>
            <w:left w:val="none" w:sz="0" w:space="0"/>
            <w:bottom w:val="none" w:sz="0" w:space="0"/>
            <w:right w:val="none" w:sz="0" w:space="0"/>
          </w:pgBorders>
          <w:pgNumType w:fmt="decimal"/>
          <w:cols w:space="720" w:num="1"/>
          <w:docGrid w:linePitch="312" w:charSpace="0"/>
        </w:sectPr>
      </w:pPr>
    </w:p>
    <w:p w14:paraId="0CC9A91E">
      <w:pPr>
        <w:pStyle w:val="409"/>
        <w:keepNext w:val="0"/>
        <w:keepLines w:val="0"/>
        <w:pageBreakBefore w:val="0"/>
        <w:widowControl w:val="0"/>
        <w:tabs>
          <w:tab w:val="left" w:pos="0"/>
          <w:tab w:val="clear" w:pos="6840"/>
        </w:tabs>
        <w:kinsoku/>
        <w:wordWrap/>
        <w:overflowPunct/>
        <w:topLinePunct w:val="0"/>
        <w:autoSpaceDE w:val="0"/>
        <w:autoSpaceDN w:val="0"/>
        <w:bidi w:val="0"/>
        <w:adjustRightInd w:val="0"/>
        <w:snapToGrid w:val="0"/>
        <w:spacing w:before="157" w:beforeLines="50" w:after="0" w:line="240" w:lineRule="auto"/>
        <w:ind w:left="0"/>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w:t>
      </w:r>
      <w:r>
        <w:rPr>
          <w:rFonts w:hint="default" w:ascii="Times New Roman" w:hAnsi="Times New Roman" w:cs="Times New Roman"/>
          <w:b/>
          <w:bCs/>
          <w:color w:val="auto"/>
          <w:sz w:val="21"/>
          <w:szCs w:val="21"/>
        </w:rPr>
        <w:fldChar w:fldCharType="begin"/>
      </w:r>
      <w:r>
        <w:rPr>
          <w:rFonts w:hint="default" w:ascii="Times New Roman" w:hAnsi="Times New Roman" w:cs="Times New Roman"/>
          <w:b/>
          <w:bCs/>
          <w:color w:val="auto"/>
          <w:sz w:val="21"/>
          <w:szCs w:val="21"/>
        </w:rPr>
        <w:instrText xml:space="preserve"> STYLEREF 2 \s </w:instrText>
      </w:r>
      <w:r>
        <w:rPr>
          <w:rFonts w:hint="default" w:ascii="Times New Roman" w:hAnsi="Times New Roman" w:cs="Times New Roman"/>
          <w:b/>
          <w:bCs/>
          <w:color w:val="auto"/>
          <w:sz w:val="21"/>
          <w:szCs w:val="21"/>
        </w:rPr>
        <w:fldChar w:fldCharType="separate"/>
      </w:r>
      <w:r>
        <w:rPr>
          <w:rFonts w:hint="eastAsia" w:ascii="Times New Roman" w:hAnsi="Times New Roman" w:cs="Times New Roman"/>
          <w:b/>
          <w:bCs/>
          <w:color w:val="auto"/>
          <w:sz w:val="21"/>
          <w:szCs w:val="21"/>
          <w:lang w:val="en-US" w:eastAsia="zh-CN"/>
        </w:rPr>
        <w:t>2</w:t>
      </w:r>
      <w:r>
        <w:rPr>
          <w:rFonts w:hint="default" w:ascii="Times New Roman" w:hAnsi="Times New Roman" w:cs="Times New Roman"/>
          <w:b/>
          <w:bCs/>
          <w:color w:val="auto"/>
          <w:sz w:val="21"/>
          <w:szCs w:val="21"/>
        </w:rPr>
        <w:t>.</w:t>
      </w:r>
      <w:r>
        <w:rPr>
          <w:rFonts w:hint="eastAsia" w:ascii="Times New Roman" w:hAnsi="Times New Roman" w:cs="Times New Roman"/>
          <w:b/>
          <w:bCs/>
          <w:color w:val="auto"/>
          <w:sz w:val="21"/>
          <w:szCs w:val="21"/>
          <w:lang w:val="en-US" w:eastAsia="zh-CN"/>
        </w:rPr>
        <w:t>4</w:t>
      </w:r>
      <w:r>
        <w:rPr>
          <w:rFonts w:hint="default" w:ascii="Times New Roman" w:hAnsi="Times New Roman" w:cs="Times New Roman"/>
          <w:b/>
          <w:bCs/>
          <w:color w:val="auto"/>
          <w:sz w:val="21"/>
          <w:szCs w:val="21"/>
        </w:rPr>
        <w:fldChar w:fldCharType="end"/>
      </w:r>
      <w:r>
        <w:rPr>
          <w:rFonts w:hint="eastAsia" w:ascii="Times New Roman" w:hAnsi="Times New Roman" w:cs="Times New Roman"/>
          <w:b/>
          <w:bCs/>
          <w:color w:val="auto"/>
          <w:sz w:val="21"/>
          <w:szCs w:val="21"/>
          <w:lang w:val="en-US" w:eastAsia="zh-CN"/>
        </w:rPr>
        <w:t>.9-1</w:t>
      </w:r>
      <w:r>
        <w:rPr>
          <w:rFonts w:hint="default" w:ascii="Times New Roman" w:hAnsi="Times New Roman" w:cs="Times New Roman"/>
          <w:b/>
          <w:bCs/>
          <w:color w:val="auto"/>
          <w:sz w:val="21"/>
          <w:szCs w:val="21"/>
        </w:rPr>
        <w:t xml:space="preserve"> </w:t>
      </w:r>
      <w:r>
        <w:rPr>
          <w:rFonts w:hint="eastAsia" w:ascii="Times New Roman" w:hAnsi="Times New Roman" w:cs="Times New Roman"/>
          <w:b/>
          <w:bCs/>
          <w:color w:val="auto"/>
          <w:sz w:val="21"/>
          <w:szCs w:val="21"/>
          <w:lang w:val="en-US" w:eastAsia="zh-CN"/>
        </w:rPr>
        <w:t xml:space="preserve">      </w:t>
      </w:r>
      <w:r>
        <w:rPr>
          <w:rFonts w:hint="eastAsia" w:ascii="Times New Roman" w:hAnsi="Times New Roman"/>
          <w:b/>
          <w:bCs/>
          <w:color w:val="auto"/>
          <w:sz w:val="21"/>
          <w:szCs w:val="21"/>
          <w:lang w:val="en-US" w:eastAsia="zh-CN"/>
        </w:rPr>
        <w:t>本项目实施后新增废气污染物排放情况</w:t>
      </w:r>
      <w:r>
        <w:rPr>
          <w:rFonts w:hint="eastAsia" w:ascii="Times New Roman" w:hAnsi="Times New Roman"/>
          <w:b/>
          <w:bCs/>
          <w:color w:val="auto"/>
          <w:sz w:val="21"/>
          <w:szCs w:val="21"/>
        </w:rPr>
        <w:t>表</w:t>
      </w:r>
    </w:p>
    <w:tbl>
      <w:tblPr>
        <w:tblStyle w:val="57"/>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3"/>
        <w:gridCol w:w="1677"/>
        <w:gridCol w:w="2101"/>
        <w:gridCol w:w="1532"/>
        <w:gridCol w:w="3545"/>
      </w:tblGrid>
      <w:tr w14:paraId="61C28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blHeader/>
          <w:jc w:val="center"/>
        </w:trPr>
        <w:tc>
          <w:tcPr>
            <w:tcW w:w="883" w:type="dxa"/>
            <w:vMerge w:val="restart"/>
            <w:shd w:val="clear" w:color="auto" w:fill="FBD4B4" w:themeFill="accent6" w:themeFillTint="66"/>
            <w:vAlign w:val="center"/>
          </w:tcPr>
          <w:p w14:paraId="07B468DA">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类别</w:t>
            </w:r>
          </w:p>
        </w:tc>
        <w:tc>
          <w:tcPr>
            <w:tcW w:w="1677" w:type="dxa"/>
            <w:vMerge w:val="restart"/>
            <w:shd w:val="clear" w:color="auto" w:fill="FBD4B4" w:themeFill="accent6" w:themeFillTint="66"/>
            <w:vAlign w:val="center"/>
          </w:tcPr>
          <w:p w14:paraId="56E119BB">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lang w:val="en-US" w:eastAsia="zh-CN"/>
              </w:rPr>
            </w:pPr>
            <w:r>
              <w:rPr>
                <w:rFonts w:hint="eastAsia" w:cs="Times New Roman"/>
                <w:color w:val="auto"/>
                <w:sz w:val="21"/>
                <w:szCs w:val="21"/>
                <w:lang w:val="en-US" w:eastAsia="zh-CN"/>
              </w:rPr>
              <w:t>产生</w:t>
            </w:r>
          </w:p>
          <w:p w14:paraId="4E42CAFD">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eastAsia" w:cs="Times New Roman"/>
                <w:color w:val="auto"/>
                <w:sz w:val="21"/>
                <w:szCs w:val="21"/>
                <w:lang w:val="en-US" w:eastAsia="zh-CN"/>
              </w:rPr>
              <w:t>工段</w:t>
            </w:r>
          </w:p>
        </w:tc>
        <w:tc>
          <w:tcPr>
            <w:tcW w:w="2101" w:type="dxa"/>
            <w:vMerge w:val="restart"/>
            <w:shd w:val="clear" w:color="auto" w:fill="FBD4B4" w:themeFill="accent6" w:themeFillTint="66"/>
            <w:vAlign w:val="center"/>
          </w:tcPr>
          <w:p w14:paraId="584D63AE">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排放口名称及编号</w:t>
            </w:r>
          </w:p>
        </w:tc>
        <w:tc>
          <w:tcPr>
            <w:tcW w:w="1532" w:type="dxa"/>
            <w:vMerge w:val="restart"/>
            <w:shd w:val="clear" w:color="auto" w:fill="FBD4B4" w:themeFill="accent6" w:themeFillTint="66"/>
            <w:vAlign w:val="center"/>
          </w:tcPr>
          <w:p w14:paraId="408E1936">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排放口类型</w:t>
            </w:r>
          </w:p>
        </w:tc>
        <w:tc>
          <w:tcPr>
            <w:tcW w:w="3545" w:type="dxa"/>
            <w:vMerge w:val="restart"/>
            <w:shd w:val="clear" w:color="auto" w:fill="FBD4B4" w:themeFill="accent6" w:themeFillTint="66"/>
            <w:vAlign w:val="center"/>
          </w:tcPr>
          <w:p w14:paraId="4B2283FA">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处理措施</w:t>
            </w:r>
          </w:p>
        </w:tc>
      </w:tr>
      <w:tr w14:paraId="62274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blHeader/>
          <w:jc w:val="center"/>
        </w:trPr>
        <w:tc>
          <w:tcPr>
            <w:tcW w:w="883" w:type="dxa"/>
            <w:vMerge w:val="continue"/>
            <w:shd w:val="clear" w:color="auto" w:fill="FBD4B4" w:themeFill="accent6" w:themeFillTint="66"/>
            <w:vAlign w:val="center"/>
          </w:tcPr>
          <w:p w14:paraId="7F562C38">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1677" w:type="dxa"/>
            <w:vMerge w:val="continue"/>
            <w:shd w:val="clear" w:color="auto" w:fill="FBD4B4" w:themeFill="accent6" w:themeFillTint="66"/>
            <w:vAlign w:val="center"/>
          </w:tcPr>
          <w:p w14:paraId="4BE83A2C">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2101" w:type="dxa"/>
            <w:vMerge w:val="continue"/>
            <w:shd w:val="clear" w:color="auto" w:fill="FBD4B4" w:themeFill="accent6" w:themeFillTint="66"/>
            <w:vAlign w:val="center"/>
          </w:tcPr>
          <w:p w14:paraId="477CC146">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1532" w:type="dxa"/>
            <w:vMerge w:val="continue"/>
            <w:shd w:val="clear" w:color="auto" w:fill="FBD4B4" w:themeFill="accent6" w:themeFillTint="66"/>
            <w:vAlign w:val="center"/>
          </w:tcPr>
          <w:p w14:paraId="34D25DF2">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3545" w:type="dxa"/>
            <w:vMerge w:val="continue"/>
            <w:shd w:val="clear" w:color="auto" w:fill="FBD4B4" w:themeFill="accent6" w:themeFillTint="66"/>
            <w:vAlign w:val="center"/>
          </w:tcPr>
          <w:p w14:paraId="17EF6560">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r>
      <w:tr w14:paraId="0C1C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883" w:type="dxa"/>
            <w:vMerge w:val="restart"/>
            <w:shd w:val="clear" w:color="auto" w:fill="auto"/>
            <w:vAlign w:val="center"/>
          </w:tcPr>
          <w:p w14:paraId="3BCFCF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r>
              <w:rPr>
                <w:rFonts w:hint="eastAsia" w:cs="Times New Roman"/>
                <w:color w:val="auto"/>
                <w:sz w:val="21"/>
                <w:szCs w:val="21"/>
                <w:lang w:val="en-US" w:eastAsia="zh-CN"/>
              </w:rPr>
              <w:t>有组织废气</w:t>
            </w:r>
          </w:p>
        </w:tc>
        <w:tc>
          <w:tcPr>
            <w:tcW w:w="1677" w:type="dxa"/>
            <w:vMerge w:val="restart"/>
            <w:shd w:val="clear" w:color="auto" w:fill="auto"/>
            <w:vAlign w:val="center"/>
          </w:tcPr>
          <w:p w14:paraId="7CB5F9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eastAsia="宋体" w:cs="Times New Roman"/>
                <w:b w:val="0"/>
                <w:snapToGrid w:val="0"/>
                <w:color w:val="auto"/>
                <w:spacing w:val="0"/>
                <w:kern w:val="0"/>
                <w:sz w:val="21"/>
                <w:szCs w:val="21"/>
                <w:lang w:val="en-US" w:eastAsia="zh-CN"/>
              </w:rPr>
            </w:pPr>
            <w:r>
              <w:rPr>
                <w:rFonts w:hint="eastAsia" w:cs="Times New Roman"/>
                <w:b w:val="0"/>
                <w:snapToGrid w:val="0"/>
                <w:color w:val="auto"/>
                <w:spacing w:val="0"/>
                <w:kern w:val="0"/>
                <w:sz w:val="21"/>
                <w:szCs w:val="21"/>
                <w:lang w:val="en-US" w:eastAsia="zh-CN"/>
              </w:rPr>
              <w:t>荧光黄10GF生产线反应釜</w:t>
            </w:r>
          </w:p>
        </w:tc>
        <w:tc>
          <w:tcPr>
            <w:tcW w:w="2101" w:type="dxa"/>
            <w:vMerge w:val="restart"/>
            <w:shd w:val="clear" w:color="auto" w:fill="auto"/>
            <w:vAlign w:val="center"/>
          </w:tcPr>
          <w:p w14:paraId="638DB5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r>
              <w:rPr>
                <w:rFonts w:hint="eastAsia" w:cs="Times New Roman"/>
                <w:b w:val="0"/>
                <w:snapToGrid w:val="0"/>
                <w:color w:val="auto"/>
                <w:spacing w:val="0"/>
                <w:kern w:val="0"/>
                <w:sz w:val="21"/>
                <w:szCs w:val="21"/>
                <w:lang w:val="en-US" w:eastAsia="zh-CN"/>
              </w:rPr>
              <w:t>荧光黄10GF生产线</w:t>
            </w:r>
            <w:r>
              <w:rPr>
                <w:rFonts w:hint="eastAsia" w:cs="Times New Roman"/>
                <w:color w:val="auto"/>
                <w:sz w:val="21"/>
                <w:szCs w:val="21"/>
                <w:lang w:val="en-US" w:eastAsia="zh-CN"/>
              </w:rPr>
              <w:t>反应釜废气排放口DA005</w:t>
            </w:r>
          </w:p>
        </w:tc>
        <w:tc>
          <w:tcPr>
            <w:tcW w:w="1532" w:type="dxa"/>
            <w:vMerge w:val="restart"/>
            <w:shd w:val="clear" w:color="auto" w:fill="auto"/>
            <w:vAlign w:val="center"/>
          </w:tcPr>
          <w:p w14:paraId="7C97AE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r>
              <w:rPr>
                <w:rFonts w:hint="eastAsia" w:cs="Times New Roman"/>
                <w:color w:val="auto"/>
                <w:sz w:val="21"/>
                <w:szCs w:val="21"/>
                <w:lang w:val="en-US" w:eastAsia="zh-CN"/>
              </w:rPr>
              <w:t>主要排放口</w:t>
            </w:r>
          </w:p>
        </w:tc>
        <w:tc>
          <w:tcPr>
            <w:tcW w:w="3545" w:type="dxa"/>
            <w:vMerge w:val="restart"/>
            <w:vAlign w:val="center"/>
          </w:tcPr>
          <w:p w14:paraId="71A3018D">
            <w:pPr>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highlight w:val="none"/>
                <w:lang w:val="en-US" w:eastAsia="zh-CN"/>
              </w:rPr>
              <w:t>三级碱吸附（NaOH）+活性炭吸附</w:t>
            </w:r>
          </w:p>
        </w:tc>
      </w:tr>
      <w:tr w14:paraId="13199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883" w:type="dxa"/>
            <w:vMerge w:val="continue"/>
            <w:shd w:val="clear" w:color="auto" w:fill="auto"/>
            <w:vAlign w:val="center"/>
          </w:tcPr>
          <w:p w14:paraId="42101A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1677" w:type="dxa"/>
            <w:vMerge w:val="continue"/>
            <w:shd w:val="clear" w:color="auto" w:fill="auto"/>
            <w:vAlign w:val="center"/>
          </w:tcPr>
          <w:p w14:paraId="5D20D8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eastAsia="宋体" w:cs="Times New Roman"/>
                <w:b w:val="0"/>
                <w:snapToGrid w:val="0"/>
                <w:color w:val="auto"/>
                <w:spacing w:val="0"/>
                <w:kern w:val="0"/>
                <w:sz w:val="21"/>
                <w:szCs w:val="21"/>
                <w:lang w:val="en-US" w:eastAsia="zh-CN"/>
              </w:rPr>
            </w:pPr>
          </w:p>
        </w:tc>
        <w:tc>
          <w:tcPr>
            <w:tcW w:w="2101" w:type="dxa"/>
            <w:vMerge w:val="continue"/>
            <w:shd w:val="clear" w:color="auto" w:fill="auto"/>
            <w:vAlign w:val="center"/>
          </w:tcPr>
          <w:p w14:paraId="5B938B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p>
        </w:tc>
        <w:tc>
          <w:tcPr>
            <w:tcW w:w="1532" w:type="dxa"/>
            <w:vMerge w:val="continue"/>
            <w:shd w:val="clear" w:color="auto" w:fill="auto"/>
            <w:vAlign w:val="center"/>
          </w:tcPr>
          <w:p w14:paraId="34B3C8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3545" w:type="dxa"/>
            <w:vMerge w:val="continue"/>
            <w:vAlign w:val="center"/>
          </w:tcPr>
          <w:p w14:paraId="2DCBEAD7">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cs="Times New Roman"/>
                <w:color w:val="auto"/>
                <w:sz w:val="21"/>
                <w:szCs w:val="21"/>
                <w:highlight w:val="none"/>
                <w:lang w:val="en-US" w:eastAsia="zh-CN"/>
              </w:rPr>
            </w:pPr>
          </w:p>
        </w:tc>
      </w:tr>
      <w:tr w14:paraId="6A337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883" w:type="dxa"/>
            <w:vMerge w:val="continue"/>
            <w:shd w:val="clear" w:color="auto" w:fill="auto"/>
            <w:vAlign w:val="center"/>
          </w:tcPr>
          <w:p w14:paraId="3D434B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1677" w:type="dxa"/>
            <w:vMerge w:val="continue"/>
            <w:shd w:val="clear" w:color="auto" w:fill="auto"/>
            <w:vAlign w:val="center"/>
          </w:tcPr>
          <w:p w14:paraId="0F4035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eastAsia="宋体" w:cs="Times New Roman"/>
                <w:b w:val="0"/>
                <w:snapToGrid w:val="0"/>
                <w:color w:val="auto"/>
                <w:spacing w:val="0"/>
                <w:kern w:val="0"/>
                <w:sz w:val="21"/>
                <w:szCs w:val="21"/>
                <w:lang w:val="en-US" w:eastAsia="zh-CN"/>
              </w:rPr>
            </w:pPr>
          </w:p>
        </w:tc>
        <w:tc>
          <w:tcPr>
            <w:tcW w:w="2101" w:type="dxa"/>
            <w:vMerge w:val="continue"/>
            <w:shd w:val="clear" w:color="auto" w:fill="auto"/>
            <w:vAlign w:val="center"/>
          </w:tcPr>
          <w:p w14:paraId="24084C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p>
        </w:tc>
        <w:tc>
          <w:tcPr>
            <w:tcW w:w="1532" w:type="dxa"/>
            <w:vMerge w:val="continue"/>
            <w:shd w:val="clear" w:color="auto" w:fill="auto"/>
            <w:vAlign w:val="center"/>
          </w:tcPr>
          <w:p w14:paraId="582073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3545" w:type="dxa"/>
            <w:vMerge w:val="continue"/>
            <w:vAlign w:val="center"/>
          </w:tcPr>
          <w:p w14:paraId="78E3E15D">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r>
      <w:tr w14:paraId="2AE8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883" w:type="dxa"/>
            <w:vMerge w:val="continue"/>
            <w:shd w:val="clear" w:color="auto" w:fill="auto"/>
            <w:vAlign w:val="center"/>
          </w:tcPr>
          <w:p w14:paraId="050531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1677" w:type="dxa"/>
            <w:vMerge w:val="continue"/>
            <w:shd w:val="clear" w:color="auto" w:fill="auto"/>
            <w:vAlign w:val="center"/>
          </w:tcPr>
          <w:p w14:paraId="321E00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eastAsia="宋体" w:cs="Times New Roman"/>
                <w:b w:val="0"/>
                <w:snapToGrid w:val="0"/>
                <w:color w:val="auto"/>
                <w:spacing w:val="0"/>
                <w:kern w:val="0"/>
                <w:sz w:val="21"/>
                <w:szCs w:val="21"/>
                <w:lang w:val="en-US" w:eastAsia="zh-CN"/>
              </w:rPr>
            </w:pPr>
          </w:p>
        </w:tc>
        <w:tc>
          <w:tcPr>
            <w:tcW w:w="2101" w:type="dxa"/>
            <w:vMerge w:val="continue"/>
            <w:shd w:val="clear" w:color="auto" w:fill="auto"/>
            <w:vAlign w:val="center"/>
          </w:tcPr>
          <w:p w14:paraId="4780BC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p>
        </w:tc>
        <w:tc>
          <w:tcPr>
            <w:tcW w:w="1532" w:type="dxa"/>
            <w:vMerge w:val="continue"/>
            <w:shd w:val="clear" w:color="auto" w:fill="auto"/>
            <w:vAlign w:val="center"/>
          </w:tcPr>
          <w:p w14:paraId="5BE818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3545" w:type="dxa"/>
            <w:vMerge w:val="continue"/>
            <w:vAlign w:val="center"/>
          </w:tcPr>
          <w:p w14:paraId="383BD56B">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r>
      <w:tr w14:paraId="63F9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883" w:type="dxa"/>
            <w:vMerge w:val="continue"/>
            <w:shd w:val="clear" w:color="auto" w:fill="auto"/>
            <w:vAlign w:val="center"/>
          </w:tcPr>
          <w:p w14:paraId="062170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1677" w:type="dxa"/>
            <w:vMerge w:val="continue"/>
            <w:shd w:val="clear" w:color="auto" w:fill="auto"/>
            <w:vAlign w:val="center"/>
          </w:tcPr>
          <w:p w14:paraId="29FE96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eastAsia="宋体" w:cs="Times New Roman"/>
                <w:b w:val="0"/>
                <w:snapToGrid w:val="0"/>
                <w:color w:val="auto"/>
                <w:spacing w:val="0"/>
                <w:kern w:val="0"/>
                <w:sz w:val="21"/>
                <w:szCs w:val="21"/>
                <w:lang w:val="en-US" w:eastAsia="zh-CN"/>
              </w:rPr>
            </w:pPr>
          </w:p>
        </w:tc>
        <w:tc>
          <w:tcPr>
            <w:tcW w:w="2101" w:type="dxa"/>
            <w:vMerge w:val="continue"/>
            <w:shd w:val="clear" w:color="auto" w:fill="auto"/>
            <w:vAlign w:val="center"/>
          </w:tcPr>
          <w:p w14:paraId="448AD7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p>
        </w:tc>
        <w:tc>
          <w:tcPr>
            <w:tcW w:w="1532" w:type="dxa"/>
            <w:vMerge w:val="continue"/>
            <w:shd w:val="clear" w:color="auto" w:fill="auto"/>
            <w:vAlign w:val="center"/>
          </w:tcPr>
          <w:p w14:paraId="4993CD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3545" w:type="dxa"/>
            <w:vMerge w:val="continue"/>
            <w:vAlign w:val="center"/>
          </w:tcPr>
          <w:p w14:paraId="3B77D91C">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r>
      <w:tr w14:paraId="6072C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883" w:type="dxa"/>
            <w:vMerge w:val="continue"/>
            <w:shd w:val="clear" w:color="auto" w:fill="auto"/>
            <w:vAlign w:val="center"/>
          </w:tcPr>
          <w:p w14:paraId="5B02B614">
            <w:pPr>
              <w:jc w:val="center"/>
              <w:rPr>
                <w:color w:val="auto"/>
              </w:rPr>
            </w:pPr>
          </w:p>
        </w:tc>
        <w:tc>
          <w:tcPr>
            <w:tcW w:w="1677" w:type="dxa"/>
            <w:vMerge w:val="continue"/>
            <w:shd w:val="clear" w:color="auto" w:fill="auto"/>
            <w:vAlign w:val="center"/>
          </w:tcPr>
          <w:p w14:paraId="394CB2CE">
            <w:pPr>
              <w:jc w:val="center"/>
              <w:rPr>
                <w:color w:val="auto"/>
              </w:rPr>
            </w:pPr>
          </w:p>
        </w:tc>
        <w:tc>
          <w:tcPr>
            <w:tcW w:w="2101" w:type="dxa"/>
            <w:vMerge w:val="continue"/>
            <w:shd w:val="clear" w:color="auto" w:fill="auto"/>
            <w:vAlign w:val="center"/>
          </w:tcPr>
          <w:p w14:paraId="547477EA">
            <w:pPr>
              <w:jc w:val="center"/>
              <w:rPr>
                <w:color w:val="auto"/>
              </w:rPr>
            </w:pPr>
          </w:p>
        </w:tc>
        <w:tc>
          <w:tcPr>
            <w:tcW w:w="1532" w:type="dxa"/>
            <w:vMerge w:val="continue"/>
            <w:shd w:val="clear" w:color="auto" w:fill="auto"/>
            <w:vAlign w:val="center"/>
          </w:tcPr>
          <w:p w14:paraId="52801A67">
            <w:pPr>
              <w:jc w:val="center"/>
              <w:rPr>
                <w:color w:val="auto"/>
              </w:rPr>
            </w:pPr>
          </w:p>
        </w:tc>
        <w:tc>
          <w:tcPr>
            <w:tcW w:w="3545" w:type="dxa"/>
            <w:vMerge w:val="continue"/>
            <w:vAlign w:val="center"/>
          </w:tcPr>
          <w:p w14:paraId="0410D0CF">
            <w:pPr>
              <w:jc w:val="center"/>
              <w:rPr>
                <w:rFonts w:hint="eastAsia" w:ascii="Times New Roman" w:hAnsi="Times New Roman" w:eastAsia="宋体" w:cs="Times New Roman"/>
                <w:color w:val="auto"/>
                <w:sz w:val="21"/>
                <w:szCs w:val="21"/>
                <w:lang w:val="en-US" w:eastAsia="zh-CN"/>
              </w:rPr>
            </w:pPr>
          </w:p>
        </w:tc>
      </w:tr>
      <w:tr w14:paraId="225FC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883" w:type="dxa"/>
            <w:vMerge w:val="continue"/>
            <w:shd w:val="clear" w:color="auto" w:fill="auto"/>
            <w:vAlign w:val="center"/>
          </w:tcPr>
          <w:p w14:paraId="0E439531">
            <w:pPr>
              <w:jc w:val="center"/>
              <w:rPr>
                <w:color w:val="auto"/>
              </w:rPr>
            </w:pPr>
          </w:p>
        </w:tc>
        <w:tc>
          <w:tcPr>
            <w:tcW w:w="1677" w:type="dxa"/>
            <w:shd w:val="clear" w:color="auto" w:fill="auto"/>
            <w:vAlign w:val="center"/>
          </w:tcPr>
          <w:p w14:paraId="693939FE">
            <w:pPr>
              <w:jc w:val="center"/>
              <w:rPr>
                <w:rFonts w:hint="default"/>
                <w:color w:val="auto"/>
                <w:lang w:val="en-US"/>
              </w:rPr>
            </w:pPr>
            <w:r>
              <w:rPr>
                <w:rFonts w:hint="eastAsia" w:cs="Times New Roman"/>
                <w:b w:val="0"/>
                <w:snapToGrid w:val="0"/>
                <w:color w:val="auto"/>
                <w:spacing w:val="0"/>
                <w:kern w:val="0"/>
                <w:sz w:val="21"/>
                <w:szCs w:val="21"/>
                <w:lang w:val="en-US" w:eastAsia="zh-CN"/>
              </w:rPr>
              <w:t>荧光黄10GF生产线烘干机</w:t>
            </w:r>
          </w:p>
        </w:tc>
        <w:tc>
          <w:tcPr>
            <w:tcW w:w="2101" w:type="dxa"/>
            <w:shd w:val="clear" w:color="auto" w:fill="auto"/>
            <w:vAlign w:val="center"/>
          </w:tcPr>
          <w:p w14:paraId="34CF428B">
            <w:pPr>
              <w:jc w:val="center"/>
              <w:rPr>
                <w:color w:val="auto"/>
              </w:rPr>
            </w:pPr>
            <w:r>
              <w:rPr>
                <w:rFonts w:hint="eastAsia" w:cs="Times New Roman"/>
                <w:b w:val="0"/>
                <w:snapToGrid w:val="0"/>
                <w:color w:val="auto"/>
                <w:spacing w:val="0"/>
                <w:kern w:val="0"/>
                <w:sz w:val="21"/>
                <w:szCs w:val="21"/>
                <w:lang w:val="en-US" w:eastAsia="zh-CN"/>
              </w:rPr>
              <w:t>荧光黄10GF生产线</w:t>
            </w:r>
            <w:r>
              <w:rPr>
                <w:rFonts w:hint="eastAsia" w:cs="Times New Roman"/>
                <w:color w:val="auto"/>
                <w:sz w:val="21"/>
                <w:szCs w:val="21"/>
                <w:lang w:val="en-US" w:eastAsia="zh-CN"/>
              </w:rPr>
              <w:t>烘干废气排放口DA006</w:t>
            </w:r>
          </w:p>
        </w:tc>
        <w:tc>
          <w:tcPr>
            <w:tcW w:w="1532" w:type="dxa"/>
            <w:shd w:val="clear" w:color="auto" w:fill="auto"/>
            <w:vAlign w:val="center"/>
          </w:tcPr>
          <w:p w14:paraId="02095850">
            <w:pPr>
              <w:jc w:val="center"/>
              <w:rPr>
                <w:rFonts w:hint="eastAsia" w:eastAsia="宋体"/>
                <w:color w:val="auto"/>
                <w:lang w:val="en-US" w:eastAsia="zh-CN"/>
              </w:rPr>
            </w:pPr>
            <w:r>
              <w:rPr>
                <w:rFonts w:hint="eastAsia"/>
                <w:color w:val="auto"/>
                <w:lang w:val="en-US" w:eastAsia="zh-CN"/>
              </w:rPr>
              <w:t>一般排放口</w:t>
            </w:r>
          </w:p>
        </w:tc>
        <w:tc>
          <w:tcPr>
            <w:tcW w:w="3545" w:type="dxa"/>
            <w:vAlign w:val="center"/>
          </w:tcPr>
          <w:p w14:paraId="5F800D01">
            <w:pPr>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袋式除尘器</w:t>
            </w:r>
          </w:p>
        </w:tc>
      </w:tr>
      <w:tr w14:paraId="6DE9A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883" w:type="dxa"/>
            <w:vMerge w:val="continue"/>
            <w:shd w:val="clear" w:color="auto" w:fill="auto"/>
            <w:vAlign w:val="center"/>
          </w:tcPr>
          <w:p w14:paraId="27A299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1677" w:type="dxa"/>
            <w:vMerge w:val="restart"/>
            <w:shd w:val="clear" w:color="auto" w:fill="auto"/>
            <w:vAlign w:val="center"/>
          </w:tcPr>
          <w:p w14:paraId="5685AE41">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eastAsia="宋体" w:cs="Times New Roman"/>
                <w:b w:val="0"/>
                <w:snapToGrid w:val="0"/>
                <w:color w:val="auto"/>
                <w:spacing w:val="0"/>
                <w:kern w:val="0"/>
                <w:sz w:val="21"/>
                <w:szCs w:val="21"/>
                <w:lang w:val="en-US" w:eastAsia="zh-CN"/>
              </w:rPr>
            </w:pPr>
            <w:r>
              <w:rPr>
                <w:rFonts w:hint="eastAsia" w:cs="Times New Roman"/>
                <w:b w:val="0"/>
                <w:snapToGrid w:val="0"/>
                <w:color w:val="auto"/>
                <w:spacing w:val="0"/>
                <w:kern w:val="0"/>
                <w:sz w:val="21"/>
                <w:szCs w:val="21"/>
                <w:lang w:val="en-US" w:eastAsia="zh-CN"/>
              </w:rPr>
              <w:t>墨水蓝43#生产线反应釜</w:t>
            </w:r>
          </w:p>
        </w:tc>
        <w:tc>
          <w:tcPr>
            <w:tcW w:w="2101" w:type="dxa"/>
            <w:vMerge w:val="restart"/>
            <w:shd w:val="clear" w:color="auto" w:fill="auto"/>
            <w:vAlign w:val="center"/>
          </w:tcPr>
          <w:p w14:paraId="4429DD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r>
              <w:rPr>
                <w:rFonts w:hint="eastAsia" w:cs="Times New Roman"/>
                <w:b w:val="0"/>
                <w:snapToGrid w:val="0"/>
                <w:color w:val="auto"/>
                <w:spacing w:val="0"/>
                <w:kern w:val="0"/>
                <w:sz w:val="21"/>
                <w:szCs w:val="21"/>
                <w:lang w:val="en-US" w:eastAsia="zh-CN"/>
              </w:rPr>
              <w:t>墨水蓝43#生产线</w:t>
            </w:r>
            <w:r>
              <w:rPr>
                <w:rFonts w:hint="eastAsia" w:cs="Times New Roman"/>
                <w:color w:val="auto"/>
                <w:sz w:val="21"/>
                <w:szCs w:val="21"/>
                <w:lang w:val="en-US" w:eastAsia="zh-CN"/>
              </w:rPr>
              <w:t>反应釜废气排放口DA008</w:t>
            </w:r>
          </w:p>
        </w:tc>
        <w:tc>
          <w:tcPr>
            <w:tcW w:w="1532" w:type="dxa"/>
            <w:vMerge w:val="restart"/>
            <w:shd w:val="clear" w:color="auto" w:fill="auto"/>
            <w:vAlign w:val="center"/>
          </w:tcPr>
          <w:p w14:paraId="2DE57A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r>
              <w:rPr>
                <w:rFonts w:hint="eastAsia" w:cs="Times New Roman"/>
                <w:color w:val="auto"/>
                <w:sz w:val="21"/>
                <w:szCs w:val="21"/>
                <w:lang w:val="en-US" w:eastAsia="zh-CN"/>
              </w:rPr>
              <w:t>主要排放口</w:t>
            </w:r>
          </w:p>
        </w:tc>
        <w:tc>
          <w:tcPr>
            <w:tcW w:w="3545" w:type="dxa"/>
            <w:vMerge w:val="restart"/>
            <w:vAlign w:val="center"/>
          </w:tcPr>
          <w:p w14:paraId="359DB8CA">
            <w:pPr>
              <w:jc w:val="center"/>
              <w:rPr>
                <w:rFonts w:hint="eastAsia" w:cs="Times New Roman"/>
                <w:color w:val="auto"/>
                <w:sz w:val="21"/>
                <w:szCs w:val="21"/>
                <w:highlight w:val="none"/>
                <w:lang w:val="en-US" w:eastAsia="zh-CN"/>
              </w:rPr>
            </w:pPr>
            <w:r>
              <w:rPr>
                <w:rFonts w:hint="default" w:ascii="Times New Roman" w:hAnsi="Times New Roman" w:cs="Times New Roman"/>
                <w:color w:val="auto"/>
                <w:sz w:val="21"/>
                <w:szCs w:val="21"/>
                <w:lang w:val="en-US" w:eastAsia="zh-CN"/>
              </w:rPr>
              <w:t>三级碱吸附（NaOH）+活性炭吸附</w:t>
            </w:r>
          </w:p>
        </w:tc>
      </w:tr>
      <w:tr w14:paraId="46DB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883" w:type="dxa"/>
            <w:vMerge w:val="continue"/>
            <w:shd w:val="clear" w:color="auto" w:fill="auto"/>
            <w:vAlign w:val="center"/>
          </w:tcPr>
          <w:p w14:paraId="63DB18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1677" w:type="dxa"/>
            <w:vMerge w:val="continue"/>
            <w:shd w:val="clear" w:color="auto" w:fill="auto"/>
            <w:vAlign w:val="center"/>
          </w:tcPr>
          <w:p w14:paraId="6D983B4F">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eastAsia="宋体" w:cs="Times New Roman"/>
                <w:b w:val="0"/>
                <w:snapToGrid w:val="0"/>
                <w:color w:val="auto"/>
                <w:spacing w:val="0"/>
                <w:kern w:val="0"/>
                <w:sz w:val="21"/>
                <w:szCs w:val="21"/>
                <w:lang w:val="en-US" w:eastAsia="zh-CN"/>
              </w:rPr>
            </w:pPr>
          </w:p>
        </w:tc>
        <w:tc>
          <w:tcPr>
            <w:tcW w:w="2101" w:type="dxa"/>
            <w:vMerge w:val="continue"/>
            <w:shd w:val="clear" w:color="auto" w:fill="auto"/>
            <w:vAlign w:val="center"/>
          </w:tcPr>
          <w:p w14:paraId="503F95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p>
        </w:tc>
        <w:tc>
          <w:tcPr>
            <w:tcW w:w="1532" w:type="dxa"/>
            <w:vMerge w:val="continue"/>
            <w:shd w:val="clear" w:color="auto" w:fill="auto"/>
            <w:vAlign w:val="center"/>
          </w:tcPr>
          <w:p w14:paraId="543FE2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3545" w:type="dxa"/>
            <w:vMerge w:val="continue"/>
            <w:vAlign w:val="center"/>
          </w:tcPr>
          <w:p w14:paraId="1AFA02CF">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r>
      <w:tr w14:paraId="2F1DD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883" w:type="dxa"/>
            <w:vMerge w:val="continue"/>
            <w:shd w:val="clear" w:color="auto" w:fill="auto"/>
            <w:vAlign w:val="center"/>
          </w:tcPr>
          <w:p w14:paraId="118A18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1677" w:type="dxa"/>
            <w:vMerge w:val="continue"/>
            <w:shd w:val="clear" w:color="auto" w:fill="auto"/>
            <w:vAlign w:val="center"/>
          </w:tcPr>
          <w:p w14:paraId="1532F8A0">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eastAsia="宋体" w:cs="Times New Roman"/>
                <w:b w:val="0"/>
                <w:snapToGrid w:val="0"/>
                <w:color w:val="auto"/>
                <w:spacing w:val="0"/>
                <w:kern w:val="0"/>
                <w:sz w:val="21"/>
                <w:szCs w:val="21"/>
                <w:lang w:val="en-US" w:eastAsia="zh-CN"/>
              </w:rPr>
            </w:pPr>
          </w:p>
        </w:tc>
        <w:tc>
          <w:tcPr>
            <w:tcW w:w="2101" w:type="dxa"/>
            <w:vMerge w:val="continue"/>
            <w:shd w:val="clear" w:color="auto" w:fill="auto"/>
            <w:vAlign w:val="center"/>
          </w:tcPr>
          <w:p w14:paraId="33864D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p>
        </w:tc>
        <w:tc>
          <w:tcPr>
            <w:tcW w:w="1532" w:type="dxa"/>
            <w:vMerge w:val="continue"/>
            <w:shd w:val="clear" w:color="auto" w:fill="auto"/>
            <w:vAlign w:val="center"/>
          </w:tcPr>
          <w:p w14:paraId="61C305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3545" w:type="dxa"/>
            <w:vMerge w:val="continue"/>
            <w:vAlign w:val="center"/>
          </w:tcPr>
          <w:p w14:paraId="76FC2BF8">
            <w:pPr>
              <w:jc w:val="center"/>
              <w:rPr>
                <w:rFonts w:hint="eastAsia" w:cs="Times New Roman"/>
                <w:color w:val="auto"/>
                <w:sz w:val="21"/>
                <w:szCs w:val="21"/>
                <w:highlight w:val="none"/>
                <w:lang w:val="en-US" w:eastAsia="zh-CN"/>
              </w:rPr>
            </w:pPr>
          </w:p>
        </w:tc>
      </w:tr>
      <w:tr w14:paraId="7C4CD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883" w:type="dxa"/>
            <w:vMerge w:val="continue"/>
            <w:shd w:val="clear" w:color="auto" w:fill="auto"/>
            <w:vAlign w:val="center"/>
          </w:tcPr>
          <w:p w14:paraId="54F155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1677" w:type="dxa"/>
            <w:vMerge w:val="continue"/>
            <w:shd w:val="clear" w:color="auto" w:fill="auto"/>
            <w:vAlign w:val="center"/>
          </w:tcPr>
          <w:p w14:paraId="397CB046">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eastAsia="宋体" w:cs="Times New Roman"/>
                <w:b w:val="0"/>
                <w:snapToGrid w:val="0"/>
                <w:color w:val="auto"/>
                <w:spacing w:val="0"/>
                <w:kern w:val="0"/>
                <w:sz w:val="21"/>
                <w:szCs w:val="21"/>
                <w:lang w:val="en-US" w:eastAsia="zh-CN"/>
              </w:rPr>
            </w:pPr>
          </w:p>
        </w:tc>
        <w:tc>
          <w:tcPr>
            <w:tcW w:w="2101" w:type="dxa"/>
            <w:shd w:val="clear" w:color="auto" w:fill="auto"/>
            <w:vAlign w:val="center"/>
          </w:tcPr>
          <w:p w14:paraId="072D0E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r>
              <w:rPr>
                <w:rFonts w:hint="eastAsia" w:cs="Times New Roman"/>
                <w:b w:val="0"/>
                <w:snapToGrid w:val="0"/>
                <w:color w:val="auto"/>
                <w:spacing w:val="0"/>
                <w:kern w:val="0"/>
                <w:sz w:val="21"/>
                <w:szCs w:val="21"/>
                <w:lang w:val="en-US" w:eastAsia="zh-CN"/>
              </w:rPr>
              <w:t>墨水蓝43#生产线</w:t>
            </w:r>
            <w:r>
              <w:rPr>
                <w:rFonts w:hint="eastAsia" w:cs="Times New Roman"/>
                <w:color w:val="auto"/>
                <w:sz w:val="21"/>
                <w:szCs w:val="21"/>
                <w:lang w:val="en-US" w:eastAsia="zh-CN"/>
              </w:rPr>
              <w:t>反应釜废气排放口DA009</w:t>
            </w:r>
          </w:p>
        </w:tc>
        <w:tc>
          <w:tcPr>
            <w:tcW w:w="1532" w:type="dxa"/>
            <w:shd w:val="clear" w:color="auto" w:fill="auto"/>
            <w:vAlign w:val="center"/>
          </w:tcPr>
          <w:p w14:paraId="321030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主要排放口</w:t>
            </w:r>
          </w:p>
        </w:tc>
        <w:tc>
          <w:tcPr>
            <w:tcW w:w="3545" w:type="dxa"/>
            <w:vAlign w:val="center"/>
          </w:tcPr>
          <w:p w14:paraId="5E07069F">
            <w:pPr>
              <w:jc w:val="center"/>
              <w:rPr>
                <w:rFonts w:hint="eastAsia" w:cs="Times New Roman"/>
                <w:color w:val="auto"/>
                <w:sz w:val="21"/>
                <w:szCs w:val="21"/>
                <w:lang w:val="en-US" w:eastAsia="zh-CN"/>
              </w:rPr>
            </w:pPr>
            <w:r>
              <w:rPr>
                <w:rFonts w:hint="default" w:ascii="Times New Roman" w:hAnsi="Times New Roman" w:cs="Times New Roman"/>
                <w:color w:val="auto"/>
                <w:sz w:val="21"/>
                <w:szCs w:val="21"/>
                <w:lang w:val="en-US" w:eastAsia="zh-CN"/>
              </w:rPr>
              <w:t>三级</w:t>
            </w:r>
            <w:r>
              <w:rPr>
                <w:rFonts w:hint="eastAsia" w:cs="Times New Roman"/>
                <w:color w:val="auto"/>
                <w:sz w:val="21"/>
                <w:szCs w:val="21"/>
                <w:lang w:val="en-US" w:eastAsia="zh-CN"/>
              </w:rPr>
              <w:t>酸</w:t>
            </w:r>
            <w:r>
              <w:rPr>
                <w:rFonts w:hint="default" w:ascii="Times New Roman" w:hAnsi="Times New Roman" w:cs="Times New Roman"/>
                <w:color w:val="auto"/>
                <w:sz w:val="21"/>
                <w:szCs w:val="21"/>
                <w:lang w:val="en-US" w:eastAsia="zh-CN"/>
              </w:rPr>
              <w:t>吸附（</w:t>
            </w:r>
            <w:r>
              <w:rPr>
                <w:rFonts w:hint="eastAsia" w:cs="Times New Roman"/>
                <w:color w:val="auto"/>
                <w:lang w:val="en-US" w:eastAsia="zh-CN"/>
              </w:rPr>
              <w:t>H</w:t>
            </w:r>
            <w:r>
              <w:rPr>
                <w:rFonts w:hint="eastAsia" w:cs="Times New Roman"/>
                <w:color w:val="auto"/>
                <w:vertAlign w:val="subscript"/>
                <w:lang w:val="en-US" w:eastAsia="zh-CN"/>
              </w:rPr>
              <w:t>2</w:t>
            </w:r>
            <w:r>
              <w:rPr>
                <w:rFonts w:hint="eastAsia" w:cs="Times New Roman"/>
                <w:color w:val="auto"/>
                <w:lang w:val="en-US" w:eastAsia="zh-CN"/>
              </w:rPr>
              <w:t>SO</w:t>
            </w:r>
            <w:r>
              <w:rPr>
                <w:rFonts w:hint="eastAsia" w:cs="Times New Roman"/>
                <w:color w:val="auto"/>
                <w:vertAlign w:val="subscript"/>
                <w:lang w:val="en-US" w:eastAsia="zh-CN"/>
              </w:rPr>
              <w:t>4</w:t>
            </w:r>
            <w:r>
              <w:rPr>
                <w:rFonts w:hint="default" w:ascii="Times New Roman" w:hAnsi="Times New Roman" w:cs="Times New Roman"/>
                <w:color w:val="auto"/>
                <w:sz w:val="21"/>
                <w:szCs w:val="21"/>
                <w:lang w:val="en-US" w:eastAsia="zh-CN"/>
              </w:rPr>
              <w:t>）+活性炭吸附</w:t>
            </w:r>
          </w:p>
        </w:tc>
      </w:tr>
      <w:tr w14:paraId="55283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883" w:type="dxa"/>
            <w:vMerge w:val="continue"/>
            <w:shd w:val="clear" w:color="auto" w:fill="auto"/>
            <w:vAlign w:val="center"/>
          </w:tcPr>
          <w:p w14:paraId="57A691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1677" w:type="dxa"/>
            <w:shd w:val="clear" w:color="auto" w:fill="auto"/>
            <w:vAlign w:val="center"/>
          </w:tcPr>
          <w:p w14:paraId="55223E9F">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eastAsia="宋体" w:cs="Times New Roman"/>
                <w:b w:val="0"/>
                <w:snapToGrid w:val="0"/>
                <w:color w:val="auto"/>
                <w:spacing w:val="0"/>
                <w:kern w:val="0"/>
                <w:sz w:val="21"/>
                <w:szCs w:val="21"/>
                <w:lang w:val="en-US" w:eastAsia="zh-CN"/>
              </w:rPr>
            </w:pPr>
            <w:r>
              <w:rPr>
                <w:rFonts w:hint="eastAsia" w:cs="Times New Roman"/>
                <w:b w:val="0"/>
                <w:snapToGrid w:val="0"/>
                <w:color w:val="auto"/>
                <w:spacing w:val="0"/>
                <w:kern w:val="0"/>
                <w:sz w:val="21"/>
                <w:szCs w:val="21"/>
                <w:lang w:val="en-US" w:eastAsia="zh-CN"/>
              </w:rPr>
              <w:t>墨水蓝43#生产线烘干机</w:t>
            </w:r>
          </w:p>
        </w:tc>
        <w:tc>
          <w:tcPr>
            <w:tcW w:w="2101" w:type="dxa"/>
            <w:shd w:val="clear" w:color="auto" w:fill="auto"/>
            <w:vAlign w:val="center"/>
          </w:tcPr>
          <w:p w14:paraId="3F567C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b w:val="0"/>
                <w:snapToGrid w:val="0"/>
                <w:color w:val="auto"/>
                <w:spacing w:val="0"/>
                <w:kern w:val="0"/>
                <w:sz w:val="21"/>
                <w:szCs w:val="21"/>
                <w:lang w:val="en-US" w:eastAsia="zh-CN"/>
              </w:rPr>
            </w:pPr>
            <w:r>
              <w:rPr>
                <w:rFonts w:hint="eastAsia" w:cs="Times New Roman"/>
                <w:b w:val="0"/>
                <w:snapToGrid w:val="0"/>
                <w:color w:val="auto"/>
                <w:spacing w:val="0"/>
                <w:kern w:val="0"/>
                <w:sz w:val="21"/>
                <w:szCs w:val="21"/>
                <w:lang w:val="en-US" w:eastAsia="zh-CN"/>
              </w:rPr>
              <w:t>墨水蓝43#生产线</w:t>
            </w:r>
            <w:r>
              <w:rPr>
                <w:rFonts w:hint="eastAsia" w:cs="Times New Roman"/>
                <w:color w:val="auto"/>
                <w:sz w:val="21"/>
                <w:szCs w:val="21"/>
                <w:lang w:val="en-US" w:eastAsia="zh-CN"/>
              </w:rPr>
              <w:t>烘干废气排放口DA010</w:t>
            </w:r>
          </w:p>
        </w:tc>
        <w:tc>
          <w:tcPr>
            <w:tcW w:w="1532" w:type="dxa"/>
            <w:shd w:val="clear" w:color="auto" w:fill="auto"/>
            <w:vAlign w:val="center"/>
          </w:tcPr>
          <w:p w14:paraId="04D874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r>
              <w:rPr>
                <w:rFonts w:hint="eastAsia" w:cs="Times New Roman"/>
                <w:color w:val="auto"/>
                <w:sz w:val="21"/>
                <w:szCs w:val="21"/>
                <w:lang w:val="en-US" w:eastAsia="zh-CN"/>
              </w:rPr>
              <w:t>一般排放口</w:t>
            </w:r>
          </w:p>
        </w:tc>
        <w:tc>
          <w:tcPr>
            <w:tcW w:w="3545" w:type="dxa"/>
            <w:vAlign w:val="center"/>
          </w:tcPr>
          <w:p w14:paraId="3C974F1D">
            <w:pPr>
              <w:jc w:val="center"/>
              <w:rPr>
                <w:rFonts w:hint="default" w:ascii="Times New Roman" w:hAnsi="Times New Roman" w:cs="Times New Roman"/>
                <w:color w:val="auto"/>
                <w:sz w:val="21"/>
                <w:szCs w:val="21"/>
                <w:lang w:val="en-US" w:eastAsia="zh-CN"/>
              </w:rPr>
            </w:pPr>
            <w:r>
              <w:rPr>
                <w:rFonts w:hint="eastAsia" w:cs="Times New Roman"/>
                <w:bCs/>
                <w:color w:val="auto"/>
                <w:kern w:val="0"/>
                <w:sz w:val="21"/>
                <w:szCs w:val="21"/>
                <w:lang w:val="en-US" w:eastAsia="zh-CN"/>
              </w:rPr>
              <w:t>袋式除尘器</w:t>
            </w:r>
          </w:p>
        </w:tc>
      </w:tr>
      <w:tr w14:paraId="377E2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883" w:type="dxa"/>
            <w:vMerge w:val="continue"/>
            <w:shd w:val="clear" w:color="auto" w:fill="auto"/>
            <w:vAlign w:val="center"/>
          </w:tcPr>
          <w:p w14:paraId="559966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1677" w:type="dxa"/>
            <w:vMerge w:val="restart"/>
            <w:shd w:val="clear" w:color="auto" w:fill="auto"/>
            <w:vAlign w:val="center"/>
          </w:tcPr>
          <w:p w14:paraId="5D094B93">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cs="Times New Roman"/>
                <w:b w:val="0"/>
                <w:snapToGrid w:val="0"/>
                <w:color w:val="auto"/>
                <w:spacing w:val="0"/>
                <w:kern w:val="0"/>
                <w:sz w:val="21"/>
                <w:szCs w:val="21"/>
                <w:lang w:val="en-US" w:eastAsia="zh-CN"/>
              </w:rPr>
            </w:pPr>
            <w:r>
              <w:rPr>
                <w:rFonts w:hint="eastAsia" w:cs="Times New Roman"/>
                <w:b w:val="0"/>
                <w:snapToGrid w:val="0"/>
                <w:color w:val="auto"/>
                <w:spacing w:val="0"/>
                <w:kern w:val="0"/>
                <w:sz w:val="21"/>
                <w:szCs w:val="21"/>
                <w:lang w:val="en-US" w:eastAsia="zh-CN"/>
              </w:rPr>
              <w:t>聚硫酸铁生产线</w:t>
            </w:r>
          </w:p>
        </w:tc>
        <w:tc>
          <w:tcPr>
            <w:tcW w:w="2101" w:type="dxa"/>
            <w:vMerge w:val="restart"/>
            <w:shd w:val="clear" w:color="auto" w:fill="auto"/>
            <w:vAlign w:val="center"/>
          </w:tcPr>
          <w:p w14:paraId="32AAAE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b w:val="0"/>
                <w:snapToGrid w:val="0"/>
                <w:color w:val="auto"/>
                <w:spacing w:val="0"/>
                <w:kern w:val="0"/>
                <w:sz w:val="21"/>
                <w:szCs w:val="21"/>
                <w:lang w:val="en-US" w:eastAsia="zh-CN"/>
              </w:rPr>
            </w:pPr>
            <w:r>
              <w:rPr>
                <w:rFonts w:hint="eastAsia" w:cs="Times New Roman"/>
                <w:b w:val="0"/>
                <w:snapToGrid w:val="0"/>
                <w:color w:val="auto"/>
                <w:spacing w:val="0"/>
                <w:kern w:val="0"/>
                <w:sz w:val="21"/>
                <w:szCs w:val="21"/>
                <w:lang w:val="en-US" w:eastAsia="zh-CN"/>
              </w:rPr>
              <w:t>聚硫酸铁生产线反应釜废气排放口DA011</w:t>
            </w:r>
          </w:p>
        </w:tc>
        <w:tc>
          <w:tcPr>
            <w:tcW w:w="1532" w:type="dxa"/>
            <w:vMerge w:val="restart"/>
            <w:shd w:val="clear" w:color="auto" w:fill="auto"/>
            <w:vAlign w:val="center"/>
          </w:tcPr>
          <w:p w14:paraId="3603B0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r>
              <w:rPr>
                <w:rFonts w:hint="eastAsia" w:cs="Times New Roman"/>
                <w:color w:val="auto"/>
                <w:sz w:val="21"/>
                <w:szCs w:val="21"/>
                <w:lang w:val="en-US" w:eastAsia="zh-CN"/>
              </w:rPr>
              <w:t>一般排放口</w:t>
            </w:r>
          </w:p>
        </w:tc>
        <w:tc>
          <w:tcPr>
            <w:tcW w:w="3545" w:type="dxa"/>
            <w:vMerge w:val="restart"/>
            <w:vAlign w:val="center"/>
          </w:tcPr>
          <w:p w14:paraId="41568912">
            <w:pPr>
              <w:jc w:val="center"/>
              <w:rPr>
                <w:rFonts w:hint="eastAsia" w:cs="Times New Roman"/>
                <w:bCs/>
                <w:color w:val="auto"/>
                <w:kern w:val="0"/>
                <w:sz w:val="21"/>
                <w:szCs w:val="21"/>
                <w:lang w:val="en-US" w:eastAsia="zh-CN"/>
              </w:rPr>
            </w:pPr>
            <w:r>
              <w:rPr>
                <w:rFonts w:hint="default" w:ascii="Times New Roman" w:hAnsi="Times New Roman" w:cs="Times New Roman"/>
                <w:color w:val="auto"/>
                <w:sz w:val="21"/>
                <w:szCs w:val="21"/>
                <w:lang w:val="en-US" w:eastAsia="zh-CN"/>
              </w:rPr>
              <w:t>三级碱吸附（NaOH）</w:t>
            </w:r>
          </w:p>
        </w:tc>
      </w:tr>
      <w:tr w14:paraId="16741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883" w:type="dxa"/>
            <w:vMerge w:val="continue"/>
            <w:shd w:val="clear" w:color="auto" w:fill="auto"/>
            <w:vAlign w:val="center"/>
          </w:tcPr>
          <w:p w14:paraId="605BF64C">
            <w:pPr>
              <w:pStyle w:val="22"/>
              <w:spacing w:after="0" w:line="240" w:lineRule="auto"/>
              <w:ind w:left="0" w:leftChars="0" w:firstLine="0" w:firstLineChars="0"/>
              <w:jc w:val="center"/>
            </w:pPr>
          </w:p>
        </w:tc>
        <w:tc>
          <w:tcPr>
            <w:tcW w:w="1677" w:type="dxa"/>
            <w:vMerge w:val="continue"/>
            <w:shd w:val="clear" w:color="auto" w:fill="auto"/>
            <w:vAlign w:val="center"/>
          </w:tcPr>
          <w:p w14:paraId="069506BD">
            <w:pPr>
              <w:pStyle w:val="22"/>
              <w:spacing w:after="0" w:line="240" w:lineRule="auto"/>
              <w:ind w:left="0" w:leftChars="0" w:firstLine="0" w:firstLineChars="0"/>
              <w:jc w:val="center"/>
            </w:pPr>
          </w:p>
        </w:tc>
        <w:tc>
          <w:tcPr>
            <w:tcW w:w="2101" w:type="dxa"/>
            <w:vMerge w:val="continue"/>
            <w:shd w:val="clear" w:color="auto" w:fill="auto"/>
            <w:vAlign w:val="center"/>
          </w:tcPr>
          <w:p w14:paraId="6B63E086">
            <w:pPr>
              <w:pStyle w:val="22"/>
              <w:spacing w:after="0" w:line="240" w:lineRule="auto"/>
              <w:ind w:left="0" w:leftChars="0" w:firstLine="0" w:firstLineChars="0"/>
              <w:jc w:val="center"/>
            </w:pPr>
          </w:p>
        </w:tc>
        <w:tc>
          <w:tcPr>
            <w:tcW w:w="1532" w:type="dxa"/>
            <w:vMerge w:val="continue"/>
            <w:shd w:val="clear" w:color="auto" w:fill="auto"/>
            <w:vAlign w:val="center"/>
          </w:tcPr>
          <w:p w14:paraId="6D3EEFFE">
            <w:pPr>
              <w:pStyle w:val="22"/>
              <w:spacing w:after="0" w:line="240" w:lineRule="auto"/>
              <w:ind w:left="0" w:leftChars="0" w:firstLine="0" w:firstLineChars="0"/>
              <w:jc w:val="center"/>
            </w:pPr>
          </w:p>
        </w:tc>
        <w:tc>
          <w:tcPr>
            <w:tcW w:w="3545" w:type="dxa"/>
            <w:vMerge w:val="continue"/>
            <w:vAlign w:val="center"/>
          </w:tcPr>
          <w:p w14:paraId="48BCCF10">
            <w:pPr>
              <w:pStyle w:val="22"/>
              <w:spacing w:after="0" w:line="240" w:lineRule="auto"/>
              <w:ind w:left="0" w:leftChars="0" w:firstLine="0" w:firstLineChars="0"/>
              <w:jc w:val="center"/>
              <w:rPr>
                <w:rFonts w:hint="eastAsia" w:ascii="Times New Roman" w:hAnsi="Times New Roman" w:cs="Times New Roman"/>
                <w:color w:val="auto"/>
                <w:sz w:val="21"/>
                <w:szCs w:val="21"/>
                <w:lang w:val="en-US" w:eastAsia="zh-CN"/>
              </w:rPr>
            </w:pPr>
          </w:p>
        </w:tc>
      </w:tr>
      <w:tr w14:paraId="1C274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883" w:type="dxa"/>
            <w:vMerge w:val="continue"/>
            <w:shd w:val="clear" w:color="auto" w:fill="auto"/>
            <w:vAlign w:val="center"/>
          </w:tcPr>
          <w:p w14:paraId="3B630F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1677" w:type="dxa"/>
            <w:shd w:val="clear" w:color="auto" w:fill="auto"/>
            <w:vAlign w:val="center"/>
          </w:tcPr>
          <w:p w14:paraId="391A3D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eastAsia="宋体" w:cs="Times New Roman"/>
                <w:b w:val="0"/>
                <w:snapToGrid w:val="0"/>
                <w:color w:val="auto"/>
                <w:spacing w:val="0"/>
                <w:kern w:val="0"/>
                <w:sz w:val="21"/>
                <w:szCs w:val="21"/>
                <w:lang w:val="en-US" w:eastAsia="zh-CN"/>
              </w:rPr>
            </w:pPr>
            <w:r>
              <w:rPr>
                <w:rFonts w:hint="eastAsia" w:cs="Times New Roman"/>
                <w:b w:val="0"/>
                <w:snapToGrid w:val="0"/>
                <w:color w:val="auto"/>
                <w:spacing w:val="0"/>
                <w:kern w:val="0"/>
                <w:sz w:val="21"/>
                <w:szCs w:val="21"/>
                <w:lang w:val="en-US" w:eastAsia="zh-CN"/>
              </w:rPr>
              <w:t>废盐污水处理装置</w:t>
            </w:r>
          </w:p>
        </w:tc>
        <w:tc>
          <w:tcPr>
            <w:tcW w:w="2101" w:type="dxa"/>
            <w:shd w:val="clear" w:color="auto" w:fill="auto"/>
            <w:vAlign w:val="center"/>
          </w:tcPr>
          <w:p w14:paraId="7D7AD6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r>
              <w:rPr>
                <w:rFonts w:hint="eastAsia" w:cs="Times New Roman"/>
                <w:b w:val="0"/>
                <w:snapToGrid w:val="0"/>
                <w:color w:val="auto"/>
                <w:spacing w:val="0"/>
                <w:kern w:val="0"/>
                <w:sz w:val="21"/>
                <w:szCs w:val="21"/>
                <w:lang w:val="en-US" w:eastAsia="zh-CN"/>
              </w:rPr>
              <w:t>废盐污水处理装置废气</w:t>
            </w:r>
            <w:r>
              <w:rPr>
                <w:rFonts w:hint="eastAsia" w:cs="Times New Roman"/>
                <w:color w:val="auto"/>
                <w:sz w:val="21"/>
                <w:szCs w:val="21"/>
                <w:lang w:val="en-US" w:eastAsia="zh-CN"/>
              </w:rPr>
              <w:t>排放口DA012</w:t>
            </w:r>
          </w:p>
        </w:tc>
        <w:tc>
          <w:tcPr>
            <w:tcW w:w="1532" w:type="dxa"/>
            <w:shd w:val="clear" w:color="auto" w:fill="auto"/>
            <w:vAlign w:val="center"/>
          </w:tcPr>
          <w:p w14:paraId="794246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r>
              <w:rPr>
                <w:rFonts w:hint="eastAsia" w:cs="Times New Roman"/>
                <w:color w:val="auto"/>
                <w:sz w:val="21"/>
                <w:szCs w:val="21"/>
                <w:lang w:val="en-US" w:eastAsia="zh-CN"/>
              </w:rPr>
              <w:t>一般排放口</w:t>
            </w:r>
          </w:p>
        </w:tc>
        <w:tc>
          <w:tcPr>
            <w:tcW w:w="3545" w:type="dxa"/>
            <w:vAlign w:val="center"/>
          </w:tcPr>
          <w:p w14:paraId="285FFD57">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cs="Times New Roman"/>
                <w:color w:val="auto"/>
                <w:sz w:val="21"/>
                <w:szCs w:val="21"/>
                <w:highlight w:val="none"/>
                <w:lang w:val="en-US" w:eastAsia="zh-CN"/>
              </w:rPr>
            </w:pPr>
            <w:r>
              <w:rPr>
                <w:rFonts w:hint="eastAsia" w:cs="Times New Roman"/>
                <w:bCs/>
                <w:color w:val="auto"/>
                <w:kern w:val="0"/>
                <w:sz w:val="21"/>
                <w:szCs w:val="21"/>
                <w:lang w:val="en-US" w:eastAsia="zh-CN"/>
              </w:rPr>
              <w:t>旋风除尘+袋式除尘器</w:t>
            </w:r>
          </w:p>
        </w:tc>
      </w:tr>
      <w:tr w14:paraId="4653A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883" w:type="dxa"/>
            <w:vMerge w:val="restart"/>
            <w:shd w:val="clear" w:color="auto" w:fill="auto"/>
            <w:vAlign w:val="center"/>
          </w:tcPr>
          <w:p w14:paraId="06F423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1677" w:type="dxa"/>
            <w:vMerge w:val="restart"/>
            <w:shd w:val="clear" w:color="auto" w:fill="auto"/>
            <w:vAlign w:val="center"/>
          </w:tcPr>
          <w:p w14:paraId="6395BF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b w:val="0"/>
                <w:snapToGrid w:val="0"/>
                <w:color w:val="auto"/>
                <w:spacing w:val="0"/>
                <w:kern w:val="0"/>
                <w:sz w:val="21"/>
                <w:szCs w:val="21"/>
                <w:lang w:val="en-US" w:eastAsia="zh-CN"/>
              </w:rPr>
            </w:pPr>
            <w:r>
              <w:rPr>
                <w:rFonts w:hint="eastAsia" w:cs="Times New Roman"/>
                <w:b w:val="0"/>
                <w:snapToGrid w:val="0"/>
                <w:color w:val="auto"/>
                <w:spacing w:val="0"/>
                <w:kern w:val="0"/>
                <w:sz w:val="21"/>
                <w:szCs w:val="21"/>
                <w:lang w:val="en-US" w:eastAsia="zh-CN"/>
              </w:rPr>
              <w:t>燃气蒸汽锅炉</w:t>
            </w:r>
          </w:p>
        </w:tc>
        <w:tc>
          <w:tcPr>
            <w:tcW w:w="2101" w:type="dxa"/>
            <w:vMerge w:val="restart"/>
            <w:shd w:val="clear" w:color="auto" w:fill="auto"/>
            <w:vAlign w:val="center"/>
          </w:tcPr>
          <w:p w14:paraId="623F55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b w:val="0"/>
                <w:snapToGrid w:val="0"/>
                <w:color w:val="auto"/>
                <w:spacing w:val="0"/>
                <w:kern w:val="0"/>
                <w:sz w:val="21"/>
                <w:szCs w:val="21"/>
                <w:lang w:val="en-US" w:eastAsia="zh-CN"/>
              </w:rPr>
            </w:pPr>
            <w:r>
              <w:rPr>
                <w:rFonts w:hint="eastAsia" w:cs="Times New Roman"/>
                <w:b w:val="0"/>
                <w:snapToGrid w:val="0"/>
                <w:color w:val="auto"/>
                <w:spacing w:val="0"/>
                <w:kern w:val="0"/>
                <w:sz w:val="21"/>
                <w:szCs w:val="21"/>
                <w:lang w:val="en-US" w:eastAsia="zh-CN"/>
              </w:rPr>
              <w:t>燃气锅炉排放口DA007</w:t>
            </w:r>
          </w:p>
        </w:tc>
        <w:tc>
          <w:tcPr>
            <w:tcW w:w="1532" w:type="dxa"/>
            <w:vMerge w:val="restart"/>
            <w:shd w:val="clear" w:color="auto" w:fill="auto"/>
            <w:vAlign w:val="center"/>
          </w:tcPr>
          <w:p w14:paraId="5D8211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r>
              <w:rPr>
                <w:rFonts w:hint="eastAsia" w:cs="Times New Roman"/>
                <w:color w:val="auto"/>
                <w:sz w:val="21"/>
                <w:szCs w:val="21"/>
                <w:lang w:val="en-US" w:eastAsia="zh-CN"/>
              </w:rPr>
              <w:t>一般排放口</w:t>
            </w:r>
          </w:p>
        </w:tc>
        <w:tc>
          <w:tcPr>
            <w:tcW w:w="3545" w:type="dxa"/>
            <w:vMerge w:val="restart"/>
            <w:vAlign w:val="center"/>
          </w:tcPr>
          <w:p w14:paraId="753D803A">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cs="Times New Roman"/>
                <w:bCs/>
                <w:color w:val="auto"/>
                <w:kern w:val="0"/>
                <w:sz w:val="21"/>
                <w:szCs w:val="21"/>
                <w:lang w:val="en-US" w:eastAsia="zh-CN"/>
              </w:rPr>
            </w:pPr>
            <w:r>
              <w:rPr>
                <w:rFonts w:hint="eastAsia" w:cs="Times New Roman"/>
                <w:bCs/>
                <w:color w:val="auto"/>
                <w:kern w:val="0"/>
                <w:sz w:val="21"/>
                <w:szCs w:val="21"/>
                <w:lang w:val="en-US" w:eastAsia="zh-CN"/>
              </w:rPr>
              <w:t>低氮燃烧技术</w:t>
            </w:r>
          </w:p>
        </w:tc>
      </w:tr>
      <w:tr w14:paraId="180A8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883" w:type="dxa"/>
            <w:vMerge w:val="continue"/>
            <w:shd w:val="clear" w:color="auto" w:fill="auto"/>
            <w:vAlign w:val="center"/>
          </w:tcPr>
          <w:p w14:paraId="640F1F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1677" w:type="dxa"/>
            <w:vMerge w:val="continue"/>
            <w:shd w:val="clear" w:color="auto" w:fill="auto"/>
            <w:vAlign w:val="center"/>
          </w:tcPr>
          <w:p w14:paraId="2DF812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b w:val="0"/>
                <w:snapToGrid w:val="0"/>
                <w:color w:val="auto"/>
                <w:spacing w:val="0"/>
                <w:kern w:val="0"/>
                <w:sz w:val="21"/>
                <w:szCs w:val="21"/>
                <w:lang w:val="en-US" w:eastAsia="zh-CN"/>
              </w:rPr>
            </w:pPr>
          </w:p>
        </w:tc>
        <w:tc>
          <w:tcPr>
            <w:tcW w:w="2101" w:type="dxa"/>
            <w:vMerge w:val="continue"/>
            <w:shd w:val="clear" w:color="auto" w:fill="auto"/>
            <w:vAlign w:val="center"/>
          </w:tcPr>
          <w:p w14:paraId="4854BA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b w:val="0"/>
                <w:snapToGrid w:val="0"/>
                <w:color w:val="auto"/>
                <w:spacing w:val="0"/>
                <w:kern w:val="0"/>
                <w:sz w:val="21"/>
                <w:szCs w:val="21"/>
                <w:lang w:val="en-US" w:eastAsia="zh-CN"/>
              </w:rPr>
            </w:pPr>
          </w:p>
        </w:tc>
        <w:tc>
          <w:tcPr>
            <w:tcW w:w="1532" w:type="dxa"/>
            <w:vMerge w:val="continue"/>
            <w:shd w:val="clear" w:color="auto" w:fill="auto"/>
            <w:vAlign w:val="center"/>
          </w:tcPr>
          <w:p w14:paraId="747DD2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3545" w:type="dxa"/>
            <w:vMerge w:val="continue"/>
            <w:vAlign w:val="center"/>
          </w:tcPr>
          <w:p w14:paraId="19B9DA3F">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cs="Times New Roman"/>
                <w:bCs/>
                <w:color w:val="auto"/>
                <w:kern w:val="0"/>
                <w:sz w:val="21"/>
                <w:szCs w:val="21"/>
                <w:lang w:val="en-US" w:eastAsia="zh-CN"/>
              </w:rPr>
            </w:pPr>
          </w:p>
        </w:tc>
      </w:tr>
      <w:tr w14:paraId="51BA3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883" w:type="dxa"/>
            <w:vMerge w:val="continue"/>
            <w:shd w:val="clear" w:color="auto" w:fill="auto"/>
            <w:vAlign w:val="center"/>
          </w:tcPr>
          <w:p w14:paraId="1D4A0A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1677" w:type="dxa"/>
            <w:vMerge w:val="continue"/>
            <w:shd w:val="clear" w:color="auto" w:fill="auto"/>
            <w:vAlign w:val="center"/>
          </w:tcPr>
          <w:p w14:paraId="7EEDE2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b w:val="0"/>
                <w:snapToGrid w:val="0"/>
                <w:color w:val="auto"/>
                <w:spacing w:val="0"/>
                <w:kern w:val="0"/>
                <w:sz w:val="21"/>
                <w:szCs w:val="21"/>
                <w:lang w:val="en-US" w:eastAsia="zh-CN"/>
              </w:rPr>
            </w:pPr>
          </w:p>
        </w:tc>
        <w:tc>
          <w:tcPr>
            <w:tcW w:w="2101" w:type="dxa"/>
            <w:vMerge w:val="continue"/>
            <w:shd w:val="clear" w:color="auto" w:fill="auto"/>
            <w:vAlign w:val="center"/>
          </w:tcPr>
          <w:p w14:paraId="06736D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b w:val="0"/>
                <w:snapToGrid w:val="0"/>
                <w:color w:val="auto"/>
                <w:spacing w:val="0"/>
                <w:kern w:val="0"/>
                <w:sz w:val="21"/>
                <w:szCs w:val="21"/>
                <w:lang w:val="en-US" w:eastAsia="zh-CN"/>
              </w:rPr>
            </w:pPr>
          </w:p>
        </w:tc>
        <w:tc>
          <w:tcPr>
            <w:tcW w:w="1532" w:type="dxa"/>
            <w:vMerge w:val="continue"/>
            <w:shd w:val="clear" w:color="auto" w:fill="auto"/>
            <w:vAlign w:val="center"/>
          </w:tcPr>
          <w:p w14:paraId="3426B0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3545" w:type="dxa"/>
            <w:vMerge w:val="continue"/>
            <w:vAlign w:val="center"/>
          </w:tcPr>
          <w:p w14:paraId="568114C4">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cs="Times New Roman"/>
                <w:bCs/>
                <w:color w:val="auto"/>
                <w:kern w:val="0"/>
                <w:sz w:val="21"/>
                <w:szCs w:val="21"/>
                <w:lang w:val="en-US" w:eastAsia="zh-CN"/>
              </w:rPr>
            </w:pPr>
          </w:p>
        </w:tc>
      </w:tr>
      <w:tr w14:paraId="1E91B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883" w:type="dxa"/>
            <w:vMerge w:val="restart"/>
            <w:shd w:val="clear" w:color="auto" w:fill="auto"/>
            <w:vAlign w:val="center"/>
          </w:tcPr>
          <w:p w14:paraId="4AB4C2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r>
              <w:rPr>
                <w:rFonts w:hint="eastAsia" w:cs="Times New Roman"/>
                <w:color w:val="auto"/>
                <w:sz w:val="21"/>
                <w:szCs w:val="21"/>
                <w:lang w:val="en-US" w:eastAsia="zh-CN"/>
              </w:rPr>
              <w:t>无组织废气</w:t>
            </w:r>
          </w:p>
        </w:tc>
        <w:tc>
          <w:tcPr>
            <w:tcW w:w="3778" w:type="dxa"/>
            <w:gridSpan w:val="2"/>
            <w:vMerge w:val="restart"/>
            <w:shd w:val="clear" w:color="auto" w:fill="auto"/>
            <w:vAlign w:val="center"/>
          </w:tcPr>
          <w:p w14:paraId="5CD38B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生产车间一</w:t>
            </w:r>
          </w:p>
        </w:tc>
        <w:tc>
          <w:tcPr>
            <w:tcW w:w="1532" w:type="dxa"/>
            <w:vMerge w:val="restart"/>
            <w:shd w:val="clear" w:color="auto" w:fill="auto"/>
            <w:vAlign w:val="center"/>
          </w:tcPr>
          <w:p w14:paraId="05A0FC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无组织</w:t>
            </w:r>
          </w:p>
        </w:tc>
        <w:tc>
          <w:tcPr>
            <w:tcW w:w="3545" w:type="dxa"/>
            <w:vMerge w:val="restart"/>
            <w:vAlign w:val="center"/>
          </w:tcPr>
          <w:p w14:paraId="5BD65F37">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使用全密闭设备定期开展</w:t>
            </w:r>
            <w:r>
              <w:rPr>
                <w:rFonts w:ascii="宋体" w:hAnsi="宋体" w:eastAsia="宋体" w:cs="宋体"/>
                <w:sz w:val="21"/>
                <w:szCs w:val="21"/>
              </w:rPr>
              <w:t>泄漏</w:t>
            </w:r>
            <w:r>
              <w:rPr>
                <w:rFonts w:hint="eastAsia" w:cs="Times New Roman"/>
                <w:color w:val="auto"/>
                <w:sz w:val="21"/>
                <w:szCs w:val="21"/>
                <w:highlight w:val="none"/>
                <w:lang w:val="en-US" w:eastAsia="zh-CN"/>
              </w:rPr>
              <w:t>检测</w:t>
            </w:r>
          </w:p>
        </w:tc>
      </w:tr>
      <w:tr w14:paraId="1BF25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883" w:type="dxa"/>
            <w:vMerge w:val="continue"/>
            <w:shd w:val="clear" w:color="auto" w:fill="auto"/>
            <w:vAlign w:val="center"/>
          </w:tcPr>
          <w:p w14:paraId="001797AA">
            <w:pPr>
              <w:pStyle w:val="67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color w:val="auto"/>
              </w:rPr>
            </w:pPr>
          </w:p>
        </w:tc>
        <w:tc>
          <w:tcPr>
            <w:tcW w:w="3778" w:type="dxa"/>
            <w:gridSpan w:val="2"/>
            <w:vMerge w:val="continue"/>
            <w:shd w:val="clear" w:color="auto" w:fill="auto"/>
            <w:vAlign w:val="center"/>
          </w:tcPr>
          <w:p w14:paraId="75ACCA5C">
            <w:pPr>
              <w:pStyle w:val="67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color w:val="auto"/>
              </w:rPr>
            </w:pPr>
          </w:p>
        </w:tc>
        <w:tc>
          <w:tcPr>
            <w:tcW w:w="1532" w:type="dxa"/>
            <w:vMerge w:val="continue"/>
            <w:shd w:val="clear" w:color="auto" w:fill="auto"/>
            <w:vAlign w:val="center"/>
          </w:tcPr>
          <w:p w14:paraId="16B38409">
            <w:pPr>
              <w:pStyle w:val="67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color w:val="auto"/>
              </w:rPr>
            </w:pPr>
          </w:p>
        </w:tc>
        <w:tc>
          <w:tcPr>
            <w:tcW w:w="3545" w:type="dxa"/>
            <w:vMerge w:val="continue"/>
            <w:vAlign w:val="center"/>
          </w:tcPr>
          <w:p w14:paraId="00AE2DF2">
            <w:pPr>
              <w:pStyle w:val="67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cs="Times New Roman"/>
                <w:color w:val="auto"/>
                <w:sz w:val="21"/>
                <w:szCs w:val="21"/>
                <w:lang w:val="en-US" w:eastAsia="zh-CN"/>
              </w:rPr>
            </w:pPr>
          </w:p>
        </w:tc>
      </w:tr>
      <w:tr w14:paraId="57C14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883" w:type="dxa"/>
            <w:vMerge w:val="continue"/>
            <w:shd w:val="clear" w:color="auto" w:fill="auto"/>
            <w:vAlign w:val="center"/>
          </w:tcPr>
          <w:p w14:paraId="6CE20E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3778" w:type="dxa"/>
            <w:gridSpan w:val="2"/>
            <w:vMerge w:val="restart"/>
            <w:shd w:val="clear" w:color="auto" w:fill="auto"/>
            <w:vAlign w:val="center"/>
          </w:tcPr>
          <w:p w14:paraId="34209F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r>
              <w:rPr>
                <w:rFonts w:hint="eastAsia" w:cs="Times New Roman"/>
                <w:color w:val="auto"/>
                <w:sz w:val="21"/>
                <w:szCs w:val="21"/>
                <w:lang w:val="en-US" w:eastAsia="zh-CN"/>
              </w:rPr>
              <w:t>生产车间二</w:t>
            </w:r>
          </w:p>
        </w:tc>
        <w:tc>
          <w:tcPr>
            <w:tcW w:w="1532" w:type="dxa"/>
            <w:vMerge w:val="restart"/>
            <w:shd w:val="clear" w:color="auto" w:fill="auto"/>
            <w:vAlign w:val="center"/>
          </w:tcPr>
          <w:p w14:paraId="251334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r>
              <w:rPr>
                <w:rFonts w:hint="eastAsia" w:cs="Times New Roman"/>
                <w:color w:val="auto"/>
                <w:sz w:val="21"/>
                <w:szCs w:val="21"/>
                <w:lang w:val="en-US" w:eastAsia="zh-CN"/>
              </w:rPr>
              <w:t>无组织</w:t>
            </w:r>
          </w:p>
        </w:tc>
        <w:tc>
          <w:tcPr>
            <w:tcW w:w="3545" w:type="dxa"/>
            <w:vMerge w:val="restart"/>
            <w:vAlign w:val="center"/>
          </w:tcPr>
          <w:p w14:paraId="61C70175">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使用全密闭设备定期开展</w:t>
            </w:r>
            <w:r>
              <w:rPr>
                <w:rFonts w:ascii="宋体" w:hAnsi="宋体" w:eastAsia="宋体" w:cs="宋体"/>
                <w:sz w:val="21"/>
                <w:szCs w:val="21"/>
              </w:rPr>
              <w:t>泄漏</w:t>
            </w:r>
            <w:r>
              <w:rPr>
                <w:rFonts w:hint="eastAsia" w:cs="Times New Roman"/>
                <w:color w:val="auto"/>
                <w:sz w:val="21"/>
                <w:szCs w:val="21"/>
                <w:highlight w:val="none"/>
                <w:lang w:val="en-US" w:eastAsia="zh-CN"/>
              </w:rPr>
              <w:t>检测</w:t>
            </w:r>
          </w:p>
        </w:tc>
      </w:tr>
      <w:tr w14:paraId="6350E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883" w:type="dxa"/>
            <w:vMerge w:val="continue"/>
            <w:shd w:val="clear" w:color="auto" w:fill="auto"/>
            <w:vAlign w:val="center"/>
          </w:tcPr>
          <w:p w14:paraId="4D461D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3778" w:type="dxa"/>
            <w:gridSpan w:val="2"/>
            <w:vMerge w:val="continue"/>
            <w:shd w:val="clear" w:color="auto" w:fill="auto"/>
            <w:vAlign w:val="center"/>
          </w:tcPr>
          <w:p w14:paraId="2FD6B0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1532" w:type="dxa"/>
            <w:vMerge w:val="continue"/>
            <w:shd w:val="clear" w:color="auto" w:fill="auto"/>
            <w:vAlign w:val="center"/>
          </w:tcPr>
          <w:p w14:paraId="040E4F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p>
        </w:tc>
        <w:tc>
          <w:tcPr>
            <w:tcW w:w="3545" w:type="dxa"/>
            <w:vMerge w:val="continue"/>
            <w:vAlign w:val="center"/>
          </w:tcPr>
          <w:p w14:paraId="588226D3">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cs="Times New Roman"/>
                <w:color w:val="auto"/>
                <w:sz w:val="21"/>
                <w:szCs w:val="21"/>
                <w:highlight w:val="none"/>
                <w:lang w:val="en-US" w:eastAsia="zh-CN"/>
              </w:rPr>
            </w:pPr>
          </w:p>
        </w:tc>
      </w:tr>
      <w:tr w14:paraId="5B973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883" w:type="dxa"/>
            <w:vMerge w:val="continue"/>
            <w:shd w:val="clear" w:color="auto" w:fill="auto"/>
            <w:vAlign w:val="center"/>
          </w:tcPr>
          <w:p w14:paraId="3E360F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3778" w:type="dxa"/>
            <w:gridSpan w:val="2"/>
            <w:vMerge w:val="continue"/>
            <w:shd w:val="clear" w:color="auto" w:fill="auto"/>
            <w:vAlign w:val="center"/>
          </w:tcPr>
          <w:p w14:paraId="328F2A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1532" w:type="dxa"/>
            <w:vMerge w:val="continue"/>
            <w:shd w:val="clear" w:color="auto" w:fill="auto"/>
            <w:vAlign w:val="center"/>
          </w:tcPr>
          <w:p w14:paraId="4A477E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p>
        </w:tc>
        <w:tc>
          <w:tcPr>
            <w:tcW w:w="3545" w:type="dxa"/>
            <w:vMerge w:val="continue"/>
            <w:vAlign w:val="center"/>
          </w:tcPr>
          <w:p w14:paraId="7E77BA19">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cs="Times New Roman"/>
                <w:color w:val="auto"/>
                <w:sz w:val="21"/>
                <w:szCs w:val="21"/>
                <w:highlight w:val="none"/>
                <w:lang w:val="en-US" w:eastAsia="zh-CN"/>
              </w:rPr>
            </w:pPr>
          </w:p>
        </w:tc>
      </w:tr>
      <w:tr w14:paraId="534A1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883" w:type="dxa"/>
            <w:vMerge w:val="continue"/>
            <w:shd w:val="clear" w:color="auto" w:fill="auto"/>
            <w:vAlign w:val="center"/>
          </w:tcPr>
          <w:p w14:paraId="21D922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3778" w:type="dxa"/>
            <w:gridSpan w:val="2"/>
            <w:vMerge w:val="continue"/>
            <w:shd w:val="clear" w:color="auto" w:fill="auto"/>
            <w:vAlign w:val="center"/>
          </w:tcPr>
          <w:p w14:paraId="4DA01B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1532" w:type="dxa"/>
            <w:vMerge w:val="continue"/>
            <w:shd w:val="clear" w:color="auto" w:fill="auto"/>
            <w:vAlign w:val="center"/>
          </w:tcPr>
          <w:p w14:paraId="3FDC87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p>
        </w:tc>
        <w:tc>
          <w:tcPr>
            <w:tcW w:w="3545" w:type="dxa"/>
            <w:vMerge w:val="continue"/>
            <w:vAlign w:val="center"/>
          </w:tcPr>
          <w:p w14:paraId="7BA94411">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cs="Times New Roman"/>
                <w:color w:val="auto"/>
                <w:sz w:val="21"/>
                <w:szCs w:val="21"/>
                <w:highlight w:val="none"/>
                <w:lang w:val="en-US" w:eastAsia="zh-CN"/>
              </w:rPr>
            </w:pPr>
          </w:p>
        </w:tc>
      </w:tr>
      <w:tr w14:paraId="49160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883" w:type="dxa"/>
            <w:vMerge w:val="continue"/>
            <w:shd w:val="clear" w:color="auto" w:fill="auto"/>
            <w:vAlign w:val="center"/>
          </w:tcPr>
          <w:p w14:paraId="77D967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3778" w:type="dxa"/>
            <w:gridSpan w:val="2"/>
            <w:vMerge w:val="continue"/>
            <w:shd w:val="clear" w:color="auto" w:fill="auto"/>
            <w:vAlign w:val="center"/>
          </w:tcPr>
          <w:p w14:paraId="681C57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1532" w:type="dxa"/>
            <w:vMerge w:val="continue"/>
            <w:shd w:val="clear" w:color="auto" w:fill="auto"/>
            <w:vAlign w:val="center"/>
          </w:tcPr>
          <w:p w14:paraId="5B50CB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p>
        </w:tc>
        <w:tc>
          <w:tcPr>
            <w:tcW w:w="3545" w:type="dxa"/>
            <w:vMerge w:val="continue"/>
            <w:vAlign w:val="center"/>
          </w:tcPr>
          <w:p w14:paraId="7BB4258A">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cs="Times New Roman"/>
                <w:color w:val="auto"/>
                <w:sz w:val="21"/>
                <w:szCs w:val="21"/>
                <w:highlight w:val="none"/>
                <w:lang w:val="en-US" w:eastAsia="zh-CN"/>
              </w:rPr>
            </w:pPr>
          </w:p>
        </w:tc>
      </w:tr>
      <w:tr w14:paraId="181EE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883" w:type="dxa"/>
            <w:vMerge w:val="continue"/>
            <w:shd w:val="clear" w:color="auto" w:fill="auto"/>
            <w:vAlign w:val="center"/>
          </w:tcPr>
          <w:p w14:paraId="539E47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3778" w:type="dxa"/>
            <w:gridSpan w:val="2"/>
            <w:vMerge w:val="continue"/>
            <w:shd w:val="clear" w:color="auto" w:fill="auto"/>
            <w:vAlign w:val="center"/>
          </w:tcPr>
          <w:p w14:paraId="35CD41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1532" w:type="dxa"/>
            <w:vMerge w:val="continue"/>
            <w:shd w:val="clear" w:color="auto" w:fill="auto"/>
            <w:vAlign w:val="center"/>
          </w:tcPr>
          <w:p w14:paraId="5FBB9D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p>
        </w:tc>
        <w:tc>
          <w:tcPr>
            <w:tcW w:w="3545" w:type="dxa"/>
            <w:vMerge w:val="continue"/>
            <w:vAlign w:val="center"/>
          </w:tcPr>
          <w:p w14:paraId="6BE2C43C">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cs="Times New Roman"/>
                <w:color w:val="auto"/>
                <w:sz w:val="21"/>
                <w:szCs w:val="21"/>
                <w:highlight w:val="none"/>
                <w:lang w:val="en-US" w:eastAsia="zh-CN"/>
              </w:rPr>
            </w:pPr>
          </w:p>
        </w:tc>
      </w:tr>
      <w:tr w14:paraId="3392B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883" w:type="dxa"/>
            <w:vMerge w:val="continue"/>
            <w:shd w:val="clear" w:color="auto" w:fill="auto"/>
            <w:vAlign w:val="center"/>
          </w:tcPr>
          <w:p w14:paraId="6416E1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3778" w:type="dxa"/>
            <w:gridSpan w:val="2"/>
            <w:vMerge w:val="continue"/>
            <w:shd w:val="clear" w:color="auto" w:fill="auto"/>
            <w:vAlign w:val="center"/>
          </w:tcPr>
          <w:p w14:paraId="10D9A6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1532" w:type="dxa"/>
            <w:vMerge w:val="continue"/>
            <w:shd w:val="clear" w:color="auto" w:fill="auto"/>
            <w:vAlign w:val="center"/>
          </w:tcPr>
          <w:p w14:paraId="10F751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p>
        </w:tc>
        <w:tc>
          <w:tcPr>
            <w:tcW w:w="3545" w:type="dxa"/>
            <w:vMerge w:val="continue"/>
            <w:vAlign w:val="center"/>
          </w:tcPr>
          <w:p w14:paraId="2BBBC843">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cs="Times New Roman"/>
                <w:color w:val="auto"/>
                <w:sz w:val="21"/>
                <w:szCs w:val="21"/>
                <w:highlight w:val="none"/>
                <w:lang w:val="en-US" w:eastAsia="zh-CN"/>
              </w:rPr>
            </w:pPr>
          </w:p>
        </w:tc>
      </w:tr>
      <w:tr w14:paraId="313BB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883" w:type="dxa"/>
            <w:vMerge w:val="continue"/>
            <w:shd w:val="clear" w:color="auto" w:fill="auto"/>
            <w:vAlign w:val="center"/>
          </w:tcPr>
          <w:p w14:paraId="6B2748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3778" w:type="dxa"/>
            <w:gridSpan w:val="2"/>
            <w:vMerge w:val="continue"/>
            <w:shd w:val="clear" w:color="auto" w:fill="auto"/>
            <w:vAlign w:val="center"/>
          </w:tcPr>
          <w:p w14:paraId="550D38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1532" w:type="dxa"/>
            <w:vMerge w:val="continue"/>
            <w:shd w:val="clear" w:color="auto" w:fill="auto"/>
            <w:vAlign w:val="center"/>
          </w:tcPr>
          <w:p w14:paraId="31F726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p>
        </w:tc>
        <w:tc>
          <w:tcPr>
            <w:tcW w:w="3545" w:type="dxa"/>
            <w:vMerge w:val="continue"/>
            <w:vAlign w:val="center"/>
          </w:tcPr>
          <w:p w14:paraId="74C02685">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cs="Times New Roman"/>
                <w:color w:val="auto"/>
                <w:sz w:val="21"/>
                <w:szCs w:val="21"/>
                <w:highlight w:val="none"/>
                <w:lang w:val="en-US" w:eastAsia="zh-CN"/>
              </w:rPr>
            </w:pPr>
          </w:p>
        </w:tc>
      </w:tr>
      <w:tr w14:paraId="39B3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883" w:type="dxa"/>
            <w:vMerge w:val="continue"/>
            <w:shd w:val="clear" w:color="auto" w:fill="auto"/>
            <w:vAlign w:val="center"/>
          </w:tcPr>
          <w:p w14:paraId="6290A8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3778" w:type="dxa"/>
            <w:gridSpan w:val="2"/>
            <w:vMerge w:val="continue"/>
            <w:shd w:val="clear" w:color="auto" w:fill="auto"/>
            <w:vAlign w:val="center"/>
          </w:tcPr>
          <w:p w14:paraId="7BD512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1532" w:type="dxa"/>
            <w:vMerge w:val="continue"/>
            <w:shd w:val="clear" w:color="auto" w:fill="auto"/>
            <w:vAlign w:val="center"/>
          </w:tcPr>
          <w:p w14:paraId="2053D9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p>
        </w:tc>
        <w:tc>
          <w:tcPr>
            <w:tcW w:w="3545" w:type="dxa"/>
            <w:vMerge w:val="continue"/>
            <w:vAlign w:val="center"/>
          </w:tcPr>
          <w:p w14:paraId="0CC924D6">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cs="Times New Roman"/>
                <w:color w:val="auto"/>
                <w:sz w:val="21"/>
                <w:szCs w:val="21"/>
                <w:highlight w:val="none"/>
                <w:lang w:val="en-US" w:eastAsia="zh-CN"/>
              </w:rPr>
            </w:pPr>
          </w:p>
        </w:tc>
      </w:tr>
      <w:tr w14:paraId="7B90E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883" w:type="dxa"/>
            <w:vMerge w:val="continue"/>
            <w:shd w:val="clear" w:color="auto" w:fill="auto"/>
            <w:vAlign w:val="center"/>
          </w:tcPr>
          <w:p w14:paraId="439D5A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3778" w:type="dxa"/>
            <w:gridSpan w:val="2"/>
            <w:vMerge w:val="restart"/>
            <w:shd w:val="clear" w:color="auto" w:fill="auto"/>
            <w:vAlign w:val="center"/>
          </w:tcPr>
          <w:p w14:paraId="78FAEF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r>
              <w:rPr>
                <w:rFonts w:hint="eastAsia" w:cs="Times New Roman"/>
                <w:color w:val="auto"/>
                <w:sz w:val="21"/>
                <w:szCs w:val="21"/>
                <w:lang w:val="en-US" w:eastAsia="zh-CN"/>
              </w:rPr>
              <w:t>物料储罐区</w:t>
            </w:r>
          </w:p>
        </w:tc>
        <w:tc>
          <w:tcPr>
            <w:tcW w:w="1532" w:type="dxa"/>
            <w:vMerge w:val="restart"/>
            <w:shd w:val="clear" w:color="auto" w:fill="auto"/>
            <w:vAlign w:val="center"/>
          </w:tcPr>
          <w:p w14:paraId="69F6A5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无组织</w:t>
            </w:r>
          </w:p>
        </w:tc>
        <w:tc>
          <w:tcPr>
            <w:tcW w:w="3545" w:type="dxa"/>
            <w:vMerge w:val="restart"/>
            <w:vAlign w:val="center"/>
          </w:tcPr>
          <w:p w14:paraId="37D1E342">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使用全密闭储罐定期开展</w:t>
            </w:r>
            <w:r>
              <w:rPr>
                <w:rFonts w:ascii="宋体" w:hAnsi="宋体" w:eastAsia="宋体" w:cs="宋体"/>
                <w:sz w:val="21"/>
                <w:szCs w:val="21"/>
              </w:rPr>
              <w:t>泄漏</w:t>
            </w:r>
            <w:r>
              <w:rPr>
                <w:rFonts w:hint="eastAsia" w:cs="Times New Roman"/>
                <w:color w:val="auto"/>
                <w:sz w:val="21"/>
                <w:szCs w:val="21"/>
                <w:highlight w:val="none"/>
                <w:lang w:val="en-US" w:eastAsia="zh-CN"/>
              </w:rPr>
              <w:t>检测</w:t>
            </w:r>
          </w:p>
        </w:tc>
      </w:tr>
      <w:tr w14:paraId="09BE2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883" w:type="dxa"/>
            <w:vMerge w:val="continue"/>
            <w:shd w:val="clear" w:color="auto" w:fill="auto"/>
            <w:vAlign w:val="center"/>
          </w:tcPr>
          <w:p w14:paraId="5347DF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3778" w:type="dxa"/>
            <w:gridSpan w:val="2"/>
            <w:vMerge w:val="continue"/>
            <w:shd w:val="clear" w:color="auto" w:fill="auto"/>
            <w:vAlign w:val="center"/>
          </w:tcPr>
          <w:p w14:paraId="61AA13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1532" w:type="dxa"/>
            <w:vMerge w:val="continue"/>
            <w:shd w:val="clear" w:color="auto" w:fill="auto"/>
            <w:vAlign w:val="center"/>
          </w:tcPr>
          <w:p w14:paraId="580CF9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p>
        </w:tc>
        <w:tc>
          <w:tcPr>
            <w:tcW w:w="3545" w:type="dxa"/>
            <w:vMerge w:val="continue"/>
            <w:vAlign w:val="center"/>
          </w:tcPr>
          <w:p w14:paraId="5A5B5D05">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cs="Times New Roman"/>
                <w:color w:val="auto"/>
                <w:sz w:val="21"/>
                <w:szCs w:val="21"/>
                <w:highlight w:val="none"/>
                <w:lang w:val="en-US" w:eastAsia="zh-CN"/>
              </w:rPr>
            </w:pPr>
          </w:p>
        </w:tc>
      </w:tr>
      <w:tr w14:paraId="1CE6D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883" w:type="dxa"/>
            <w:vMerge w:val="continue"/>
            <w:shd w:val="clear" w:color="auto" w:fill="auto"/>
            <w:vAlign w:val="center"/>
          </w:tcPr>
          <w:p w14:paraId="6DED97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3778" w:type="dxa"/>
            <w:gridSpan w:val="2"/>
            <w:vMerge w:val="restart"/>
            <w:shd w:val="clear" w:color="auto" w:fill="auto"/>
            <w:vAlign w:val="center"/>
          </w:tcPr>
          <w:p w14:paraId="3CBB31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污水处理站</w:t>
            </w:r>
          </w:p>
        </w:tc>
        <w:tc>
          <w:tcPr>
            <w:tcW w:w="1532" w:type="dxa"/>
            <w:vMerge w:val="restart"/>
            <w:shd w:val="clear" w:color="auto" w:fill="auto"/>
            <w:vAlign w:val="center"/>
          </w:tcPr>
          <w:p w14:paraId="7C6789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r>
              <w:rPr>
                <w:rFonts w:hint="default" w:ascii="Times New Roman" w:hAnsi="Times New Roman" w:cs="Times New Roman"/>
                <w:color w:val="auto"/>
                <w:sz w:val="21"/>
                <w:szCs w:val="21"/>
                <w:lang w:val="en-US" w:eastAsia="zh-CN"/>
              </w:rPr>
              <w:t>无组织</w:t>
            </w:r>
          </w:p>
        </w:tc>
        <w:tc>
          <w:tcPr>
            <w:tcW w:w="3545" w:type="dxa"/>
            <w:vMerge w:val="restart"/>
            <w:vAlign w:val="center"/>
          </w:tcPr>
          <w:p w14:paraId="66207DE5">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cs="Times New Roman"/>
                <w:color w:val="auto"/>
                <w:sz w:val="21"/>
                <w:szCs w:val="21"/>
                <w:highlight w:val="none"/>
                <w:lang w:val="en-US" w:eastAsia="zh-CN"/>
              </w:rPr>
            </w:pPr>
            <w:r>
              <w:rPr>
                <w:rFonts w:hint="default" w:eastAsia="宋体"/>
                <w:bCs/>
                <w:color w:val="auto"/>
                <w:kern w:val="0"/>
                <w:szCs w:val="21"/>
                <w:lang w:val="en-US" w:eastAsia="zh-CN"/>
              </w:rPr>
              <w:t>控制水温，每日定时消毒并喷洒除臭剂，污泥定期清运</w:t>
            </w:r>
          </w:p>
        </w:tc>
      </w:tr>
      <w:tr w14:paraId="0E31F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883" w:type="dxa"/>
            <w:vMerge w:val="continue"/>
            <w:shd w:val="clear" w:color="auto" w:fill="auto"/>
            <w:vAlign w:val="center"/>
          </w:tcPr>
          <w:p w14:paraId="3478DB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3778" w:type="dxa"/>
            <w:gridSpan w:val="2"/>
            <w:vMerge w:val="continue"/>
            <w:shd w:val="clear" w:color="auto" w:fill="auto"/>
            <w:vAlign w:val="center"/>
          </w:tcPr>
          <w:p w14:paraId="410C6E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kern w:val="2"/>
                <w:sz w:val="21"/>
                <w:szCs w:val="21"/>
                <w:lang w:val="en-US" w:eastAsia="zh-CN" w:bidi="ar-SA"/>
              </w:rPr>
            </w:pPr>
          </w:p>
        </w:tc>
        <w:tc>
          <w:tcPr>
            <w:tcW w:w="1532" w:type="dxa"/>
            <w:vMerge w:val="continue"/>
            <w:shd w:val="clear" w:color="auto" w:fill="auto"/>
            <w:vAlign w:val="center"/>
          </w:tcPr>
          <w:p w14:paraId="25F160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cs="Times New Roman"/>
                <w:color w:val="auto"/>
                <w:sz w:val="21"/>
                <w:szCs w:val="21"/>
                <w:lang w:val="en-US" w:eastAsia="zh-CN"/>
              </w:rPr>
            </w:pPr>
          </w:p>
        </w:tc>
        <w:tc>
          <w:tcPr>
            <w:tcW w:w="3545" w:type="dxa"/>
            <w:vMerge w:val="continue"/>
            <w:vAlign w:val="center"/>
          </w:tcPr>
          <w:p w14:paraId="35C8CDD7">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cs="Times New Roman"/>
                <w:color w:val="auto"/>
                <w:sz w:val="21"/>
                <w:szCs w:val="21"/>
                <w:highlight w:val="none"/>
                <w:lang w:val="en-US" w:eastAsia="zh-CN"/>
              </w:rPr>
            </w:pPr>
          </w:p>
        </w:tc>
      </w:tr>
      <w:tr w14:paraId="1B636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883" w:type="dxa"/>
            <w:vMerge w:val="continue"/>
            <w:shd w:val="clear" w:color="auto" w:fill="auto"/>
            <w:vAlign w:val="center"/>
          </w:tcPr>
          <w:p w14:paraId="73D78D4A">
            <w:pPr>
              <w:pStyle w:val="67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color w:val="auto"/>
              </w:rPr>
            </w:pPr>
          </w:p>
        </w:tc>
        <w:tc>
          <w:tcPr>
            <w:tcW w:w="3778" w:type="dxa"/>
            <w:gridSpan w:val="2"/>
            <w:vMerge w:val="continue"/>
            <w:shd w:val="clear" w:color="auto" w:fill="auto"/>
            <w:vAlign w:val="center"/>
          </w:tcPr>
          <w:p w14:paraId="3BEBFC3F">
            <w:pPr>
              <w:pStyle w:val="67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color w:val="auto"/>
              </w:rPr>
            </w:pPr>
          </w:p>
        </w:tc>
        <w:tc>
          <w:tcPr>
            <w:tcW w:w="1532" w:type="dxa"/>
            <w:vMerge w:val="continue"/>
            <w:shd w:val="clear" w:color="auto" w:fill="auto"/>
            <w:vAlign w:val="center"/>
          </w:tcPr>
          <w:p w14:paraId="0345D23A">
            <w:pPr>
              <w:pStyle w:val="67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color w:val="auto"/>
              </w:rPr>
            </w:pPr>
          </w:p>
        </w:tc>
        <w:tc>
          <w:tcPr>
            <w:tcW w:w="3545" w:type="dxa"/>
            <w:vMerge w:val="continue"/>
            <w:vAlign w:val="center"/>
          </w:tcPr>
          <w:p w14:paraId="111175A3">
            <w:pPr>
              <w:pStyle w:val="67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kern w:val="0"/>
                <w:sz w:val="21"/>
                <w:szCs w:val="21"/>
                <w:lang w:val="en-US" w:eastAsia="zh-CN" w:bidi="en-US"/>
              </w:rPr>
            </w:pPr>
          </w:p>
        </w:tc>
      </w:tr>
    </w:tbl>
    <w:p w14:paraId="281EE0FD">
      <w:pPr>
        <w:pStyle w:val="409"/>
        <w:keepNext w:val="0"/>
        <w:keepLines w:val="0"/>
        <w:pageBreakBefore w:val="0"/>
        <w:widowControl w:val="0"/>
        <w:tabs>
          <w:tab w:val="left" w:pos="0"/>
          <w:tab w:val="clear" w:pos="6840"/>
        </w:tabs>
        <w:kinsoku/>
        <w:wordWrap/>
        <w:overflowPunct/>
        <w:topLinePunct w:val="0"/>
        <w:autoSpaceDE w:val="0"/>
        <w:autoSpaceDN w:val="0"/>
        <w:bidi w:val="0"/>
        <w:adjustRightInd w:val="0"/>
        <w:snapToGrid w:val="0"/>
        <w:spacing w:before="157" w:beforeLines="50" w:after="0" w:line="240" w:lineRule="auto"/>
        <w:ind w:left="0"/>
        <w:textAlignment w:val="center"/>
        <w:rPr>
          <w:rFonts w:hint="default" w:ascii="Times New Roman" w:hAnsi="Times New Roman" w:cs="Times New Roman"/>
          <w:b/>
          <w:bCs/>
          <w:color w:val="auto"/>
          <w:sz w:val="21"/>
          <w:szCs w:val="21"/>
        </w:rPr>
      </w:pPr>
    </w:p>
    <w:p w14:paraId="5B51453C">
      <w:pPr>
        <w:autoSpaceDE w:val="0"/>
        <w:autoSpaceDN w:val="0"/>
        <w:spacing w:line="460" w:lineRule="exact"/>
        <w:ind w:firstLine="480" w:firstLineChars="200"/>
        <w:rPr>
          <w:rFonts w:hint="eastAsia"/>
          <w:bCs/>
          <w:color w:val="auto"/>
          <w:sz w:val="24"/>
          <w:lang w:eastAsia="zh-CN"/>
        </w:rPr>
        <w:sectPr>
          <w:pgSz w:w="16838" w:h="11906" w:orient="landscape"/>
          <w:pgMar w:top="1985" w:right="1440" w:bottom="1701" w:left="1440" w:header="851" w:footer="992" w:gutter="0"/>
          <w:pgBorders>
            <w:top w:val="none" w:sz="0" w:space="0"/>
            <w:left w:val="none" w:sz="0" w:space="0"/>
            <w:bottom w:val="none" w:sz="0" w:space="0"/>
            <w:right w:val="none" w:sz="0" w:space="0"/>
          </w:pgBorders>
          <w:pgNumType w:fmt="decimal"/>
          <w:cols w:space="720" w:num="1"/>
          <w:docGrid w:linePitch="312" w:charSpace="0"/>
        </w:sectPr>
      </w:pPr>
    </w:p>
    <w:p w14:paraId="77A1BF37">
      <w:pPr>
        <w:pStyle w:val="409"/>
        <w:keepNext w:val="0"/>
        <w:keepLines w:val="0"/>
        <w:pageBreakBefore w:val="0"/>
        <w:widowControl w:val="0"/>
        <w:tabs>
          <w:tab w:val="left" w:pos="0"/>
          <w:tab w:val="clear" w:pos="6840"/>
        </w:tabs>
        <w:kinsoku/>
        <w:wordWrap/>
        <w:overflowPunct/>
        <w:topLinePunct w:val="0"/>
        <w:autoSpaceDE w:val="0"/>
        <w:autoSpaceDN w:val="0"/>
        <w:bidi w:val="0"/>
        <w:adjustRightInd w:val="0"/>
        <w:snapToGrid w:val="0"/>
        <w:spacing w:before="157" w:beforeLines="50" w:after="0" w:line="240" w:lineRule="auto"/>
        <w:ind w:left="0"/>
        <w:textAlignment w:val="center"/>
        <w:rPr>
          <w:rFonts w:hint="default" w:ascii="Times New Roman" w:hAnsi="Times New Roman" w:cs="Times New Roman" w:eastAsiaTheme="minorEastAsia"/>
          <w:b/>
          <w:bCs/>
          <w:color w:val="auto"/>
          <w:sz w:val="21"/>
          <w:szCs w:val="21"/>
          <w:lang w:val="en-US" w:eastAsia="zh-CN"/>
        </w:rPr>
      </w:pPr>
      <w:r>
        <w:rPr>
          <w:rFonts w:hint="default" w:ascii="Times New Roman" w:hAnsi="Times New Roman" w:cs="Times New Roman"/>
          <w:b/>
          <w:bCs/>
          <w:color w:val="auto"/>
          <w:sz w:val="21"/>
          <w:szCs w:val="21"/>
        </w:rPr>
        <w:t>表</w:t>
      </w:r>
      <w:r>
        <w:rPr>
          <w:rFonts w:hint="default" w:ascii="Times New Roman" w:hAnsi="Times New Roman" w:cs="Times New Roman"/>
          <w:b/>
          <w:bCs/>
          <w:color w:val="auto"/>
          <w:sz w:val="21"/>
          <w:szCs w:val="21"/>
        </w:rPr>
        <w:fldChar w:fldCharType="begin"/>
      </w:r>
      <w:r>
        <w:rPr>
          <w:rFonts w:hint="default" w:ascii="Times New Roman" w:hAnsi="Times New Roman" w:cs="Times New Roman"/>
          <w:b/>
          <w:bCs/>
          <w:color w:val="auto"/>
          <w:sz w:val="21"/>
          <w:szCs w:val="21"/>
        </w:rPr>
        <w:instrText xml:space="preserve"> STYLEREF 2 \s </w:instrText>
      </w:r>
      <w:r>
        <w:rPr>
          <w:rFonts w:hint="default" w:ascii="Times New Roman" w:hAnsi="Times New Roman" w:cs="Times New Roman"/>
          <w:b/>
          <w:bCs/>
          <w:color w:val="auto"/>
          <w:sz w:val="21"/>
          <w:szCs w:val="21"/>
        </w:rPr>
        <w:fldChar w:fldCharType="separate"/>
      </w:r>
      <w:r>
        <w:rPr>
          <w:rFonts w:hint="eastAsia" w:ascii="Times New Roman" w:hAnsi="Times New Roman" w:cs="Times New Roman"/>
          <w:b/>
          <w:bCs/>
          <w:color w:val="auto"/>
          <w:sz w:val="21"/>
          <w:szCs w:val="21"/>
          <w:lang w:val="en-US" w:eastAsia="zh-CN"/>
        </w:rPr>
        <w:t>2</w:t>
      </w:r>
      <w:r>
        <w:rPr>
          <w:rFonts w:hint="default" w:ascii="Times New Roman" w:hAnsi="Times New Roman" w:cs="Times New Roman"/>
          <w:b/>
          <w:bCs/>
          <w:color w:val="auto"/>
          <w:sz w:val="21"/>
          <w:szCs w:val="21"/>
        </w:rPr>
        <w:t>.</w:t>
      </w:r>
      <w:r>
        <w:rPr>
          <w:rFonts w:hint="eastAsia" w:ascii="Times New Roman" w:hAnsi="Times New Roman" w:cs="Times New Roman"/>
          <w:b/>
          <w:bCs/>
          <w:color w:val="auto"/>
          <w:sz w:val="21"/>
          <w:szCs w:val="21"/>
          <w:lang w:val="en-US" w:eastAsia="zh-CN"/>
        </w:rPr>
        <w:t>4</w:t>
      </w:r>
      <w:r>
        <w:rPr>
          <w:rFonts w:hint="default" w:ascii="Times New Roman" w:hAnsi="Times New Roman" w:cs="Times New Roman"/>
          <w:b/>
          <w:bCs/>
          <w:color w:val="auto"/>
          <w:sz w:val="21"/>
          <w:szCs w:val="21"/>
        </w:rPr>
        <w:fldChar w:fldCharType="end"/>
      </w:r>
      <w:r>
        <w:rPr>
          <w:rFonts w:hint="eastAsia" w:ascii="Times New Roman" w:hAnsi="Times New Roman" w:cs="Times New Roman"/>
          <w:b/>
          <w:bCs/>
          <w:color w:val="auto"/>
          <w:sz w:val="21"/>
          <w:szCs w:val="21"/>
          <w:lang w:val="en-US" w:eastAsia="zh-CN"/>
        </w:rPr>
        <w:t>.9-3</w:t>
      </w:r>
      <w:r>
        <w:rPr>
          <w:rFonts w:hint="default" w:ascii="Times New Roman" w:hAnsi="Times New Roman" w:cs="Times New Roman"/>
          <w:b/>
          <w:bCs/>
          <w:color w:val="auto"/>
          <w:sz w:val="21"/>
          <w:szCs w:val="21"/>
        </w:rPr>
        <w:t xml:space="preserve"> </w:t>
      </w:r>
      <w:r>
        <w:rPr>
          <w:rFonts w:hint="eastAsia" w:ascii="Times New Roman" w:hAnsi="Times New Roman" w:cs="Times New Roman"/>
          <w:b/>
          <w:bCs/>
          <w:color w:val="auto"/>
          <w:sz w:val="21"/>
          <w:szCs w:val="21"/>
          <w:lang w:val="en-US" w:eastAsia="zh-CN"/>
        </w:rPr>
        <w:t xml:space="preserve">      </w:t>
      </w:r>
      <w:r>
        <w:rPr>
          <w:rFonts w:hint="eastAsia" w:ascii="Times New Roman" w:hAnsi="Times New Roman"/>
          <w:b/>
          <w:bCs/>
          <w:color w:val="auto"/>
          <w:sz w:val="21"/>
          <w:szCs w:val="21"/>
          <w:lang w:val="en-US" w:eastAsia="zh-CN"/>
        </w:rPr>
        <w:t>本项目实施后新增废水污染物排放情况</w:t>
      </w:r>
      <w:r>
        <w:rPr>
          <w:rFonts w:hint="eastAsia" w:ascii="Times New Roman" w:hAnsi="Times New Roman"/>
          <w:b/>
          <w:bCs/>
          <w:color w:val="auto"/>
          <w:sz w:val="21"/>
          <w:szCs w:val="21"/>
        </w:rPr>
        <w:t>表</w:t>
      </w:r>
      <w:r>
        <w:rPr>
          <w:rFonts w:hint="eastAsia" w:ascii="Times New Roman" w:hAnsi="Times New Roman"/>
          <w:b/>
          <w:bCs/>
          <w:color w:val="auto"/>
          <w:sz w:val="21"/>
          <w:szCs w:val="21"/>
          <w:lang w:val="en-US" w:eastAsia="zh-CN"/>
        </w:rPr>
        <w:t xml:space="preserve">     pH为无量纲</w:t>
      </w:r>
    </w:p>
    <w:tbl>
      <w:tblPr>
        <w:tblStyle w:val="57"/>
        <w:tblW w:w="38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01"/>
        <w:gridCol w:w="2256"/>
        <w:gridCol w:w="1875"/>
        <w:gridCol w:w="1362"/>
        <w:gridCol w:w="3198"/>
      </w:tblGrid>
      <w:tr w14:paraId="6CADE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blHeader/>
          <w:jc w:val="center"/>
        </w:trPr>
        <w:tc>
          <w:tcPr>
            <w:tcW w:w="1010" w:type="pct"/>
            <w:vMerge w:val="restart"/>
            <w:shd w:val="clear" w:color="auto" w:fill="FBD4B4" w:themeFill="accent6" w:themeFillTint="66"/>
            <w:vAlign w:val="center"/>
          </w:tcPr>
          <w:p w14:paraId="7E5541D0">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类别</w:t>
            </w:r>
          </w:p>
        </w:tc>
        <w:tc>
          <w:tcPr>
            <w:tcW w:w="1035" w:type="pct"/>
            <w:vMerge w:val="restart"/>
            <w:shd w:val="clear" w:color="auto" w:fill="FBD4B4" w:themeFill="accent6" w:themeFillTint="66"/>
            <w:vAlign w:val="center"/>
          </w:tcPr>
          <w:p w14:paraId="58C8BD20">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lang w:val="en-US" w:eastAsia="zh-CN"/>
              </w:rPr>
            </w:pPr>
            <w:r>
              <w:rPr>
                <w:rFonts w:hint="eastAsia" w:cs="Times New Roman"/>
                <w:color w:val="auto"/>
                <w:sz w:val="21"/>
                <w:szCs w:val="21"/>
                <w:lang w:val="en-US" w:eastAsia="zh-CN"/>
              </w:rPr>
              <w:t>产生</w:t>
            </w:r>
          </w:p>
          <w:p w14:paraId="1A52C271">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eastAsia" w:cs="Times New Roman"/>
                <w:color w:val="auto"/>
                <w:sz w:val="21"/>
                <w:szCs w:val="21"/>
                <w:lang w:val="en-US" w:eastAsia="zh-CN"/>
              </w:rPr>
              <w:t>工段</w:t>
            </w:r>
          </w:p>
        </w:tc>
        <w:tc>
          <w:tcPr>
            <w:tcW w:w="860" w:type="pct"/>
            <w:vMerge w:val="restart"/>
            <w:shd w:val="clear" w:color="auto" w:fill="FBD4B4" w:themeFill="accent6" w:themeFillTint="66"/>
            <w:vAlign w:val="center"/>
          </w:tcPr>
          <w:p w14:paraId="7A722D67">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排放口名称及编号</w:t>
            </w:r>
          </w:p>
        </w:tc>
        <w:tc>
          <w:tcPr>
            <w:tcW w:w="625" w:type="pct"/>
            <w:vMerge w:val="restart"/>
            <w:shd w:val="clear" w:color="auto" w:fill="FBD4B4" w:themeFill="accent6" w:themeFillTint="66"/>
            <w:vAlign w:val="center"/>
          </w:tcPr>
          <w:p w14:paraId="639EAAC1">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排放口类型</w:t>
            </w:r>
          </w:p>
        </w:tc>
        <w:tc>
          <w:tcPr>
            <w:tcW w:w="1467" w:type="pct"/>
            <w:vMerge w:val="restart"/>
            <w:shd w:val="clear" w:color="auto" w:fill="FBD4B4" w:themeFill="accent6" w:themeFillTint="66"/>
            <w:vAlign w:val="center"/>
          </w:tcPr>
          <w:p w14:paraId="36F27216">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处理措施</w:t>
            </w:r>
          </w:p>
        </w:tc>
      </w:tr>
      <w:tr w14:paraId="4F98E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967" w:hRule="atLeast"/>
          <w:tblHeader/>
          <w:jc w:val="center"/>
        </w:trPr>
        <w:tc>
          <w:tcPr>
            <w:tcW w:w="1010" w:type="pct"/>
            <w:vMerge w:val="continue"/>
            <w:shd w:val="clear" w:color="auto" w:fill="FBD4B4" w:themeFill="accent6" w:themeFillTint="66"/>
            <w:vAlign w:val="center"/>
          </w:tcPr>
          <w:p w14:paraId="4401F619">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1035" w:type="pct"/>
            <w:vMerge w:val="continue"/>
            <w:shd w:val="clear" w:color="auto" w:fill="FBD4B4" w:themeFill="accent6" w:themeFillTint="66"/>
            <w:vAlign w:val="center"/>
          </w:tcPr>
          <w:p w14:paraId="621048C0">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860" w:type="pct"/>
            <w:vMerge w:val="continue"/>
            <w:shd w:val="clear" w:color="auto" w:fill="FBD4B4" w:themeFill="accent6" w:themeFillTint="66"/>
            <w:vAlign w:val="center"/>
          </w:tcPr>
          <w:p w14:paraId="62C8D852">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625" w:type="pct"/>
            <w:vMerge w:val="continue"/>
            <w:shd w:val="clear" w:color="auto" w:fill="FBD4B4" w:themeFill="accent6" w:themeFillTint="66"/>
            <w:vAlign w:val="center"/>
          </w:tcPr>
          <w:p w14:paraId="69CA0811">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1467" w:type="pct"/>
            <w:vMerge w:val="continue"/>
            <w:shd w:val="clear" w:color="auto" w:fill="FBD4B4" w:themeFill="accent6" w:themeFillTint="66"/>
            <w:vAlign w:val="center"/>
          </w:tcPr>
          <w:p w14:paraId="040B4069">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r>
      <w:tr w14:paraId="74E5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459" w:hRule="atLeast"/>
          <w:jc w:val="center"/>
        </w:trPr>
        <w:tc>
          <w:tcPr>
            <w:tcW w:w="1010" w:type="pct"/>
            <w:vMerge w:val="restart"/>
            <w:shd w:val="clear" w:color="auto" w:fill="auto"/>
            <w:vAlign w:val="center"/>
          </w:tcPr>
          <w:p w14:paraId="33CD31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r>
              <w:rPr>
                <w:rFonts w:hint="eastAsia" w:cs="Times New Roman"/>
                <w:color w:val="auto"/>
                <w:sz w:val="21"/>
                <w:szCs w:val="21"/>
                <w:lang w:val="en-US" w:eastAsia="zh-CN"/>
              </w:rPr>
              <w:t>综合废水</w:t>
            </w:r>
          </w:p>
        </w:tc>
        <w:tc>
          <w:tcPr>
            <w:tcW w:w="1035" w:type="pct"/>
            <w:vMerge w:val="restart"/>
            <w:shd w:val="clear" w:color="auto" w:fill="auto"/>
            <w:vAlign w:val="center"/>
          </w:tcPr>
          <w:p w14:paraId="4DD301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eastAsia="宋体" w:cs="Times New Roman"/>
                <w:b w:val="0"/>
                <w:snapToGrid w:val="0"/>
                <w:color w:val="auto"/>
                <w:spacing w:val="0"/>
                <w:kern w:val="0"/>
                <w:sz w:val="21"/>
                <w:szCs w:val="21"/>
                <w:lang w:val="en-US" w:eastAsia="zh-CN"/>
              </w:rPr>
            </w:pPr>
            <w:r>
              <w:rPr>
                <w:rFonts w:hint="eastAsia" w:cs="Times New Roman"/>
                <w:b w:val="0"/>
                <w:snapToGrid w:val="0"/>
                <w:color w:val="auto"/>
                <w:spacing w:val="0"/>
                <w:kern w:val="0"/>
                <w:sz w:val="21"/>
                <w:szCs w:val="21"/>
                <w:lang w:val="en-US" w:eastAsia="zh-CN"/>
              </w:rPr>
              <w:t>新增生产线及配套设施</w:t>
            </w:r>
          </w:p>
        </w:tc>
        <w:tc>
          <w:tcPr>
            <w:tcW w:w="860" w:type="pct"/>
            <w:vMerge w:val="restart"/>
            <w:shd w:val="clear" w:color="auto" w:fill="auto"/>
            <w:vAlign w:val="center"/>
          </w:tcPr>
          <w:p w14:paraId="3FDF9C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r>
              <w:rPr>
                <w:rFonts w:hint="eastAsia" w:cs="Times New Roman"/>
                <w:b w:val="0"/>
                <w:snapToGrid w:val="0"/>
                <w:color w:val="auto"/>
                <w:spacing w:val="0"/>
                <w:kern w:val="0"/>
                <w:sz w:val="21"/>
                <w:szCs w:val="21"/>
                <w:lang w:val="en-US" w:eastAsia="zh-CN"/>
              </w:rPr>
              <w:t>废水总排口</w:t>
            </w:r>
            <w:r>
              <w:rPr>
                <w:rFonts w:hint="eastAsia" w:cs="Times New Roman"/>
                <w:color w:val="auto"/>
                <w:sz w:val="21"/>
                <w:szCs w:val="21"/>
                <w:lang w:val="en-US" w:eastAsia="zh-CN"/>
              </w:rPr>
              <w:t>DW001</w:t>
            </w:r>
          </w:p>
        </w:tc>
        <w:tc>
          <w:tcPr>
            <w:tcW w:w="625" w:type="pct"/>
            <w:vMerge w:val="restart"/>
            <w:shd w:val="clear" w:color="auto" w:fill="auto"/>
            <w:vAlign w:val="center"/>
          </w:tcPr>
          <w:p w14:paraId="03F39F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r>
              <w:rPr>
                <w:rFonts w:hint="eastAsia" w:cs="Times New Roman"/>
                <w:color w:val="auto"/>
                <w:sz w:val="21"/>
                <w:szCs w:val="21"/>
                <w:lang w:val="en-US" w:eastAsia="zh-CN"/>
              </w:rPr>
              <w:t>主要排放口</w:t>
            </w:r>
          </w:p>
        </w:tc>
        <w:tc>
          <w:tcPr>
            <w:tcW w:w="1467" w:type="pct"/>
            <w:vMerge w:val="restart"/>
            <w:vAlign w:val="center"/>
          </w:tcPr>
          <w:p w14:paraId="1FE280A0">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三效蒸发</w:t>
            </w:r>
            <w:r>
              <w:rPr>
                <w:rFonts w:hint="eastAsia" w:ascii="Times New Roman" w:hAnsi="Times New Roman" w:eastAsia="宋体" w:cs="Times New Roman"/>
                <w:color w:val="auto"/>
                <w:sz w:val="21"/>
                <w:szCs w:val="21"/>
                <w:lang w:val="en-US" w:eastAsia="zh-CN"/>
              </w:rPr>
              <w:t>预处理+铁碳微电解+水解酸化+A/O</w:t>
            </w:r>
            <w:r>
              <w:rPr>
                <w:rFonts w:hint="eastAsia" w:ascii="Times New Roman" w:hAnsi="Times New Roman" w:cs="Times New Roman"/>
                <w:color w:val="auto"/>
                <w:sz w:val="21"/>
                <w:szCs w:val="21"/>
                <w:lang w:val="en-US" w:eastAsia="zh-CN"/>
              </w:rPr>
              <w:t>生化</w:t>
            </w:r>
            <w:r>
              <w:rPr>
                <w:rFonts w:hint="eastAsia" w:ascii="Times New Roman" w:hAnsi="Times New Roman" w:eastAsia="宋体" w:cs="Times New Roman"/>
                <w:color w:val="auto"/>
                <w:sz w:val="21"/>
                <w:szCs w:val="21"/>
                <w:lang w:val="en-US" w:eastAsia="zh-CN"/>
              </w:rPr>
              <w:t>+</w:t>
            </w:r>
            <w:r>
              <w:rPr>
                <w:rFonts w:hint="eastAsia" w:ascii="Times New Roman" w:hAnsi="Times New Roman" w:cs="Times New Roman"/>
                <w:color w:val="auto"/>
                <w:sz w:val="21"/>
                <w:szCs w:val="21"/>
                <w:lang w:val="en-US" w:eastAsia="zh-CN"/>
              </w:rPr>
              <w:t>臭氧脱色</w:t>
            </w:r>
          </w:p>
        </w:tc>
      </w:tr>
      <w:tr w14:paraId="431B9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459" w:hRule="atLeast"/>
          <w:jc w:val="center"/>
        </w:trPr>
        <w:tc>
          <w:tcPr>
            <w:tcW w:w="1010" w:type="pct"/>
            <w:vMerge w:val="continue"/>
            <w:shd w:val="clear" w:color="auto" w:fill="auto"/>
            <w:vAlign w:val="center"/>
          </w:tcPr>
          <w:p w14:paraId="21FE2D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1035" w:type="pct"/>
            <w:vMerge w:val="continue"/>
            <w:shd w:val="clear" w:color="auto" w:fill="auto"/>
            <w:vAlign w:val="center"/>
          </w:tcPr>
          <w:p w14:paraId="10DAE7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eastAsia="宋体" w:cs="Times New Roman"/>
                <w:b w:val="0"/>
                <w:snapToGrid w:val="0"/>
                <w:color w:val="auto"/>
                <w:spacing w:val="0"/>
                <w:kern w:val="0"/>
                <w:sz w:val="21"/>
                <w:szCs w:val="21"/>
                <w:lang w:val="en-US" w:eastAsia="zh-CN"/>
              </w:rPr>
            </w:pPr>
          </w:p>
        </w:tc>
        <w:tc>
          <w:tcPr>
            <w:tcW w:w="860" w:type="pct"/>
            <w:vMerge w:val="continue"/>
            <w:shd w:val="clear" w:color="auto" w:fill="auto"/>
            <w:vAlign w:val="center"/>
          </w:tcPr>
          <w:p w14:paraId="3BAE99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p>
        </w:tc>
        <w:tc>
          <w:tcPr>
            <w:tcW w:w="625" w:type="pct"/>
            <w:vMerge w:val="continue"/>
            <w:shd w:val="clear" w:color="auto" w:fill="auto"/>
            <w:vAlign w:val="center"/>
          </w:tcPr>
          <w:p w14:paraId="73E39C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1467" w:type="pct"/>
            <w:vMerge w:val="continue"/>
            <w:vAlign w:val="center"/>
          </w:tcPr>
          <w:p w14:paraId="20BB20D5">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cs="Times New Roman"/>
                <w:color w:val="auto"/>
                <w:sz w:val="21"/>
                <w:szCs w:val="21"/>
                <w:highlight w:val="none"/>
                <w:lang w:val="en-US" w:eastAsia="zh-CN"/>
              </w:rPr>
            </w:pPr>
          </w:p>
        </w:tc>
      </w:tr>
      <w:tr w14:paraId="22C9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459" w:hRule="atLeast"/>
          <w:jc w:val="center"/>
        </w:trPr>
        <w:tc>
          <w:tcPr>
            <w:tcW w:w="1010" w:type="pct"/>
            <w:vMerge w:val="continue"/>
            <w:shd w:val="clear" w:color="auto" w:fill="auto"/>
            <w:vAlign w:val="center"/>
          </w:tcPr>
          <w:p w14:paraId="6E4606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1035" w:type="pct"/>
            <w:vMerge w:val="continue"/>
            <w:shd w:val="clear" w:color="auto" w:fill="auto"/>
            <w:vAlign w:val="center"/>
          </w:tcPr>
          <w:p w14:paraId="25E72F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eastAsia="宋体" w:cs="Times New Roman"/>
                <w:b w:val="0"/>
                <w:snapToGrid w:val="0"/>
                <w:color w:val="auto"/>
                <w:spacing w:val="0"/>
                <w:kern w:val="0"/>
                <w:sz w:val="21"/>
                <w:szCs w:val="21"/>
                <w:lang w:val="en-US" w:eastAsia="zh-CN"/>
              </w:rPr>
            </w:pPr>
          </w:p>
        </w:tc>
        <w:tc>
          <w:tcPr>
            <w:tcW w:w="860" w:type="pct"/>
            <w:vMerge w:val="continue"/>
            <w:shd w:val="clear" w:color="auto" w:fill="auto"/>
            <w:vAlign w:val="center"/>
          </w:tcPr>
          <w:p w14:paraId="2588E4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p>
        </w:tc>
        <w:tc>
          <w:tcPr>
            <w:tcW w:w="625" w:type="pct"/>
            <w:vMerge w:val="continue"/>
            <w:shd w:val="clear" w:color="auto" w:fill="auto"/>
            <w:vAlign w:val="center"/>
          </w:tcPr>
          <w:p w14:paraId="544485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1467" w:type="pct"/>
            <w:vMerge w:val="continue"/>
            <w:vAlign w:val="center"/>
          </w:tcPr>
          <w:p w14:paraId="779B81EA">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r>
      <w:tr w14:paraId="5839F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459" w:hRule="atLeast"/>
          <w:jc w:val="center"/>
        </w:trPr>
        <w:tc>
          <w:tcPr>
            <w:tcW w:w="1010" w:type="pct"/>
            <w:vMerge w:val="continue"/>
            <w:shd w:val="clear" w:color="auto" w:fill="auto"/>
            <w:vAlign w:val="center"/>
          </w:tcPr>
          <w:p w14:paraId="183AE2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1035" w:type="pct"/>
            <w:vMerge w:val="continue"/>
            <w:shd w:val="clear" w:color="auto" w:fill="auto"/>
            <w:vAlign w:val="center"/>
          </w:tcPr>
          <w:p w14:paraId="16731F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eastAsia="宋体" w:cs="Times New Roman"/>
                <w:b w:val="0"/>
                <w:snapToGrid w:val="0"/>
                <w:color w:val="auto"/>
                <w:spacing w:val="0"/>
                <w:kern w:val="0"/>
                <w:sz w:val="21"/>
                <w:szCs w:val="21"/>
                <w:lang w:val="en-US" w:eastAsia="zh-CN"/>
              </w:rPr>
            </w:pPr>
          </w:p>
        </w:tc>
        <w:tc>
          <w:tcPr>
            <w:tcW w:w="860" w:type="pct"/>
            <w:vMerge w:val="continue"/>
            <w:shd w:val="clear" w:color="auto" w:fill="auto"/>
            <w:vAlign w:val="center"/>
          </w:tcPr>
          <w:p w14:paraId="56223B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p>
        </w:tc>
        <w:tc>
          <w:tcPr>
            <w:tcW w:w="625" w:type="pct"/>
            <w:vMerge w:val="continue"/>
            <w:shd w:val="clear" w:color="auto" w:fill="auto"/>
            <w:vAlign w:val="center"/>
          </w:tcPr>
          <w:p w14:paraId="3D0F34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1467" w:type="pct"/>
            <w:vMerge w:val="continue"/>
            <w:vAlign w:val="center"/>
          </w:tcPr>
          <w:p w14:paraId="4DC83E28">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r>
      <w:tr w14:paraId="46269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459" w:hRule="atLeast"/>
          <w:jc w:val="center"/>
        </w:trPr>
        <w:tc>
          <w:tcPr>
            <w:tcW w:w="1010" w:type="pct"/>
            <w:vMerge w:val="continue"/>
            <w:shd w:val="clear" w:color="auto" w:fill="auto"/>
            <w:vAlign w:val="center"/>
          </w:tcPr>
          <w:p w14:paraId="0F4643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1035" w:type="pct"/>
            <w:vMerge w:val="continue"/>
            <w:shd w:val="clear" w:color="auto" w:fill="auto"/>
            <w:vAlign w:val="center"/>
          </w:tcPr>
          <w:p w14:paraId="50BAE3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eastAsia="宋体" w:cs="Times New Roman"/>
                <w:b w:val="0"/>
                <w:snapToGrid w:val="0"/>
                <w:color w:val="auto"/>
                <w:spacing w:val="0"/>
                <w:kern w:val="0"/>
                <w:sz w:val="21"/>
                <w:szCs w:val="21"/>
                <w:lang w:val="en-US" w:eastAsia="zh-CN"/>
              </w:rPr>
            </w:pPr>
          </w:p>
        </w:tc>
        <w:tc>
          <w:tcPr>
            <w:tcW w:w="860" w:type="pct"/>
            <w:vMerge w:val="continue"/>
            <w:shd w:val="clear" w:color="auto" w:fill="auto"/>
            <w:vAlign w:val="center"/>
          </w:tcPr>
          <w:p w14:paraId="42D8B2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p>
        </w:tc>
        <w:tc>
          <w:tcPr>
            <w:tcW w:w="625" w:type="pct"/>
            <w:vMerge w:val="continue"/>
            <w:shd w:val="clear" w:color="auto" w:fill="auto"/>
            <w:vAlign w:val="center"/>
          </w:tcPr>
          <w:p w14:paraId="49C6FF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1467" w:type="pct"/>
            <w:vMerge w:val="continue"/>
            <w:vAlign w:val="center"/>
          </w:tcPr>
          <w:p w14:paraId="0EE02FDB">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r>
      <w:tr w14:paraId="042C1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459" w:hRule="atLeast"/>
          <w:jc w:val="center"/>
        </w:trPr>
        <w:tc>
          <w:tcPr>
            <w:tcW w:w="1010" w:type="pct"/>
            <w:vMerge w:val="continue"/>
            <w:shd w:val="clear" w:color="auto" w:fill="auto"/>
            <w:vAlign w:val="center"/>
          </w:tcPr>
          <w:p w14:paraId="74E81F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1035" w:type="pct"/>
            <w:vMerge w:val="continue"/>
            <w:shd w:val="clear" w:color="auto" w:fill="auto"/>
            <w:vAlign w:val="center"/>
          </w:tcPr>
          <w:p w14:paraId="4415B2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eastAsia="宋体" w:cs="Times New Roman"/>
                <w:b w:val="0"/>
                <w:snapToGrid w:val="0"/>
                <w:color w:val="auto"/>
                <w:spacing w:val="0"/>
                <w:kern w:val="0"/>
                <w:sz w:val="21"/>
                <w:szCs w:val="21"/>
                <w:lang w:val="en-US" w:eastAsia="zh-CN"/>
              </w:rPr>
            </w:pPr>
          </w:p>
        </w:tc>
        <w:tc>
          <w:tcPr>
            <w:tcW w:w="860" w:type="pct"/>
            <w:vMerge w:val="continue"/>
            <w:shd w:val="clear" w:color="auto" w:fill="auto"/>
            <w:vAlign w:val="center"/>
          </w:tcPr>
          <w:p w14:paraId="3B46A8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p>
        </w:tc>
        <w:tc>
          <w:tcPr>
            <w:tcW w:w="625" w:type="pct"/>
            <w:vMerge w:val="continue"/>
            <w:shd w:val="clear" w:color="auto" w:fill="auto"/>
            <w:vAlign w:val="center"/>
          </w:tcPr>
          <w:p w14:paraId="7CF7DE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1467" w:type="pct"/>
            <w:vMerge w:val="continue"/>
            <w:vAlign w:val="center"/>
          </w:tcPr>
          <w:p w14:paraId="53BBAF05">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r>
      <w:tr w14:paraId="7CC0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459" w:hRule="atLeast"/>
          <w:jc w:val="center"/>
        </w:trPr>
        <w:tc>
          <w:tcPr>
            <w:tcW w:w="1010" w:type="pct"/>
            <w:vMerge w:val="continue"/>
            <w:shd w:val="clear" w:color="auto" w:fill="auto"/>
            <w:vAlign w:val="center"/>
          </w:tcPr>
          <w:p w14:paraId="0AEEA5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1035" w:type="pct"/>
            <w:vMerge w:val="continue"/>
            <w:shd w:val="clear" w:color="auto" w:fill="auto"/>
            <w:vAlign w:val="center"/>
          </w:tcPr>
          <w:p w14:paraId="41601A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eastAsia="宋体" w:cs="Times New Roman"/>
                <w:b w:val="0"/>
                <w:snapToGrid w:val="0"/>
                <w:color w:val="auto"/>
                <w:spacing w:val="0"/>
                <w:kern w:val="0"/>
                <w:sz w:val="21"/>
                <w:szCs w:val="21"/>
                <w:lang w:val="en-US" w:eastAsia="zh-CN"/>
              </w:rPr>
            </w:pPr>
          </w:p>
        </w:tc>
        <w:tc>
          <w:tcPr>
            <w:tcW w:w="860" w:type="pct"/>
            <w:vMerge w:val="continue"/>
            <w:shd w:val="clear" w:color="auto" w:fill="auto"/>
            <w:vAlign w:val="center"/>
          </w:tcPr>
          <w:p w14:paraId="4DF32F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p>
        </w:tc>
        <w:tc>
          <w:tcPr>
            <w:tcW w:w="625" w:type="pct"/>
            <w:vMerge w:val="continue"/>
            <w:shd w:val="clear" w:color="auto" w:fill="auto"/>
            <w:vAlign w:val="center"/>
          </w:tcPr>
          <w:p w14:paraId="121511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1467" w:type="pct"/>
            <w:vMerge w:val="continue"/>
            <w:vAlign w:val="center"/>
          </w:tcPr>
          <w:p w14:paraId="34C6595F">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r>
      <w:tr w14:paraId="41159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459" w:hRule="atLeast"/>
          <w:jc w:val="center"/>
        </w:trPr>
        <w:tc>
          <w:tcPr>
            <w:tcW w:w="1010" w:type="pct"/>
            <w:vMerge w:val="continue"/>
            <w:shd w:val="clear" w:color="auto" w:fill="auto"/>
            <w:vAlign w:val="center"/>
          </w:tcPr>
          <w:p w14:paraId="1051C9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1035" w:type="pct"/>
            <w:vMerge w:val="continue"/>
            <w:shd w:val="clear" w:color="auto" w:fill="auto"/>
            <w:vAlign w:val="center"/>
          </w:tcPr>
          <w:p w14:paraId="712933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eastAsia="宋体" w:cs="Times New Roman"/>
                <w:b w:val="0"/>
                <w:snapToGrid w:val="0"/>
                <w:color w:val="auto"/>
                <w:spacing w:val="0"/>
                <w:kern w:val="0"/>
                <w:sz w:val="21"/>
                <w:szCs w:val="21"/>
                <w:lang w:val="en-US" w:eastAsia="zh-CN"/>
              </w:rPr>
            </w:pPr>
          </w:p>
        </w:tc>
        <w:tc>
          <w:tcPr>
            <w:tcW w:w="860" w:type="pct"/>
            <w:vMerge w:val="continue"/>
            <w:shd w:val="clear" w:color="auto" w:fill="auto"/>
            <w:vAlign w:val="center"/>
          </w:tcPr>
          <w:p w14:paraId="16BA52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p>
        </w:tc>
        <w:tc>
          <w:tcPr>
            <w:tcW w:w="625" w:type="pct"/>
            <w:vMerge w:val="continue"/>
            <w:shd w:val="clear" w:color="auto" w:fill="auto"/>
            <w:vAlign w:val="center"/>
          </w:tcPr>
          <w:p w14:paraId="0E039A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1467" w:type="pct"/>
            <w:vMerge w:val="continue"/>
            <w:vAlign w:val="center"/>
          </w:tcPr>
          <w:p w14:paraId="5C4CB69D">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r>
      <w:tr w14:paraId="056D7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459" w:hRule="atLeast"/>
          <w:jc w:val="center"/>
        </w:trPr>
        <w:tc>
          <w:tcPr>
            <w:tcW w:w="1010" w:type="pct"/>
            <w:vMerge w:val="continue"/>
            <w:shd w:val="clear" w:color="auto" w:fill="auto"/>
            <w:vAlign w:val="center"/>
          </w:tcPr>
          <w:p w14:paraId="6B10F8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1035" w:type="pct"/>
            <w:vMerge w:val="continue"/>
            <w:shd w:val="clear" w:color="auto" w:fill="auto"/>
            <w:vAlign w:val="center"/>
          </w:tcPr>
          <w:p w14:paraId="554307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eastAsia="宋体" w:cs="Times New Roman"/>
                <w:b w:val="0"/>
                <w:snapToGrid w:val="0"/>
                <w:color w:val="auto"/>
                <w:spacing w:val="0"/>
                <w:kern w:val="0"/>
                <w:sz w:val="21"/>
                <w:szCs w:val="21"/>
                <w:lang w:val="en-US" w:eastAsia="zh-CN"/>
              </w:rPr>
            </w:pPr>
          </w:p>
        </w:tc>
        <w:tc>
          <w:tcPr>
            <w:tcW w:w="860" w:type="pct"/>
            <w:vMerge w:val="continue"/>
            <w:shd w:val="clear" w:color="auto" w:fill="auto"/>
            <w:vAlign w:val="center"/>
          </w:tcPr>
          <w:p w14:paraId="2E225F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p>
        </w:tc>
        <w:tc>
          <w:tcPr>
            <w:tcW w:w="625" w:type="pct"/>
            <w:vMerge w:val="continue"/>
            <w:shd w:val="clear" w:color="auto" w:fill="auto"/>
            <w:vAlign w:val="center"/>
          </w:tcPr>
          <w:p w14:paraId="6DA994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1467" w:type="pct"/>
            <w:vMerge w:val="continue"/>
            <w:vAlign w:val="center"/>
          </w:tcPr>
          <w:p w14:paraId="5D2D875C">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r>
      <w:tr w14:paraId="21FBC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459" w:hRule="atLeast"/>
          <w:jc w:val="center"/>
        </w:trPr>
        <w:tc>
          <w:tcPr>
            <w:tcW w:w="1010" w:type="pct"/>
            <w:vMerge w:val="continue"/>
            <w:shd w:val="clear" w:color="auto" w:fill="auto"/>
            <w:vAlign w:val="center"/>
          </w:tcPr>
          <w:p w14:paraId="4D6FF1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1035" w:type="pct"/>
            <w:vMerge w:val="continue"/>
            <w:shd w:val="clear" w:color="auto" w:fill="auto"/>
            <w:vAlign w:val="center"/>
          </w:tcPr>
          <w:p w14:paraId="31D2CF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eastAsia="宋体" w:cs="Times New Roman"/>
                <w:b w:val="0"/>
                <w:snapToGrid w:val="0"/>
                <w:color w:val="auto"/>
                <w:spacing w:val="0"/>
                <w:kern w:val="0"/>
                <w:sz w:val="21"/>
                <w:szCs w:val="21"/>
                <w:lang w:val="en-US" w:eastAsia="zh-CN"/>
              </w:rPr>
            </w:pPr>
          </w:p>
        </w:tc>
        <w:tc>
          <w:tcPr>
            <w:tcW w:w="860" w:type="pct"/>
            <w:vMerge w:val="continue"/>
            <w:shd w:val="clear" w:color="auto" w:fill="auto"/>
            <w:vAlign w:val="center"/>
          </w:tcPr>
          <w:p w14:paraId="5D5378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p>
        </w:tc>
        <w:tc>
          <w:tcPr>
            <w:tcW w:w="625" w:type="pct"/>
            <w:vMerge w:val="continue"/>
            <w:shd w:val="clear" w:color="auto" w:fill="auto"/>
            <w:vAlign w:val="center"/>
          </w:tcPr>
          <w:p w14:paraId="420E72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1467" w:type="pct"/>
            <w:vMerge w:val="continue"/>
            <w:vAlign w:val="center"/>
          </w:tcPr>
          <w:p w14:paraId="0DF55464">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r>
      <w:tr w14:paraId="5C1DF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459" w:hRule="atLeast"/>
          <w:jc w:val="center"/>
        </w:trPr>
        <w:tc>
          <w:tcPr>
            <w:tcW w:w="1010" w:type="pct"/>
            <w:vMerge w:val="continue"/>
            <w:shd w:val="clear" w:color="auto" w:fill="auto"/>
            <w:vAlign w:val="center"/>
          </w:tcPr>
          <w:p w14:paraId="1B5033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1035" w:type="pct"/>
            <w:vMerge w:val="continue"/>
            <w:shd w:val="clear" w:color="auto" w:fill="auto"/>
            <w:vAlign w:val="center"/>
          </w:tcPr>
          <w:p w14:paraId="0E884D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eastAsia="宋体" w:cs="Times New Roman"/>
                <w:b w:val="0"/>
                <w:snapToGrid w:val="0"/>
                <w:color w:val="auto"/>
                <w:spacing w:val="0"/>
                <w:kern w:val="0"/>
                <w:sz w:val="21"/>
                <w:szCs w:val="21"/>
                <w:lang w:val="en-US" w:eastAsia="zh-CN"/>
              </w:rPr>
            </w:pPr>
          </w:p>
        </w:tc>
        <w:tc>
          <w:tcPr>
            <w:tcW w:w="860" w:type="pct"/>
            <w:vMerge w:val="continue"/>
            <w:shd w:val="clear" w:color="auto" w:fill="auto"/>
            <w:vAlign w:val="center"/>
          </w:tcPr>
          <w:p w14:paraId="55E6F5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p>
        </w:tc>
        <w:tc>
          <w:tcPr>
            <w:tcW w:w="625" w:type="pct"/>
            <w:vMerge w:val="continue"/>
            <w:shd w:val="clear" w:color="auto" w:fill="auto"/>
            <w:vAlign w:val="center"/>
          </w:tcPr>
          <w:p w14:paraId="6F5336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1467" w:type="pct"/>
            <w:vMerge w:val="continue"/>
            <w:vAlign w:val="center"/>
          </w:tcPr>
          <w:p w14:paraId="7350DCD6">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r>
      <w:tr w14:paraId="78D75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459" w:hRule="atLeast"/>
          <w:jc w:val="center"/>
        </w:trPr>
        <w:tc>
          <w:tcPr>
            <w:tcW w:w="1010" w:type="pct"/>
            <w:vMerge w:val="continue"/>
            <w:shd w:val="clear" w:color="auto" w:fill="auto"/>
            <w:vAlign w:val="center"/>
          </w:tcPr>
          <w:p w14:paraId="6ED692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1035" w:type="pct"/>
            <w:vMerge w:val="continue"/>
            <w:shd w:val="clear" w:color="auto" w:fill="auto"/>
            <w:vAlign w:val="center"/>
          </w:tcPr>
          <w:p w14:paraId="4960E6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eastAsia="宋体" w:cs="Times New Roman"/>
                <w:b w:val="0"/>
                <w:snapToGrid w:val="0"/>
                <w:color w:val="auto"/>
                <w:spacing w:val="0"/>
                <w:kern w:val="0"/>
                <w:sz w:val="21"/>
                <w:szCs w:val="21"/>
                <w:lang w:val="en-US" w:eastAsia="zh-CN"/>
              </w:rPr>
            </w:pPr>
          </w:p>
        </w:tc>
        <w:tc>
          <w:tcPr>
            <w:tcW w:w="860" w:type="pct"/>
            <w:vMerge w:val="continue"/>
            <w:shd w:val="clear" w:color="auto" w:fill="auto"/>
            <w:vAlign w:val="center"/>
          </w:tcPr>
          <w:p w14:paraId="1CC2B3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p>
        </w:tc>
        <w:tc>
          <w:tcPr>
            <w:tcW w:w="625" w:type="pct"/>
            <w:vMerge w:val="continue"/>
            <w:shd w:val="clear" w:color="auto" w:fill="auto"/>
            <w:vAlign w:val="center"/>
          </w:tcPr>
          <w:p w14:paraId="00E48F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1467" w:type="pct"/>
            <w:vMerge w:val="continue"/>
            <w:vAlign w:val="center"/>
          </w:tcPr>
          <w:p w14:paraId="1382DC4B">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r>
      <w:tr w14:paraId="685C9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318" w:hRule="atLeast"/>
          <w:jc w:val="center"/>
        </w:trPr>
        <w:tc>
          <w:tcPr>
            <w:tcW w:w="1010" w:type="pct"/>
            <w:vMerge w:val="continue"/>
            <w:shd w:val="clear" w:color="auto" w:fill="auto"/>
            <w:vAlign w:val="center"/>
          </w:tcPr>
          <w:p w14:paraId="29DF79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1035" w:type="pct"/>
            <w:vMerge w:val="continue"/>
            <w:shd w:val="clear" w:color="auto" w:fill="auto"/>
            <w:vAlign w:val="center"/>
          </w:tcPr>
          <w:p w14:paraId="12EFBC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eastAsia="宋体" w:cs="Times New Roman"/>
                <w:b w:val="0"/>
                <w:snapToGrid w:val="0"/>
                <w:color w:val="auto"/>
                <w:spacing w:val="0"/>
                <w:kern w:val="0"/>
                <w:sz w:val="21"/>
                <w:szCs w:val="21"/>
                <w:lang w:val="en-US" w:eastAsia="zh-CN"/>
              </w:rPr>
            </w:pPr>
          </w:p>
        </w:tc>
        <w:tc>
          <w:tcPr>
            <w:tcW w:w="860" w:type="pct"/>
            <w:vMerge w:val="continue"/>
            <w:shd w:val="clear" w:color="auto" w:fill="auto"/>
            <w:vAlign w:val="center"/>
          </w:tcPr>
          <w:p w14:paraId="015629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p>
        </w:tc>
        <w:tc>
          <w:tcPr>
            <w:tcW w:w="625" w:type="pct"/>
            <w:vMerge w:val="continue"/>
            <w:shd w:val="clear" w:color="auto" w:fill="auto"/>
            <w:vAlign w:val="center"/>
          </w:tcPr>
          <w:p w14:paraId="4913B7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1467" w:type="pct"/>
            <w:vMerge w:val="continue"/>
            <w:vAlign w:val="center"/>
          </w:tcPr>
          <w:p w14:paraId="4869321B">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r>
      <w:tr w14:paraId="063E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327" w:hRule="atLeast"/>
          <w:jc w:val="center"/>
        </w:trPr>
        <w:tc>
          <w:tcPr>
            <w:tcW w:w="1010" w:type="pct"/>
            <w:vMerge w:val="continue"/>
            <w:shd w:val="clear" w:color="auto" w:fill="auto"/>
            <w:vAlign w:val="center"/>
          </w:tcPr>
          <w:p w14:paraId="709A05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1035" w:type="pct"/>
            <w:vMerge w:val="continue"/>
            <w:shd w:val="clear" w:color="auto" w:fill="auto"/>
            <w:vAlign w:val="center"/>
          </w:tcPr>
          <w:p w14:paraId="590ECF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eastAsia="宋体" w:cs="Times New Roman"/>
                <w:b w:val="0"/>
                <w:snapToGrid w:val="0"/>
                <w:color w:val="auto"/>
                <w:spacing w:val="0"/>
                <w:kern w:val="0"/>
                <w:sz w:val="21"/>
                <w:szCs w:val="21"/>
                <w:lang w:val="en-US" w:eastAsia="zh-CN"/>
              </w:rPr>
            </w:pPr>
          </w:p>
        </w:tc>
        <w:tc>
          <w:tcPr>
            <w:tcW w:w="860" w:type="pct"/>
            <w:vMerge w:val="continue"/>
            <w:shd w:val="clear" w:color="auto" w:fill="auto"/>
            <w:vAlign w:val="center"/>
          </w:tcPr>
          <w:p w14:paraId="401A04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p>
        </w:tc>
        <w:tc>
          <w:tcPr>
            <w:tcW w:w="625" w:type="pct"/>
            <w:vMerge w:val="continue"/>
            <w:shd w:val="clear" w:color="auto" w:fill="auto"/>
            <w:vAlign w:val="center"/>
          </w:tcPr>
          <w:p w14:paraId="506EF0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1467" w:type="pct"/>
            <w:vMerge w:val="continue"/>
            <w:vAlign w:val="center"/>
          </w:tcPr>
          <w:p w14:paraId="5DA00E2A">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r>
    </w:tbl>
    <w:p w14:paraId="0EC4FF32">
      <w:pPr>
        <w:rPr>
          <w:rFonts w:hint="default"/>
        </w:rPr>
        <w:sectPr>
          <w:pgSz w:w="16838" w:h="11906" w:orient="landscape"/>
          <w:pgMar w:top="1985" w:right="1440" w:bottom="1701" w:left="1440" w:header="851" w:footer="992" w:gutter="0"/>
          <w:pgBorders>
            <w:top w:val="none" w:sz="0" w:space="0"/>
            <w:left w:val="none" w:sz="0" w:space="0"/>
            <w:bottom w:val="none" w:sz="0" w:space="0"/>
            <w:right w:val="none" w:sz="0" w:space="0"/>
          </w:pgBorders>
          <w:pgNumType w:fmt="decimal"/>
          <w:cols w:space="720" w:num="1"/>
          <w:docGrid w:linePitch="312" w:charSpace="0"/>
        </w:sectPr>
      </w:pPr>
    </w:p>
    <w:p w14:paraId="42B80597">
      <w:pPr>
        <w:pStyle w:val="5"/>
        <w:bidi w:val="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lang w:val="en-US" w:eastAsia="zh-CN"/>
        </w:rPr>
        <w:t>.</w:t>
      </w:r>
      <w:r>
        <w:rPr>
          <w:rFonts w:hint="eastAsia" w:eastAsia="宋体" w:cs="Times New Roman"/>
          <w:color w:val="auto"/>
          <w:sz w:val="24"/>
          <w:szCs w:val="24"/>
          <w:lang w:val="en-US" w:eastAsia="zh-CN"/>
        </w:rPr>
        <w:t>9</w:t>
      </w:r>
      <w:r>
        <w:rPr>
          <w:rFonts w:hint="default" w:ascii="Times New Roman" w:hAnsi="Times New Roman" w:eastAsia="宋体" w:cs="Times New Roman"/>
          <w:color w:val="auto"/>
          <w:sz w:val="24"/>
          <w:szCs w:val="24"/>
          <w:lang w:val="en-US" w:eastAsia="zh-CN"/>
        </w:rPr>
        <w:t>.</w:t>
      </w:r>
      <w:r>
        <w:rPr>
          <w:rFonts w:hint="eastAsia" w:eastAsia="宋体" w:cs="Times New Roman"/>
          <w:color w:val="auto"/>
          <w:sz w:val="24"/>
          <w:szCs w:val="24"/>
          <w:lang w:val="en-US" w:eastAsia="zh-CN"/>
        </w:rPr>
        <w:t>3噪声</w:t>
      </w:r>
    </w:p>
    <w:p w14:paraId="4C71E94A">
      <w:pPr>
        <w:autoSpaceDE w:val="0"/>
        <w:autoSpaceDN w:val="0"/>
        <w:spacing w:line="460" w:lineRule="exact"/>
        <w:ind w:firstLine="480" w:firstLineChars="200"/>
        <w:rPr>
          <w:rFonts w:hint="eastAsia"/>
          <w:bCs/>
          <w:color w:val="auto"/>
          <w:sz w:val="24"/>
          <w:lang w:val="en-US" w:eastAsia="zh-CN"/>
        </w:rPr>
      </w:pPr>
      <w:r>
        <w:rPr>
          <w:rFonts w:hint="eastAsia"/>
          <w:bCs/>
          <w:color w:val="auto"/>
          <w:sz w:val="24"/>
          <w:lang w:val="en-US" w:eastAsia="zh-CN"/>
        </w:rPr>
        <w:t>本项目实施后新增噪声源情况见表2.4.9-4。</w:t>
      </w:r>
    </w:p>
    <w:p w14:paraId="4058A958">
      <w:pPr>
        <w:pStyle w:val="409"/>
        <w:keepNext w:val="0"/>
        <w:keepLines w:val="0"/>
        <w:pageBreakBefore w:val="0"/>
        <w:widowControl w:val="0"/>
        <w:tabs>
          <w:tab w:val="left" w:pos="0"/>
          <w:tab w:val="clear" w:pos="6840"/>
        </w:tabs>
        <w:kinsoku/>
        <w:wordWrap/>
        <w:overflowPunct/>
        <w:topLinePunct w:val="0"/>
        <w:autoSpaceDE w:val="0"/>
        <w:autoSpaceDN w:val="0"/>
        <w:bidi w:val="0"/>
        <w:adjustRightInd w:val="0"/>
        <w:snapToGrid w:val="0"/>
        <w:spacing w:before="157" w:beforeLines="50" w:after="0" w:line="240" w:lineRule="auto"/>
        <w:ind w:left="0"/>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w:t>
      </w:r>
      <w:r>
        <w:rPr>
          <w:rFonts w:hint="default" w:ascii="Times New Roman" w:hAnsi="Times New Roman" w:cs="Times New Roman"/>
          <w:b/>
          <w:bCs/>
          <w:color w:val="auto"/>
          <w:sz w:val="21"/>
          <w:szCs w:val="21"/>
        </w:rPr>
        <w:fldChar w:fldCharType="begin"/>
      </w:r>
      <w:r>
        <w:rPr>
          <w:rFonts w:hint="default" w:ascii="Times New Roman" w:hAnsi="Times New Roman" w:cs="Times New Roman"/>
          <w:b/>
          <w:bCs/>
          <w:color w:val="auto"/>
          <w:sz w:val="21"/>
          <w:szCs w:val="21"/>
        </w:rPr>
        <w:instrText xml:space="preserve"> STYLEREF 2 \s </w:instrText>
      </w:r>
      <w:r>
        <w:rPr>
          <w:rFonts w:hint="default" w:ascii="Times New Roman" w:hAnsi="Times New Roman" w:cs="Times New Roman"/>
          <w:b/>
          <w:bCs/>
          <w:color w:val="auto"/>
          <w:sz w:val="21"/>
          <w:szCs w:val="21"/>
        </w:rPr>
        <w:fldChar w:fldCharType="separate"/>
      </w:r>
      <w:r>
        <w:rPr>
          <w:rFonts w:hint="eastAsia" w:ascii="Times New Roman" w:hAnsi="Times New Roman" w:cs="Times New Roman"/>
          <w:b/>
          <w:bCs/>
          <w:color w:val="auto"/>
          <w:sz w:val="21"/>
          <w:szCs w:val="21"/>
          <w:lang w:val="en-US" w:eastAsia="zh-CN"/>
        </w:rPr>
        <w:t>2</w:t>
      </w:r>
      <w:r>
        <w:rPr>
          <w:rFonts w:hint="default" w:ascii="Times New Roman" w:hAnsi="Times New Roman" w:cs="Times New Roman"/>
          <w:b/>
          <w:bCs/>
          <w:color w:val="auto"/>
          <w:sz w:val="21"/>
          <w:szCs w:val="21"/>
        </w:rPr>
        <w:t>.</w:t>
      </w:r>
      <w:r>
        <w:rPr>
          <w:rFonts w:hint="eastAsia" w:ascii="Times New Roman" w:hAnsi="Times New Roman" w:cs="Times New Roman"/>
          <w:b/>
          <w:bCs/>
          <w:color w:val="auto"/>
          <w:sz w:val="21"/>
          <w:szCs w:val="21"/>
          <w:lang w:val="en-US" w:eastAsia="zh-CN"/>
        </w:rPr>
        <w:t>4</w:t>
      </w:r>
      <w:r>
        <w:rPr>
          <w:rFonts w:hint="default" w:ascii="Times New Roman" w:hAnsi="Times New Roman" w:cs="Times New Roman"/>
          <w:b/>
          <w:bCs/>
          <w:color w:val="auto"/>
          <w:sz w:val="21"/>
          <w:szCs w:val="21"/>
        </w:rPr>
        <w:fldChar w:fldCharType="end"/>
      </w:r>
      <w:r>
        <w:rPr>
          <w:rFonts w:hint="eastAsia" w:ascii="Times New Roman" w:hAnsi="Times New Roman" w:cs="Times New Roman"/>
          <w:b/>
          <w:bCs/>
          <w:color w:val="auto"/>
          <w:sz w:val="21"/>
          <w:szCs w:val="21"/>
          <w:lang w:val="en-US" w:eastAsia="zh-CN"/>
        </w:rPr>
        <w:t>.9-4</w:t>
      </w:r>
      <w:r>
        <w:rPr>
          <w:rFonts w:hint="default" w:ascii="Times New Roman" w:hAnsi="Times New Roman" w:cs="Times New Roman"/>
          <w:b/>
          <w:bCs/>
          <w:color w:val="auto"/>
          <w:sz w:val="21"/>
          <w:szCs w:val="21"/>
        </w:rPr>
        <w:t xml:space="preserve"> </w:t>
      </w:r>
      <w:r>
        <w:rPr>
          <w:rFonts w:hint="eastAsia" w:ascii="Times New Roman" w:hAnsi="Times New Roman" w:cs="Times New Roman"/>
          <w:b/>
          <w:bCs/>
          <w:color w:val="auto"/>
          <w:sz w:val="21"/>
          <w:szCs w:val="21"/>
          <w:lang w:val="en-US" w:eastAsia="zh-CN"/>
        </w:rPr>
        <w:t xml:space="preserve">      </w:t>
      </w:r>
      <w:r>
        <w:rPr>
          <w:rFonts w:hint="eastAsia" w:ascii="Times New Roman" w:hAnsi="Times New Roman"/>
          <w:b/>
          <w:bCs/>
          <w:color w:val="auto"/>
          <w:sz w:val="21"/>
          <w:szCs w:val="21"/>
          <w:lang w:val="en-US" w:eastAsia="zh-CN"/>
        </w:rPr>
        <w:t>本项目实施后新增噪声污染源情况</w:t>
      </w:r>
      <w:r>
        <w:rPr>
          <w:rFonts w:hint="eastAsia" w:ascii="Times New Roman" w:hAnsi="Times New Roman"/>
          <w:b/>
          <w:bCs/>
          <w:color w:val="auto"/>
          <w:sz w:val="21"/>
          <w:szCs w:val="21"/>
        </w:rPr>
        <w:t>表</w:t>
      </w:r>
    </w:p>
    <w:tbl>
      <w:tblPr>
        <w:tblStyle w:val="729"/>
        <w:tblW w:w="385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54"/>
        <w:gridCol w:w="1093"/>
        <w:gridCol w:w="456"/>
        <w:gridCol w:w="579"/>
        <w:gridCol w:w="710"/>
        <w:gridCol w:w="667"/>
        <w:gridCol w:w="2185"/>
      </w:tblGrid>
      <w:tr w14:paraId="5CCC3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blHeader/>
          <w:jc w:val="center"/>
        </w:trPr>
        <w:tc>
          <w:tcPr>
            <w:tcW w:w="516" w:type="pct"/>
            <w:vMerge w:val="restart"/>
            <w:tcBorders>
              <w:bottom w:val="nil"/>
            </w:tcBorders>
            <w:shd w:val="clear" w:color="auto" w:fill="FBD4B4" w:themeFill="accent6" w:themeFillTint="66"/>
            <w:noWrap w:val="0"/>
            <w:vAlign w:val="center"/>
          </w:tcPr>
          <w:p w14:paraId="1D2AA962">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pacing w:val="6"/>
                <w:sz w:val="21"/>
                <w:szCs w:val="21"/>
                <w:highlight w:val="none"/>
                <w:lang w:val="en-US" w:eastAsia="zh-CN"/>
              </w:rPr>
              <w:t>生产线</w:t>
            </w:r>
          </w:p>
        </w:tc>
        <w:tc>
          <w:tcPr>
            <w:tcW w:w="861" w:type="pct"/>
            <w:vMerge w:val="restart"/>
            <w:tcBorders>
              <w:bottom w:val="nil"/>
            </w:tcBorders>
            <w:shd w:val="clear" w:color="auto" w:fill="FBD4B4" w:themeFill="accent6" w:themeFillTint="66"/>
            <w:noWrap w:val="0"/>
            <w:vAlign w:val="center"/>
          </w:tcPr>
          <w:p w14:paraId="043FD222">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2"/>
                <w:sz w:val="21"/>
                <w:szCs w:val="21"/>
                <w:highlight w:val="none"/>
              </w:rPr>
              <w:t>噪声源</w:t>
            </w:r>
          </w:p>
        </w:tc>
        <w:tc>
          <w:tcPr>
            <w:tcW w:w="359" w:type="pct"/>
            <w:vMerge w:val="restart"/>
            <w:shd w:val="clear" w:color="auto" w:fill="FBD4B4" w:themeFill="accent6" w:themeFillTint="66"/>
            <w:noWrap w:val="0"/>
            <w:vAlign w:val="center"/>
          </w:tcPr>
          <w:p w14:paraId="7E8FF4EB">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3"/>
                <w:sz w:val="21"/>
                <w:szCs w:val="21"/>
                <w:highlight w:val="none"/>
              </w:rPr>
              <w:t>设备台数</w:t>
            </w:r>
          </w:p>
        </w:tc>
        <w:tc>
          <w:tcPr>
            <w:tcW w:w="456" w:type="pct"/>
            <w:vMerge w:val="restart"/>
            <w:tcBorders>
              <w:bottom w:val="nil"/>
            </w:tcBorders>
            <w:shd w:val="clear" w:color="auto" w:fill="FBD4B4" w:themeFill="accent6" w:themeFillTint="66"/>
            <w:noWrap w:val="0"/>
            <w:vAlign w:val="center"/>
          </w:tcPr>
          <w:p w14:paraId="13F0F3B2">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3"/>
                <w:sz w:val="21"/>
                <w:szCs w:val="21"/>
                <w:highlight w:val="none"/>
              </w:rPr>
              <w:t>声源类型</w:t>
            </w:r>
          </w:p>
        </w:tc>
        <w:tc>
          <w:tcPr>
            <w:tcW w:w="1084" w:type="pct"/>
            <w:gridSpan w:val="2"/>
            <w:tcBorders>
              <w:right w:val="single" w:color="auto" w:sz="4" w:space="0"/>
            </w:tcBorders>
            <w:shd w:val="clear" w:color="auto" w:fill="FBD4B4" w:themeFill="accent6" w:themeFillTint="66"/>
            <w:noWrap w:val="0"/>
            <w:vAlign w:val="center"/>
          </w:tcPr>
          <w:p w14:paraId="2BD0DEC6">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噪声源强</w:t>
            </w:r>
          </w:p>
        </w:tc>
        <w:tc>
          <w:tcPr>
            <w:tcW w:w="1721" w:type="pct"/>
            <w:vMerge w:val="restart"/>
            <w:tcBorders>
              <w:right w:val="single" w:color="auto" w:sz="4" w:space="0"/>
            </w:tcBorders>
            <w:shd w:val="clear" w:color="auto" w:fill="FBD4B4" w:themeFill="accent6" w:themeFillTint="66"/>
            <w:noWrap w:val="0"/>
            <w:vAlign w:val="center"/>
          </w:tcPr>
          <w:p w14:paraId="2F12FE6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降噪措施</w:t>
            </w:r>
          </w:p>
        </w:tc>
      </w:tr>
      <w:tr w14:paraId="68776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blHeader/>
          <w:jc w:val="center"/>
        </w:trPr>
        <w:tc>
          <w:tcPr>
            <w:tcW w:w="516" w:type="pct"/>
            <w:vMerge w:val="continue"/>
            <w:tcBorders>
              <w:top w:val="nil"/>
            </w:tcBorders>
            <w:shd w:val="clear" w:color="auto" w:fill="FBD4B4" w:themeFill="accent6" w:themeFillTint="66"/>
            <w:noWrap w:val="0"/>
            <w:vAlign w:val="center"/>
          </w:tcPr>
          <w:p w14:paraId="17B0CBA5">
            <w:pPr>
              <w:keepNext w:val="0"/>
              <w:keepLines w:val="0"/>
              <w:pageBreakBefore w:val="0"/>
              <w:widowControl w:val="0"/>
              <w:kinsoku/>
              <w:wordWrap/>
              <w:overflowPunct/>
              <w:topLinePunct w:val="0"/>
              <w:autoSpaceDE w:val="0"/>
              <w:autoSpaceDN w:val="0"/>
              <w:bidi w:val="0"/>
              <w:adjustRightInd w:val="0"/>
              <w:snapToGrid w:val="0"/>
              <w:spacing w:before="0"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p>
        </w:tc>
        <w:tc>
          <w:tcPr>
            <w:tcW w:w="861" w:type="pct"/>
            <w:vMerge w:val="continue"/>
            <w:tcBorders>
              <w:top w:val="nil"/>
            </w:tcBorders>
            <w:shd w:val="clear" w:color="auto" w:fill="FBD4B4" w:themeFill="accent6" w:themeFillTint="66"/>
            <w:noWrap w:val="0"/>
            <w:vAlign w:val="center"/>
          </w:tcPr>
          <w:p w14:paraId="45821538">
            <w:pPr>
              <w:keepNext w:val="0"/>
              <w:keepLines w:val="0"/>
              <w:pageBreakBefore w:val="0"/>
              <w:widowControl w:val="0"/>
              <w:kinsoku/>
              <w:wordWrap/>
              <w:overflowPunct/>
              <w:topLinePunct w:val="0"/>
              <w:autoSpaceDE w:val="0"/>
              <w:autoSpaceDN w:val="0"/>
              <w:bidi w:val="0"/>
              <w:adjustRightInd w:val="0"/>
              <w:snapToGrid w:val="0"/>
              <w:spacing w:before="0"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p>
        </w:tc>
        <w:tc>
          <w:tcPr>
            <w:tcW w:w="359" w:type="pct"/>
            <w:vMerge w:val="continue"/>
            <w:shd w:val="clear" w:color="auto" w:fill="FBD4B4" w:themeFill="accent6" w:themeFillTint="66"/>
            <w:noWrap w:val="0"/>
            <w:vAlign w:val="center"/>
          </w:tcPr>
          <w:p w14:paraId="5113A1D9">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p>
        </w:tc>
        <w:tc>
          <w:tcPr>
            <w:tcW w:w="456" w:type="pct"/>
            <w:vMerge w:val="continue"/>
            <w:tcBorders>
              <w:top w:val="nil"/>
            </w:tcBorders>
            <w:shd w:val="clear" w:color="auto" w:fill="FBD4B4" w:themeFill="accent6" w:themeFillTint="66"/>
            <w:noWrap w:val="0"/>
            <w:vAlign w:val="center"/>
          </w:tcPr>
          <w:p w14:paraId="77042834">
            <w:pPr>
              <w:keepNext w:val="0"/>
              <w:keepLines w:val="0"/>
              <w:pageBreakBefore w:val="0"/>
              <w:widowControl w:val="0"/>
              <w:kinsoku/>
              <w:wordWrap/>
              <w:overflowPunct/>
              <w:topLinePunct w:val="0"/>
              <w:autoSpaceDE w:val="0"/>
              <w:autoSpaceDN w:val="0"/>
              <w:bidi w:val="0"/>
              <w:adjustRightInd w:val="0"/>
              <w:snapToGrid w:val="0"/>
              <w:spacing w:before="0"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p>
        </w:tc>
        <w:tc>
          <w:tcPr>
            <w:tcW w:w="559" w:type="pct"/>
            <w:tcBorders>
              <w:right w:val="single" w:color="auto" w:sz="4" w:space="0"/>
            </w:tcBorders>
            <w:shd w:val="clear" w:color="auto" w:fill="FBD4B4" w:themeFill="accent6" w:themeFillTint="66"/>
            <w:noWrap w:val="0"/>
            <w:vAlign w:val="center"/>
          </w:tcPr>
          <w:p w14:paraId="03180A6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核算方法</w:t>
            </w:r>
          </w:p>
        </w:tc>
        <w:tc>
          <w:tcPr>
            <w:tcW w:w="524" w:type="pct"/>
            <w:tcBorders>
              <w:right w:val="single" w:color="auto" w:sz="4" w:space="0"/>
            </w:tcBorders>
            <w:shd w:val="clear" w:color="auto" w:fill="FBD4B4" w:themeFill="accent6" w:themeFillTint="66"/>
            <w:noWrap w:val="0"/>
            <w:vAlign w:val="center"/>
          </w:tcPr>
          <w:p w14:paraId="504C3A3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噪声值</w:t>
            </w:r>
            <w:r>
              <w:rPr>
                <w:rFonts w:hint="default" w:ascii="Times New Roman" w:hAnsi="Times New Roman" w:eastAsia="宋体" w:cs="Times New Roman"/>
                <w:color w:val="auto"/>
                <w:sz w:val="21"/>
                <w:szCs w:val="21"/>
                <w:highlight w:val="none"/>
                <w:lang w:val="en-US" w:eastAsia="zh-CN"/>
              </w:rPr>
              <w:t>dB(A)</w:t>
            </w:r>
          </w:p>
        </w:tc>
        <w:tc>
          <w:tcPr>
            <w:tcW w:w="1721" w:type="pct"/>
            <w:vMerge w:val="continue"/>
            <w:tcBorders>
              <w:right w:val="single" w:color="auto" w:sz="4" w:space="0"/>
            </w:tcBorders>
            <w:shd w:val="clear" w:color="auto" w:fill="FBD4B4" w:themeFill="accent6" w:themeFillTint="66"/>
            <w:noWrap w:val="0"/>
            <w:vAlign w:val="center"/>
          </w:tcPr>
          <w:p w14:paraId="6FB9819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r>
      <w:tr w14:paraId="63F72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16" w:type="pct"/>
            <w:vMerge w:val="restart"/>
            <w:noWrap w:val="0"/>
            <w:vAlign w:val="center"/>
          </w:tcPr>
          <w:p w14:paraId="6542F51E">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highlight w:val="none"/>
                <w:lang w:val="en-US" w:eastAsia="zh-CN"/>
              </w:rPr>
              <w:t>荧光黄10GF生产线</w:t>
            </w:r>
          </w:p>
        </w:tc>
        <w:tc>
          <w:tcPr>
            <w:tcW w:w="861" w:type="pct"/>
            <w:noWrap w:val="0"/>
            <w:vAlign w:val="center"/>
          </w:tcPr>
          <w:p w14:paraId="26AB9FB6">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sz w:val="21"/>
                <w:szCs w:val="21"/>
              </w:rPr>
              <w:t>醛化釜</w:t>
            </w:r>
          </w:p>
        </w:tc>
        <w:tc>
          <w:tcPr>
            <w:tcW w:w="359" w:type="pct"/>
            <w:noWrap w:val="0"/>
            <w:vAlign w:val="center"/>
          </w:tcPr>
          <w:p w14:paraId="4FAEE761">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sz w:val="21"/>
                <w:szCs w:val="21"/>
              </w:rPr>
              <w:t>1</w:t>
            </w:r>
          </w:p>
        </w:tc>
        <w:tc>
          <w:tcPr>
            <w:tcW w:w="456" w:type="pct"/>
            <w:noWrap w:val="0"/>
            <w:vAlign w:val="center"/>
          </w:tcPr>
          <w:p w14:paraId="2FF29831">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3"/>
                <w:sz w:val="21"/>
                <w:szCs w:val="21"/>
                <w:highlight w:val="none"/>
              </w:rPr>
              <w:t>频发</w:t>
            </w:r>
          </w:p>
        </w:tc>
        <w:tc>
          <w:tcPr>
            <w:tcW w:w="559" w:type="pct"/>
            <w:noWrap w:val="0"/>
            <w:vAlign w:val="center"/>
          </w:tcPr>
          <w:p w14:paraId="314F5C03">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lang w:val="en-US" w:eastAsia="zh-CN" w:bidi="zh-CN"/>
              </w:rPr>
            </w:pPr>
            <w:r>
              <w:rPr>
                <w:rFonts w:hint="default" w:ascii="Times New Roman" w:hAnsi="Times New Roman" w:eastAsia="宋体" w:cs="Times New Roman"/>
                <w:color w:val="auto"/>
                <w:spacing w:val="-2"/>
                <w:sz w:val="21"/>
                <w:szCs w:val="21"/>
                <w:highlight w:val="none"/>
              </w:rPr>
              <w:t>类比法</w:t>
            </w:r>
          </w:p>
        </w:tc>
        <w:tc>
          <w:tcPr>
            <w:tcW w:w="524" w:type="pct"/>
            <w:noWrap w:val="0"/>
            <w:vAlign w:val="center"/>
          </w:tcPr>
          <w:p w14:paraId="6FE5E203">
            <w:pPr>
              <w:pStyle w:val="43"/>
              <w:keepNext w:val="0"/>
              <w:keepLines w:val="0"/>
              <w:pageBreakBefore w:val="0"/>
              <w:widowControl w:val="0"/>
              <w:tabs>
                <w:tab w:val="left" w:pos="0"/>
              </w:tabs>
              <w:kinsoku/>
              <w:wordWrap/>
              <w:overflowPunct/>
              <w:topLinePunct w:val="0"/>
              <w:autoSpaceDE w:val="0"/>
              <w:autoSpaceDN w:val="0"/>
              <w:bidi w:val="0"/>
              <w:ind w:left="0" w:leftChars="0" w:right="0" w:rightChars="0" w:firstLine="0" w:firstLineChars="0"/>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90</w:t>
            </w:r>
          </w:p>
        </w:tc>
        <w:tc>
          <w:tcPr>
            <w:tcW w:w="1721" w:type="pct"/>
            <w:noWrap w:val="0"/>
            <w:vAlign w:val="center"/>
          </w:tcPr>
          <w:p w14:paraId="605B43B3">
            <w:pPr>
              <w:keepNext w:val="0"/>
              <w:keepLines w:val="0"/>
              <w:pageBreakBefore w:val="0"/>
              <w:widowControl w:val="0"/>
              <w:kinsoku/>
              <w:wordWrap/>
              <w:overflowPunct/>
              <w:topLinePunct w:val="0"/>
              <w:autoSpaceDE w:val="0"/>
              <w:autoSpaceDN w:val="0"/>
              <w:bidi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隔声+减振+低噪声设备</w:t>
            </w:r>
          </w:p>
        </w:tc>
      </w:tr>
      <w:tr w14:paraId="1FA8A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16" w:type="pct"/>
            <w:vMerge w:val="continue"/>
            <w:noWrap w:val="0"/>
            <w:vAlign w:val="center"/>
          </w:tcPr>
          <w:p w14:paraId="1C609672">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firstLine="0" w:firstLineChars="0"/>
              <w:jc w:val="center"/>
              <w:textAlignment w:val="auto"/>
              <w:rPr>
                <w:rFonts w:hint="default" w:ascii="Times New Roman" w:hAnsi="Times New Roman" w:cs="Times New Roman"/>
                <w:color w:val="auto"/>
                <w:highlight w:val="none"/>
              </w:rPr>
            </w:pPr>
          </w:p>
        </w:tc>
        <w:tc>
          <w:tcPr>
            <w:tcW w:w="861" w:type="pct"/>
            <w:noWrap w:val="0"/>
            <w:vAlign w:val="center"/>
          </w:tcPr>
          <w:p w14:paraId="284A9B31">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宋体" w:cs="Times New Roman"/>
                <w:color w:val="auto"/>
                <w:highlight w:val="none"/>
                <w:lang w:val="en-US" w:eastAsia="zh-CN"/>
              </w:rPr>
            </w:pPr>
            <w:r>
              <w:rPr>
                <w:rFonts w:hint="default" w:ascii="Times New Roman" w:hAnsi="Times New Roman" w:eastAsia="宋体" w:cs="Times New Roman"/>
                <w:sz w:val="21"/>
                <w:szCs w:val="21"/>
              </w:rPr>
              <w:t>咪唑釜</w:t>
            </w:r>
          </w:p>
        </w:tc>
        <w:tc>
          <w:tcPr>
            <w:tcW w:w="359" w:type="pct"/>
            <w:noWrap w:val="0"/>
            <w:vAlign w:val="center"/>
          </w:tcPr>
          <w:p w14:paraId="6E9830C9">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cs="Times New Roman"/>
                <w:color w:val="auto"/>
                <w:highlight w:val="none"/>
                <w:lang w:val="en-US" w:eastAsia="zh-CN"/>
              </w:rPr>
            </w:pPr>
            <w:r>
              <w:rPr>
                <w:rFonts w:hint="default" w:ascii="Times New Roman" w:hAnsi="Times New Roman" w:eastAsia="宋体" w:cs="Times New Roman"/>
                <w:sz w:val="21"/>
                <w:szCs w:val="21"/>
              </w:rPr>
              <w:t>1</w:t>
            </w:r>
          </w:p>
        </w:tc>
        <w:tc>
          <w:tcPr>
            <w:tcW w:w="456" w:type="pct"/>
            <w:noWrap w:val="0"/>
            <w:vAlign w:val="center"/>
          </w:tcPr>
          <w:p w14:paraId="7489A20F">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firstLine="0" w:firstLineChars="0"/>
              <w:jc w:val="center"/>
              <w:textAlignment w:val="auto"/>
              <w:rPr>
                <w:rFonts w:hint="default" w:ascii="Times New Roman" w:hAnsi="Times New Roman" w:eastAsia="宋体" w:cs="Times New Roman"/>
                <w:color w:val="auto"/>
                <w:spacing w:val="-3"/>
                <w:sz w:val="21"/>
                <w:szCs w:val="21"/>
                <w:highlight w:val="none"/>
              </w:rPr>
            </w:pPr>
            <w:r>
              <w:rPr>
                <w:rFonts w:hint="default" w:ascii="Times New Roman" w:hAnsi="Times New Roman" w:eastAsia="宋体" w:cs="Times New Roman"/>
                <w:color w:val="auto"/>
                <w:spacing w:val="-3"/>
                <w:sz w:val="21"/>
                <w:szCs w:val="21"/>
                <w:highlight w:val="none"/>
              </w:rPr>
              <w:t>频发</w:t>
            </w:r>
          </w:p>
        </w:tc>
        <w:tc>
          <w:tcPr>
            <w:tcW w:w="559" w:type="pct"/>
            <w:noWrap w:val="0"/>
            <w:vAlign w:val="center"/>
          </w:tcPr>
          <w:p w14:paraId="30971E79">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firstLine="0" w:firstLineChars="0"/>
              <w:jc w:val="center"/>
              <w:textAlignment w:val="auto"/>
              <w:rPr>
                <w:rFonts w:hint="eastAsia" w:cs="Times New Roman"/>
                <w:color w:val="auto"/>
                <w:highlight w:val="none"/>
                <w:lang w:val="en-US" w:eastAsia="zh-CN"/>
              </w:rPr>
            </w:pPr>
            <w:r>
              <w:rPr>
                <w:rFonts w:hint="default" w:ascii="Times New Roman" w:hAnsi="Times New Roman" w:eastAsia="宋体" w:cs="Times New Roman"/>
                <w:color w:val="auto"/>
                <w:spacing w:val="-2"/>
                <w:sz w:val="21"/>
                <w:szCs w:val="21"/>
                <w:highlight w:val="none"/>
              </w:rPr>
              <w:t>类比法</w:t>
            </w:r>
          </w:p>
        </w:tc>
        <w:tc>
          <w:tcPr>
            <w:tcW w:w="524" w:type="pct"/>
            <w:noWrap w:val="0"/>
            <w:vAlign w:val="center"/>
          </w:tcPr>
          <w:p w14:paraId="0DCE477E">
            <w:pPr>
              <w:pStyle w:val="43"/>
              <w:keepNext w:val="0"/>
              <w:keepLines w:val="0"/>
              <w:pageBreakBefore w:val="0"/>
              <w:widowControl w:val="0"/>
              <w:tabs>
                <w:tab w:val="left" w:pos="0"/>
              </w:tabs>
              <w:kinsoku/>
              <w:wordWrap/>
              <w:overflowPunct/>
              <w:topLinePunct w:val="0"/>
              <w:autoSpaceDE w:val="0"/>
              <w:autoSpaceDN w:val="0"/>
              <w:bidi w:val="0"/>
              <w:ind w:left="0" w:leftChars="0" w:right="0" w:rightChars="0" w:firstLine="0" w:firstLineChars="0"/>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90</w:t>
            </w:r>
          </w:p>
        </w:tc>
        <w:tc>
          <w:tcPr>
            <w:tcW w:w="1721" w:type="pct"/>
            <w:noWrap w:val="0"/>
            <w:vAlign w:val="center"/>
          </w:tcPr>
          <w:p w14:paraId="57278145">
            <w:pPr>
              <w:keepNext w:val="0"/>
              <w:keepLines w:val="0"/>
              <w:pageBreakBefore w:val="0"/>
              <w:widowControl w:val="0"/>
              <w:kinsoku/>
              <w:wordWrap/>
              <w:overflowPunct/>
              <w:topLinePunct w:val="0"/>
              <w:autoSpaceDE w:val="0"/>
              <w:autoSpaceDN w:val="0"/>
              <w:bidi w:val="0"/>
              <w:ind w:left="0" w:leftChars="0" w:right="0" w:rightChars="0" w:firstLine="0" w:firstLineChars="0"/>
              <w:jc w:val="center"/>
              <w:textAlignment w:val="auto"/>
              <w:rPr>
                <w:rFonts w:hint="eastAsia" w:cs="Times New Roman"/>
                <w:color w:val="auto"/>
                <w:highlight w:val="none"/>
                <w:lang w:val="en-US" w:eastAsia="zh-CN"/>
              </w:rPr>
            </w:pPr>
            <w:r>
              <w:rPr>
                <w:rFonts w:hint="eastAsia" w:cs="Times New Roman"/>
                <w:color w:val="auto"/>
                <w:sz w:val="21"/>
                <w:szCs w:val="21"/>
                <w:highlight w:val="none"/>
                <w:lang w:val="en-US" w:eastAsia="zh-CN"/>
              </w:rPr>
              <w:t>隔声+减振+低噪声设备</w:t>
            </w:r>
          </w:p>
        </w:tc>
      </w:tr>
      <w:tr w14:paraId="1C824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16" w:type="pct"/>
            <w:vMerge w:val="continue"/>
            <w:noWrap w:val="0"/>
            <w:vAlign w:val="center"/>
          </w:tcPr>
          <w:p w14:paraId="7123A945">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firstLine="0" w:firstLineChars="0"/>
              <w:jc w:val="center"/>
              <w:textAlignment w:val="auto"/>
              <w:rPr>
                <w:rFonts w:hint="default" w:ascii="Times New Roman" w:hAnsi="Times New Roman" w:cs="Times New Roman"/>
                <w:color w:val="auto"/>
                <w:highlight w:val="none"/>
              </w:rPr>
            </w:pPr>
          </w:p>
        </w:tc>
        <w:tc>
          <w:tcPr>
            <w:tcW w:w="861" w:type="pct"/>
            <w:noWrap w:val="0"/>
            <w:vAlign w:val="center"/>
          </w:tcPr>
          <w:p w14:paraId="13F0C70A">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宋体" w:cs="Times New Roman"/>
                <w:color w:val="auto"/>
                <w:highlight w:val="none"/>
                <w:lang w:val="en-US" w:eastAsia="zh-CN"/>
              </w:rPr>
            </w:pPr>
            <w:r>
              <w:rPr>
                <w:rFonts w:hint="default" w:ascii="Times New Roman" w:hAnsi="Times New Roman" w:eastAsia="宋体" w:cs="Times New Roman"/>
                <w:sz w:val="21"/>
                <w:szCs w:val="21"/>
              </w:rPr>
              <w:t>母体釜</w:t>
            </w:r>
          </w:p>
        </w:tc>
        <w:tc>
          <w:tcPr>
            <w:tcW w:w="359" w:type="pct"/>
            <w:noWrap w:val="0"/>
            <w:vAlign w:val="center"/>
          </w:tcPr>
          <w:p w14:paraId="4E1C85CE">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cs="Times New Roman"/>
                <w:color w:val="auto"/>
                <w:highlight w:val="none"/>
                <w:lang w:val="en-US" w:eastAsia="zh-CN"/>
              </w:rPr>
            </w:pPr>
            <w:r>
              <w:rPr>
                <w:rFonts w:hint="default" w:ascii="Times New Roman" w:hAnsi="Times New Roman" w:eastAsia="宋体" w:cs="Times New Roman"/>
                <w:sz w:val="21"/>
                <w:szCs w:val="21"/>
              </w:rPr>
              <w:t>2</w:t>
            </w:r>
          </w:p>
        </w:tc>
        <w:tc>
          <w:tcPr>
            <w:tcW w:w="456" w:type="pct"/>
            <w:noWrap w:val="0"/>
            <w:vAlign w:val="center"/>
          </w:tcPr>
          <w:p w14:paraId="5B604C27">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firstLine="0" w:firstLineChars="0"/>
              <w:jc w:val="center"/>
              <w:textAlignment w:val="auto"/>
              <w:rPr>
                <w:rFonts w:hint="default" w:ascii="Times New Roman" w:hAnsi="Times New Roman" w:eastAsia="宋体" w:cs="Times New Roman"/>
                <w:color w:val="auto"/>
                <w:spacing w:val="-3"/>
                <w:sz w:val="21"/>
                <w:szCs w:val="21"/>
                <w:highlight w:val="none"/>
              </w:rPr>
            </w:pPr>
            <w:r>
              <w:rPr>
                <w:rFonts w:hint="default" w:ascii="Times New Roman" w:hAnsi="Times New Roman" w:eastAsia="宋体" w:cs="Times New Roman"/>
                <w:color w:val="auto"/>
                <w:spacing w:val="-3"/>
                <w:sz w:val="21"/>
                <w:szCs w:val="21"/>
                <w:highlight w:val="none"/>
              </w:rPr>
              <w:t>频发</w:t>
            </w:r>
          </w:p>
        </w:tc>
        <w:tc>
          <w:tcPr>
            <w:tcW w:w="559" w:type="pct"/>
            <w:noWrap w:val="0"/>
            <w:vAlign w:val="center"/>
          </w:tcPr>
          <w:p w14:paraId="23963756">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auto"/>
              <w:rPr>
                <w:rFonts w:hint="eastAsia" w:cs="Times New Roman"/>
                <w:color w:val="auto"/>
                <w:highlight w:val="none"/>
                <w:lang w:val="en-US" w:eastAsia="zh-CN"/>
              </w:rPr>
            </w:pPr>
            <w:r>
              <w:rPr>
                <w:rFonts w:hint="default" w:ascii="Times New Roman" w:hAnsi="Times New Roman" w:eastAsia="宋体" w:cs="Times New Roman"/>
                <w:color w:val="auto"/>
                <w:spacing w:val="-2"/>
                <w:sz w:val="21"/>
                <w:szCs w:val="21"/>
                <w:highlight w:val="none"/>
              </w:rPr>
              <w:t>类比法</w:t>
            </w:r>
          </w:p>
        </w:tc>
        <w:tc>
          <w:tcPr>
            <w:tcW w:w="524" w:type="pct"/>
            <w:noWrap w:val="0"/>
            <w:vAlign w:val="center"/>
          </w:tcPr>
          <w:p w14:paraId="61C0CE68">
            <w:pPr>
              <w:pStyle w:val="43"/>
              <w:keepNext w:val="0"/>
              <w:keepLines w:val="0"/>
              <w:pageBreakBefore w:val="0"/>
              <w:widowControl w:val="0"/>
              <w:tabs>
                <w:tab w:val="left" w:pos="0"/>
              </w:tabs>
              <w:kinsoku/>
              <w:wordWrap/>
              <w:overflowPunct/>
              <w:topLinePunct w:val="0"/>
              <w:autoSpaceDE w:val="0"/>
              <w:autoSpaceDN w:val="0"/>
              <w:bidi w:val="0"/>
              <w:ind w:left="0" w:leftChars="0" w:right="0" w:rightChars="0" w:firstLine="0" w:firstLineChars="0"/>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90</w:t>
            </w:r>
          </w:p>
        </w:tc>
        <w:tc>
          <w:tcPr>
            <w:tcW w:w="1721" w:type="pct"/>
            <w:noWrap w:val="0"/>
            <w:vAlign w:val="center"/>
          </w:tcPr>
          <w:p w14:paraId="793B31DB">
            <w:pPr>
              <w:keepNext w:val="0"/>
              <w:keepLines w:val="0"/>
              <w:pageBreakBefore w:val="0"/>
              <w:widowControl w:val="0"/>
              <w:kinsoku/>
              <w:wordWrap/>
              <w:overflowPunct/>
              <w:topLinePunct w:val="0"/>
              <w:autoSpaceDE w:val="0"/>
              <w:autoSpaceDN w:val="0"/>
              <w:bidi w:val="0"/>
              <w:ind w:left="0" w:leftChars="0" w:right="0" w:rightChars="0" w:firstLine="0" w:firstLineChars="0"/>
              <w:jc w:val="center"/>
              <w:textAlignment w:val="auto"/>
              <w:rPr>
                <w:rFonts w:hint="eastAsia" w:cs="Times New Roman"/>
                <w:color w:val="auto"/>
                <w:highlight w:val="none"/>
                <w:lang w:val="en-US" w:eastAsia="zh-CN"/>
              </w:rPr>
            </w:pPr>
            <w:r>
              <w:rPr>
                <w:rFonts w:hint="eastAsia" w:cs="Times New Roman"/>
                <w:color w:val="auto"/>
                <w:sz w:val="21"/>
                <w:szCs w:val="21"/>
                <w:highlight w:val="none"/>
                <w:lang w:val="en-US" w:eastAsia="zh-CN"/>
              </w:rPr>
              <w:t>隔声+减振+低噪声设备</w:t>
            </w:r>
          </w:p>
        </w:tc>
      </w:tr>
      <w:tr w14:paraId="2F178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16" w:type="pct"/>
            <w:vMerge w:val="continue"/>
            <w:noWrap w:val="0"/>
            <w:vAlign w:val="center"/>
          </w:tcPr>
          <w:p w14:paraId="2C3C38B2">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firstLine="0" w:firstLineChars="0"/>
              <w:jc w:val="center"/>
              <w:textAlignment w:val="auto"/>
              <w:rPr>
                <w:rFonts w:hint="default" w:ascii="Times New Roman" w:hAnsi="Times New Roman" w:cs="Times New Roman"/>
                <w:color w:val="auto"/>
                <w:highlight w:val="none"/>
              </w:rPr>
            </w:pPr>
          </w:p>
        </w:tc>
        <w:tc>
          <w:tcPr>
            <w:tcW w:w="861" w:type="pct"/>
            <w:noWrap w:val="0"/>
            <w:vAlign w:val="center"/>
          </w:tcPr>
          <w:p w14:paraId="76F81CEB">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宋体" w:cs="Times New Roman"/>
                <w:color w:val="auto"/>
                <w:highlight w:val="none"/>
                <w:lang w:val="en-US" w:eastAsia="zh-CN"/>
              </w:rPr>
            </w:pPr>
            <w:r>
              <w:rPr>
                <w:rFonts w:hint="default" w:ascii="Times New Roman" w:hAnsi="Times New Roman" w:eastAsia="宋体" w:cs="Times New Roman"/>
                <w:sz w:val="21"/>
                <w:szCs w:val="21"/>
              </w:rPr>
              <w:t>染料釜</w:t>
            </w:r>
          </w:p>
        </w:tc>
        <w:tc>
          <w:tcPr>
            <w:tcW w:w="359" w:type="pct"/>
            <w:noWrap w:val="0"/>
            <w:vAlign w:val="center"/>
          </w:tcPr>
          <w:p w14:paraId="2953751E">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cs="Times New Roman"/>
                <w:color w:val="auto"/>
                <w:highlight w:val="none"/>
                <w:lang w:val="en-US" w:eastAsia="zh-CN"/>
              </w:rPr>
            </w:pPr>
            <w:r>
              <w:rPr>
                <w:rFonts w:hint="default" w:ascii="Times New Roman" w:hAnsi="Times New Roman" w:eastAsia="宋体" w:cs="Times New Roman"/>
                <w:sz w:val="21"/>
                <w:szCs w:val="21"/>
              </w:rPr>
              <w:t>2</w:t>
            </w:r>
          </w:p>
        </w:tc>
        <w:tc>
          <w:tcPr>
            <w:tcW w:w="456" w:type="pct"/>
            <w:noWrap w:val="0"/>
            <w:vAlign w:val="center"/>
          </w:tcPr>
          <w:p w14:paraId="79205EAD">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firstLine="0" w:firstLineChars="0"/>
              <w:jc w:val="center"/>
              <w:textAlignment w:val="auto"/>
              <w:rPr>
                <w:rFonts w:hint="default" w:ascii="Times New Roman" w:hAnsi="Times New Roman" w:eastAsia="宋体" w:cs="Times New Roman"/>
                <w:color w:val="auto"/>
                <w:spacing w:val="-3"/>
                <w:sz w:val="21"/>
                <w:szCs w:val="21"/>
                <w:highlight w:val="none"/>
              </w:rPr>
            </w:pPr>
            <w:r>
              <w:rPr>
                <w:rFonts w:hint="default" w:ascii="Times New Roman" w:hAnsi="Times New Roman" w:eastAsia="宋体" w:cs="Times New Roman"/>
                <w:color w:val="auto"/>
                <w:spacing w:val="-3"/>
                <w:sz w:val="21"/>
                <w:szCs w:val="21"/>
                <w:highlight w:val="none"/>
              </w:rPr>
              <w:t>频发</w:t>
            </w:r>
          </w:p>
        </w:tc>
        <w:tc>
          <w:tcPr>
            <w:tcW w:w="559" w:type="pct"/>
            <w:noWrap w:val="0"/>
            <w:vAlign w:val="center"/>
          </w:tcPr>
          <w:p w14:paraId="2A3D76DB">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firstLine="0" w:firstLineChars="0"/>
              <w:jc w:val="center"/>
              <w:textAlignment w:val="auto"/>
              <w:rPr>
                <w:rFonts w:hint="eastAsia" w:cs="Times New Roman"/>
                <w:color w:val="auto"/>
                <w:highlight w:val="none"/>
                <w:lang w:val="en-US" w:eastAsia="zh-CN"/>
              </w:rPr>
            </w:pPr>
            <w:r>
              <w:rPr>
                <w:rFonts w:hint="default" w:ascii="Times New Roman" w:hAnsi="Times New Roman" w:eastAsia="宋体" w:cs="Times New Roman"/>
                <w:color w:val="auto"/>
                <w:spacing w:val="-2"/>
                <w:sz w:val="21"/>
                <w:szCs w:val="21"/>
                <w:highlight w:val="none"/>
              </w:rPr>
              <w:t>类比法</w:t>
            </w:r>
          </w:p>
        </w:tc>
        <w:tc>
          <w:tcPr>
            <w:tcW w:w="524" w:type="pct"/>
            <w:noWrap w:val="0"/>
            <w:vAlign w:val="center"/>
          </w:tcPr>
          <w:p w14:paraId="19A7BC0D">
            <w:pPr>
              <w:pStyle w:val="43"/>
              <w:keepNext w:val="0"/>
              <w:keepLines w:val="0"/>
              <w:pageBreakBefore w:val="0"/>
              <w:widowControl w:val="0"/>
              <w:tabs>
                <w:tab w:val="left" w:pos="0"/>
              </w:tabs>
              <w:kinsoku/>
              <w:wordWrap/>
              <w:overflowPunct/>
              <w:topLinePunct w:val="0"/>
              <w:autoSpaceDE w:val="0"/>
              <w:autoSpaceDN w:val="0"/>
              <w:bidi w:val="0"/>
              <w:ind w:left="0" w:leftChars="0" w:right="0" w:rightChars="0" w:firstLine="0" w:firstLineChars="0"/>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9</w:t>
            </w:r>
            <w:r>
              <w:rPr>
                <w:rFonts w:hint="default" w:ascii="Times New Roman" w:hAnsi="Times New Roman" w:cs="Times New Roman"/>
                <w:color w:val="auto"/>
                <w:highlight w:val="none"/>
                <w:lang w:val="en-US" w:eastAsia="zh-CN"/>
              </w:rPr>
              <w:t>0</w:t>
            </w:r>
          </w:p>
        </w:tc>
        <w:tc>
          <w:tcPr>
            <w:tcW w:w="1721" w:type="pct"/>
            <w:noWrap w:val="0"/>
            <w:vAlign w:val="center"/>
          </w:tcPr>
          <w:p w14:paraId="38A4EDFC">
            <w:pPr>
              <w:keepNext w:val="0"/>
              <w:keepLines w:val="0"/>
              <w:pageBreakBefore w:val="0"/>
              <w:widowControl w:val="0"/>
              <w:kinsoku/>
              <w:wordWrap/>
              <w:overflowPunct/>
              <w:topLinePunct w:val="0"/>
              <w:autoSpaceDE w:val="0"/>
              <w:autoSpaceDN w:val="0"/>
              <w:bidi w:val="0"/>
              <w:ind w:left="0" w:leftChars="0" w:right="0" w:rightChars="0" w:firstLine="0" w:firstLineChars="0"/>
              <w:jc w:val="center"/>
              <w:textAlignment w:val="auto"/>
              <w:rPr>
                <w:rFonts w:hint="eastAsia" w:cs="Times New Roman"/>
                <w:color w:val="auto"/>
                <w:highlight w:val="none"/>
                <w:lang w:val="en-US" w:eastAsia="zh-CN"/>
              </w:rPr>
            </w:pPr>
            <w:r>
              <w:rPr>
                <w:rFonts w:hint="eastAsia" w:cs="Times New Roman"/>
                <w:color w:val="auto"/>
                <w:sz w:val="21"/>
                <w:szCs w:val="21"/>
                <w:highlight w:val="none"/>
                <w:lang w:val="en-US" w:eastAsia="zh-CN"/>
              </w:rPr>
              <w:t>隔声+减振+低噪声设备</w:t>
            </w:r>
          </w:p>
        </w:tc>
      </w:tr>
      <w:tr w14:paraId="5A1D3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16" w:type="pct"/>
            <w:vMerge w:val="continue"/>
            <w:noWrap w:val="0"/>
            <w:vAlign w:val="center"/>
          </w:tcPr>
          <w:p w14:paraId="06F0C81A">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firstLine="0" w:firstLineChars="0"/>
              <w:jc w:val="center"/>
              <w:textAlignment w:val="auto"/>
              <w:rPr>
                <w:rFonts w:hint="default" w:ascii="Times New Roman" w:hAnsi="Times New Roman" w:cs="Times New Roman"/>
                <w:color w:val="auto"/>
                <w:highlight w:val="none"/>
              </w:rPr>
            </w:pPr>
          </w:p>
        </w:tc>
        <w:tc>
          <w:tcPr>
            <w:tcW w:w="861" w:type="pct"/>
            <w:noWrap w:val="0"/>
            <w:vAlign w:val="center"/>
          </w:tcPr>
          <w:p w14:paraId="68E9341F">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宋体" w:cs="Times New Roman"/>
                <w:color w:val="auto"/>
                <w:highlight w:val="none"/>
                <w:lang w:val="en-US" w:eastAsia="zh-CN"/>
              </w:rPr>
            </w:pPr>
            <w:r>
              <w:rPr>
                <w:rFonts w:hint="default" w:ascii="Times New Roman" w:hAnsi="Times New Roman" w:eastAsia="宋体" w:cs="Times New Roman"/>
                <w:sz w:val="21"/>
                <w:szCs w:val="21"/>
              </w:rPr>
              <w:t>精制釜</w:t>
            </w:r>
          </w:p>
        </w:tc>
        <w:tc>
          <w:tcPr>
            <w:tcW w:w="359" w:type="pct"/>
            <w:noWrap w:val="0"/>
            <w:vAlign w:val="center"/>
          </w:tcPr>
          <w:p w14:paraId="1A5CB20E">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cs="Times New Roman"/>
                <w:color w:val="auto"/>
                <w:highlight w:val="none"/>
                <w:lang w:val="en-US" w:eastAsia="zh-CN"/>
              </w:rPr>
            </w:pPr>
            <w:r>
              <w:rPr>
                <w:rFonts w:hint="eastAsia" w:cs="Times New Roman"/>
                <w:sz w:val="21"/>
                <w:szCs w:val="21"/>
                <w:lang w:val="en-US" w:eastAsia="zh-CN"/>
              </w:rPr>
              <w:t>4</w:t>
            </w:r>
          </w:p>
        </w:tc>
        <w:tc>
          <w:tcPr>
            <w:tcW w:w="456" w:type="pct"/>
            <w:noWrap w:val="0"/>
            <w:vAlign w:val="center"/>
          </w:tcPr>
          <w:p w14:paraId="3E53ADF6">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firstLine="0" w:firstLineChars="0"/>
              <w:jc w:val="center"/>
              <w:textAlignment w:val="auto"/>
              <w:rPr>
                <w:rFonts w:hint="default" w:ascii="Times New Roman" w:hAnsi="Times New Roman" w:eastAsia="宋体" w:cs="Times New Roman"/>
                <w:color w:val="auto"/>
                <w:spacing w:val="-3"/>
                <w:sz w:val="21"/>
                <w:szCs w:val="21"/>
                <w:highlight w:val="none"/>
              </w:rPr>
            </w:pPr>
            <w:r>
              <w:rPr>
                <w:rFonts w:hint="default" w:ascii="Times New Roman" w:hAnsi="Times New Roman" w:eastAsia="宋体" w:cs="Times New Roman"/>
                <w:color w:val="auto"/>
                <w:spacing w:val="-3"/>
                <w:sz w:val="21"/>
                <w:szCs w:val="21"/>
                <w:highlight w:val="none"/>
              </w:rPr>
              <w:t>频发</w:t>
            </w:r>
          </w:p>
        </w:tc>
        <w:tc>
          <w:tcPr>
            <w:tcW w:w="559" w:type="pct"/>
            <w:noWrap w:val="0"/>
            <w:vAlign w:val="center"/>
          </w:tcPr>
          <w:p w14:paraId="195A6427">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firstLine="0" w:firstLineChars="0"/>
              <w:jc w:val="center"/>
              <w:textAlignment w:val="auto"/>
              <w:rPr>
                <w:rFonts w:hint="eastAsia" w:cs="Times New Roman"/>
                <w:color w:val="auto"/>
                <w:highlight w:val="none"/>
                <w:lang w:val="en-US" w:eastAsia="zh-CN"/>
              </w:rPr>
            </w:pPr>
            <w:r>
              <w:rPr>
                <w:rFonts w:hint="default" w:ascii="Times New Roman" w:hAnsi="Times New Roman" w:eastAsia="宋体" w:cs="Times New Roman"/>
                <w:color w:val="auto"/>
                <w:spacing w:val="-2"/>
                <w:sz w:val="21"/>
                <w:szCs w:val="21"/>
                <w:highlight w:val="none"/>
              </w:rPr>
              <w:t>类比法</w:t>
            </w:r>
          </w:p>
        </w:tc>
        <w:tc>
          <w:tcPr>
            <w:tcW w:w="524" w:type="pct"/>
            <w:noWrap w:val="0"/>
            <w:vAlign w:val="center"/>
          </w:tcPr>
          <w:p w14:paraId="022DD47E">
            <w:pPr>
              <w:pStyle w:val="43"/>
              <w:keepNext w:val="0"/>
              <w:keepLines w:val="0"/>
              <w:pageBreakBefore w:val="0"/>
              <w:widowControl w:val="0"/>
              <w:tabs>
                <w:tab w:val="left" w:pos="0"/>
              </w:tabs>
              <w:kinsoku/>
              <w:wordWrap/>
              <w:overflowPunct/>
              <w:topLinePunct w:val="0"/>
              <w:autoSpaceDE w:val="0"/>
              <w:autoSpaceDN w:val="0"/>
              <w:bidi w:val="0"/>
              <w:ind w:left="0" w:leftChars="0" w:right="0" w:rightChars="0" w:firstLine="0" w:firstLineChars="0"/>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85</w:t>
            </w:r>
            <w:r>
              <w:rPr>
                <w:rFonts w:hint="eastAsia" w:cs="Times New Roman"/>
                <w:color w:val="auto"/>
                <w:highlight w:val="none"/>
                <w:lang w:eastAsia="zh-CN"/>
              </w:rPr>
              <w:t>~</w:t>
            </w:r>
            <w:r>
              <w:rPr>
                <w:rFonts w:hint="default" w:ascii="Times New Roman" w:hAnsi="Times New Roman" w:cs="Times New Roman"/>
                <w:color w:val="auto"/>
                <w:highlight w:val="none"/>
              </w:rPr>
              <w:t>95</w:t>
            </w:r>
          </w:p>
        </w:tc>
        <w:tc>
          <w:tcPr>
            <w:tcW w:w="1721" w:type="pct"/>
            <w:noWrap w:val="0"/>
            <w:vAlign w:val="center"/>
          </w:tcPr>
          <w:p w14:paraId="181ACB66">
            <w:pPr>
              <w:keepNext w:val="0"/>
              <w:keepLines w:val="0"/>
              <w:pageBreakBefore w:val="0"/>
              <w:widowControl w:val="0"/>
              <w:kinsoku/>
              <w:wordWrap/>
              <w:overflowPunct/>
              <w:topLinePunct w:val="0"/>
              <w:autoSpaceDE w:val="0"/>
              <w:autoSpaceDN w:val="0"/>
              <w:bidi w:val="0"/>
              <w:ind w:left="0" w:leftChars="0" w:right="0" w:rightChars="0" w:firstLine="0" w:firstLineChars="0"/>
              <w:jc w:val="center"/>
              <w:textAlignment w:val="auto"/>
              <w:rPr>
                <w:rFonts w:hint="eastAsia" w:cs="Times New Roman"/>
                <w:color w:val="auto"/>
                <w:highlight w:val="none"/>
                <w:lang w:val="en-US" w:eastAsia="zh-CN"/>
              </w:rPr>
            </w:pPr>
            <w:r>
              <w:rPr>
                <w:rFonts w:hint="eastAsia" w:cs="Times New Roman"/>
                <w:color w:val="auto"/>
                <w:sz w:val="21"/>
                <w:szCs w:val="21"/>
                <w:highlight w:val="none"/>
                <w:lang w:val="en-US" w:eastAsia="zh-CN"/>
              </w:rPr>
              <w:t>隔声+减振+低噪声设备</w:t>
            </w:r>
          </w:p>
        </w:tc>
      </w:tr>
      <w:tr w14:paraId="5F18A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16" w:type="pct"/>
            <w:vMerge w:val="continue"/>
            <w:noWrap w:val="0"/>
            <w:vAlign w:val="center"/>
          </w:tcPr>
          <w:p w14:paraId="4C04FF4B">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firstLine="0" w:firstLineChars="0"/>
              <w:jc w:val="center"/>
              <w:textAlignment w:val="auto"/>
              <w:rPr>
                <w:rFonts w:hint="default" w:ascii="Times New Roman" w:hAnsi="Times New Roman" w:cs="Times New Roman"/>
                <w:color w:val="auto"/>
                <w:highlight w:val="none"/>
              </w:rPr>
            </w:pPr>
          </w:p>
        </w:tc>
        <w:tc>
          <w:tcPr>
            <w:tcW w:w="861" w:type="pct"/>
            <w:noWrap w:val="0"/>
            <w:vAlign w:val="center"/>
          </w:tcPr>
          <w:p w14:paraId="68F35DE5">
            <w:pPr>
              <w:pStyle w:val="43"/>
              <w:keepNext w:val="0"/>
              <w:keepLines w:val="0"/>
              <w:pageBreakBefore w:val="0"/>
              <w:widowControl w:val="0"/>
              <w:tabs>
                <w:tab w:val="left" w:pos="0"/>
              </w:tabs>
              <w:kinsoku/>
              <w:wordWrap/>
              <w:overflowPunct/>
              <w:topLinePunct w:val="0"/>
              <w:autoSpaceDE w:val="0"/>
              <w:autoSpaceDN w:val="0"/>
              <w:bidi w:val="0"/>
              <w:ind w:left="0" w:leftChars="0" w:right="0" w:rightChars="0" w:firstLine="0" w:firstLineChars="0"/>
              <w:jc w:val="center"/>
              <w:textAlignment w:val="auto"/>
              <w:rPr>
                <w:rFonts w:hint="eastAsia" w:ascii="Times New Roman" w:hAnsi="Times New Roman" w:eastAsia="宋体" w:cs="Times New Roman"/>
                <w:color w:val="auto"/>
                <w:highlight w:val="none"/>
                <w:lang w:val="en-US" w:eastAsia="zh-CN"/>
              </w:rPr>
            </w:pPr>
            <w:r>
              <w:rPr>
                <w:rFonts w:hint="default" w:ascii="Times New Roman" w:hAnsi="Times New Roman" w:eastAsia="宋体" w:cs="Times New Roman"/>
                <w:sz w:val="21"/>
                <w:szCs w:val="21"/>
              </w:rPr>
              <w:t>母体压滤机</w:t>
            </w:r>
          </w:p>
        </w:tc>
        <w:tc>
          <w:tcPr>
            <w:tcW w:w="359" w:type="pct"/>
            <w:noWrap w:val="0"/>
            <w:vAlign w:val="center"/>
          </w:tcPr>
          <w:p w14:paraId="450F5090">
            <w:pPr>
              <w:pStyle w:val="43"/>
              <w:keepNext w:val="0"/>
              <w:keepLines w:val="0"/>
              <w:pageBreakBefore w:val="0"/>
              <w:widowControl w:val="0"/>
              <w:tabs>
                <w:tab w:val="left" w:pos="0"/>
              </w:tabs>
              <w:kinsoku/>
              <w:wordWrap/>
              <w:overflowPunct/>
              <w:topLinePunct w:val="0"/>
              <w:autoSpaceDE w:val="0"/>
              <w:autoSpaceDN w:val="0"/>
              <w:bidi w:val="0"/>
              <w:ind w:left="0" w:leftChars="0" w:right="0" w:rightChars="0" w:firstLine="0" w:firstLineChars="0"/>
              <w:jc w:val="center"/>
              <w:textAlignment w:val="auto"/>
              <w:rPr>
                <w:rFonts w:hint="eastAsia" w:ascii="Times New Roman" w:hAnsi="Times New Roman" w:cs="Times New Roman"/>
                <w:color w:val="auto"/>
                <w:highlight w:val="none"/>
                <w:lang w:val="en-US" w:eastAsia="zh-CN"/>
              </w:rPr>
            </w:pPr>
            <w:r>
              <w:rPr>
                <w:rFonts w:hint="eastAsia" w:cs="Times New Roman"/>
                <w:color w:val="auto"/>
                <w:highlight w:val="none"/>
                <w:lang w:val="en-US" w:eastAsia="zh-CN"/>
              </w:rPr>
              <w:t>1</w:t>
            </w:r>
          </w:p>
        </w:tc>
        <w:tc>
          <w:tcPr>
            <w:tcW w:w="456" w:type="pct"/>
            <w:noWrap w:val="0"/>
            <w:vAlign w:val="center"/>
          </w:tcPr>
          <w:p w14:paraId="2EB17185">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firstLine="0" w:firstLineChars="0"/>
              <w:jc w:val="center"/>
              <w:textAlignment w:val="auto"/>
              <w:rPr>
                <w:rFonts w:hint="default" w:ascii="Times New Roman" w:hAnsi="Times New Roman" w:eastAsia="宋体" w:cs="Times New Roman"/>
                <w:color w:val="auto"/>
                <w:spacing w:val="-3"/>
                <w:sz w:val="21"/>
                <w:szCs w:val="21"/>
                <w:highlight w:val="none"/>
              </w:rPr>
            </w:pPr>
            <w:r>
              <w:rPr>
                <w:rFonts w:hint="default" w:ascii="Times New Roman" w:hAnsi="Times New Roman" w:eastAsia="宋体" w:cs="Times New Roman"/>
                <w:color w:val="auto"/>
                <w:spacing w:val="-3"/>
                <w:sz w:val="21"/>
                <w:szCs w:val="21"/>
                <w:highlight w:val="none"/>
              </w:rPr>
              <w:t>频发</w:t>
            </w:r>
          </w:p>
        </w:tc>
        <w:tc>
          <w:tcPr>
            <w:tcW w:w="559" w:type="pct"/>
            <w:noWrap w:val="0"/>
            <w:vAlign w:val="center"/>
          </w:tcPr>
          <w:p w14:paraId="4BE7B9D9">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auto"/>
              <w:rPr>
                <w:rFonts w:hint="eastAsia" w:cs="Times New Roman"/>
                <w:color w:val="auto"/>
                <w:highlight w:val="none"/>
                <w:lang w:val="en-US" w:eastAsia="zh-CN"/>
              </w:rPr>
            </w:pPr>
            <w:r>
              <w:rPr>
                <w:rFonts w:hint="default" w:ascii="Times New Roman" w:hAnsi="Times New Roman" w:eastAsia="宋体" w:cs="Times New Roman"/>
                <w:color w:val="auto"/>
                <w:spacing w:val="-2"/>
                <w:sz w:val="21"/>
                <w:szCs w:val="21"/>
                <w:highlight w:val="none"/>
              </w:rPr>
              <w:t>类比法</w:t>
            </w:r>
          </w:p>
        </w:tc>
        <w:tc>
          <w:tcPr>
            <w:tcW w:w="524" w:type="pct"/>
            <w:noWrap w:val="0"/>
            <w:vAlign w:val="center"/>
          </w:tcPr>
          <w:p w14:paraId="4ADF2158">
            <w:pPr>
              <w:pStyle w:val="43"/>
              <w:keepNext w:val="0"/>
              <w:keepLines w:val="0"/>
              <w:pageBreakBefore w:val="0"/>
              <w:widowControl w:val="0"/>
              <w:tabs>
                <w:tab w:val="left" w:pos="0"/>
              </w:tabs>
              <w:kinsoku/>
              <w:wordWrap/>
              <w:overflowPunct/>
              <w:topLinePunct w:val="0"/>
              <w:autoSpaceDE w:val="0"/>
              <w:autoSpaceDN w:val="0"/>
              <w:bidi w:val="0"/>
              <w:ind w:left="0" w:leftChars="0" w:right="0" w:rightChars="0" w:firstLine="0" w:firstLineChars="0"/>
              <w:jc w:val="center"/>
              <w:textAlignment w:val="auto"/>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90</w:t>
            </w:r>
          </w:p>
        </w:tc>
        <w:tc>
          <w:tcPr>
            <w:tcW w:w="1721" w:type="pct"/>
            <w:noWrap w:val="0"/>
            <w:vAlign w:val="center"/>
          </w:tcPr>
          <w:p w14:paraId="3331DAE8">
            <w:pPr>
              <w:keepNext w:val="0"/>
              <w:keepLines w:val="0"/>
              <w:pageBreakBefore w:val="0"/>
              <w:widowControl w:val="0"/>
              <w:kinsoku/>
              <w:wordWrap/>
              <w:overflowPunct/>
              <w:topLinePunct w:val="0"/>
              <w:autoSpaceDE w:val="0"/>
              <w:autoSpaceDN w:val="0"/>
              <w:bidi w:val="0"/>
              <w:ind w:left="0" w:leftChars="0" w:right="0" w:rightChars="0" w:firstLine="0" w:firstLineChars="0"/>
              <w:jc w:val="center"/>
              <w:textAlignment w:val="auto"/>
              <w:rPr>
                <w:rFonts w:hint="eastAsia" w:cs="Times New Roman"/>
                <w:color w:val="auto"/>
                <w:highlight w:val="none"/>
                <w:lang w:val="en-US" w:eastAsia="zh-CN"/>
              </w:rPr>
            </w:pPr>
            <w:r>
              <w:rPr>
                <w:rFonts w:hint="eastAsia" w:cs="Times New Roman"/>
                <w:color w:val="auto"/>
                <w:sz w:val="21"/>
                <w:szCs w:val="21"/>
                <w:highlight w:val="none"/>
                <w:lang w:val="en-US" w:eastAsia="zh-CN"/>
              </w:rPr>
              <w:t>隔声+减振+低噪声设备</w:t>
            </w:r>
          </w:p>
        </w:tc>
      </w:tr>
      <w:tr w14:paraId="3B92F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16" w:type="pct"/>
            <w:vMerge w:val="continue"/>
            <w:noWrap w:val="0"/>
            <w:vAlign w:val="center"/>
          </w:tcPr>
          <w:p w14:paraId="03EAA877">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firstLine="0" w:firstLineChars="0"/>
              <w:jc w:val="center"/>
              <w:textAlignment w:val="auto"/>
              <w:rPr>
                <w:rFonts w:hint="default" w:ascii="Times New Roman" w:hAnsi="Times New Roman" w:cs="Times New Roman"/>
                <w:color w:val="auto"/>
                <w:highlight w:val="none"/>
              </w:rPr>
            </w:pPr>
          </w:p>
        </w:tc>
        <w:tc>
          <w:tcPr>
            <w:tcW w:w="861" w:type="pct"/>
            <w:noWrap w:val="0"/>
            <w:vAlign w:val="center"/>
          </w:tcPr>
          <w:p w14:paraId="6F856191">
            <w:pPr>
              <w:pStyle w:val="43"/>
              <w:keepNext w:val="0"/>
              <w:keepLines w:val="0"/>
              <w:pageBreakBefore w:val="0"/>
              <w:widowControl w:val="0"/>
              <w:tabs>
                <w:tab w:val="left" w:pos="0"/>
              </w:tabs>
              <w:kinsoku/>
              <w:wordWrap/>
              <w:overflowPunct/>
              <w:topLinePunct w:val="0"/>
              <w:autoSpaceDE w:val="0"/>
              <w:autoSpaceDN w:val="0"/>
              <w:bidi w:val="0"/>
              <w:ind w:left="0" w:leftChars="0" w:right="0" w:rightChars="0" w:firstLine="0" w:firstLineChars="0"/>
              <w:jc w:val="center"/>
              <w:textAlignment w:val="auto"/>
              <w:rPr>
                <w:rFonts w:hint="eastAsia" w:ascii="Times New Roman" w:hAnsi="Times New Roman" w:eastAsia="宋体" w:cs="Times New Roman"/>
                <w:color w:val="auto"/>
                <w:highlight w:val="none"/>
                <w:lang w:val="en-US" w:eastAsia="zh-CN"/>
              </w:rPr>
            </w:pPr>
            <w:r>
              <w:rPr>
                <w:rFonts w:hint="eastAsia" w:cs="Times New Roman"/>
                <w:sz w:val="21"/>
                <w:szCs w:val="21"/>
                <w:lang w:val="en-US" w:eastAsia="zh-CN"/>
              </w:rPr>
              <w:t>染料抽滤桶</w:t>
            </w:r>
          </w:p>
        </w:tc>
        <w:tc>
          <w:tcPr>
            <w:tcW w:w="359" w:type="pct"/>
            <w:noWrap w:val="0"/>
            <w:vAlign w:val="center"/>
          </w:tcPr>
          <w:p w14:paraId="3E054DCF">
            <w:pPr>
              <w:pStyle w:val="43"/>
              <w:keepNext w:val="0"/>
              <w:keepLines w:val="0"/>
              <w:pageBreakBefore w:val="0"/>
              <w:widowControl w:val="0"/>
              <w:tabs>
                <w:tab w:val="left" w:pos="0"/>
              </w:tabs>
              <w:kinsoku/>
              <w:wordWrap/>
              <w:overflowPunct/>
              <w:topLinePunct w:val="0"/>
              <w:autoSpaceDE w:val="0"/>
              <w:autoSpaceDN w:val="0"/>
              <w:bidi w:val="0"/>
              <w:ind w:left="0" w:leftChars="0" w:right="0" w:rightChars="0" w:firstLine="0" w:firstLineChars="0"/>
              <w:jc w:val="center"/>
              <w:textAlignment w:val="auto"/>
              <w:rPr>
                <w:rFonts w:hint="eastAsia" w:ascii="Times New Roman" w:hAnsi="Times New Roman" w:cs="Times New Roman"/>
                <w:color w:val="auto"/>
                <w:highlight w:val="none"/>
                <w:lang w:val="en-US" w:eastAsia="zh-CN"/>
              </w:rPr>
            </w:pPr>
            <w:r>
              <w:rPr>
                <w:rFonts w:hint="eastAsia" w:cs="Times New Roman"/>
                <w:color w:val="auto"/>
                <w:highlight w:val="none"/>
                <w:lang w:val="en-US" w:eastAsia="zh-CN"/>
              </w:rPr>
              <w:t>2</w:t>
            </w:r>
          </w:p>
        </w:tc>
        <w:tc>
          <w:tcPr>
            <w:tcW w:w="456" w:type="pct"/>
            <w:noWrap w:val="0"/>
            <w:vAlign w:val="center"/>
          </w:tcPr>
          <w:p w14:paraId="0671B7AA">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firstLine="0" w:firstLineChars="0"/>
              <w:jc w:val="center"/>
              <w:textAlignment w:val="auto"/>
              <w:rPr>
                <w:rFonts w:hint="default" w:ascii="Times New Roman" w:hAnsi="Times New Roman" w:eastAsia="宋体" w:cs="Times New Roman"/>
                <w:color w:val="auto"/>
                <w:spacing w:val="-3"/>
                <w:sz w:val="21"/>
                <w:szCs w:val="21"/>
                <w:highlight w:val="none"/>
              </w:rPr>
            </w:pPr>
            <w:r>
              <w:rPr>
                <w:rFonts w:hint="default" w:ascii="Times New Roman" w:hAnsi="Times New Roman" w:eastAsia="宋体" w:cs="Times New Roman"/>
                <w:color w:val="auto"/>
                <w:spacing w:val="-3"/>
                <w:sz w:val="21"/>
                <w:szCs w:val="21"/>
                <w:highlight w:val="none"/>
              </w:rPr>
              <w:t>频发</w:t>
            </w:r>
          </w:p>
        </w:tc>
        <w:tc>
          <w:tcPr>
            <w:tcW w:w="559" w:type="pct"/>
            <w:noWrap w:val="0"/>
            <w:vAlign w:val="center"/>
          </w:tcPr>
          <w:p w14:paraId="3A497183">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firstLine="0" w:firstLineChars="0"/>
              <w:jc w:val="center"/>
              <w:textAlignment w:val="auto"/>
              <w:rPr>
                <w:rFonts w:hint="eastAsia" w:cs="Times New Roman"/>
                <w:color w:val="auto"/>
                <w:highlight w:val="none"/>
                <w:lang w:val="en-US" w:eastAsia="zh-CN"/>
              </w:rPr>
            </w:pPr>
            <w:r>
              <w:rPr>
                <w:rFonts w:hint="default" w:ascii="Times New Roman" w:hAnsi="Times New Roman" w:eastAsia="宋体" w:cs="Times New Roman"/>
                <w:color w:val="auto"/>
                <w:spacing w:val="-2"/>
                <w:sz w:val="21"/>
                <w:szCs w:val="21"/>
                <w:highlight w:val="none"/>
              </w:rPr>
              <w:t>类比法</w:t>
            </w:r>
          </w:p>
        </w:tc>
        <w:tc>
          <w:tcPr>
            <w:tcW w:w="524" w:type="pct"/>
            <w:noWrap w:val="0"/>
            <w:vAlign w:val="center"/>
          </w:tcPr>
          <w:p w14:paraId="6E8D8CE1">
            <w:pPr>
              <w:keepNext w:val="0"/>
              <w:keepLines w:val="0"/>
              <w:pageBreakBefore w:val="0"/>
              <w:widowControl w:val="0"/>
              <w:kinsoku/>
              <w:wordWrap/>
              <w:overflowPunct/>
              <w:topLinePunct w:val="0"/>
              <w:autoSpaceDE w:val="0"/>
              <w:autoSpaceDN w:val="0"/>
              <w:bidi w:val="0"/>
              <w:ind w:left="0" w:leftChars="0" w:right="0" w:rightChars="0" w:firstLine="0" w:firstLineChars="0"/>
              <w:jc w:val="center"/>
              <w:textAlignment w:val="auto"/>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90</w:t>
            </w:r>
          </w:p>
        </w:tc>
        <w:tc>
          <w:tcPr>
            <w:tcW w:w="1721" w:type="pct"/>
            <w:noWrap w:val="0"/>
            <w:vAlign w:val="center"/>
          </w:tcPr>
          <w:p w14:paraId="0F9B206B">
            <w:pPr>
              <w:keepNext w:val="0"/>
              <w:keepLines w:val="0"/>
              <w:pageBreakBefore w:val="0"/>
              <w:widowControl w:val="0"/>
              <w:kinsoku/>
              <w:wordWrap/>
              <w:overflowPunct/>
              <w:topLinePunct w:val="0"/>
              <w:autoSpaceDE w:val="0"/>
              <w:autoSpaceDN w:val="0"/>
              <w:bidi w:val="0"/>
              <w:ind w:left="0" w:leftChars="0" w:right="0" w:rightChars="0" w:firstLine="0" w:firstLineChars="0"/>
              <w:jc w:val="center"/>
              <w:textAlignment w:val="auto"/>
              <w:rPr>
                <w:rFonts w:hint="eastAsia" w:cs="Times New Roman"/>
                <w:color w:val="auto"/>
                <w:highlight w:val="none"/>
                <w:lang w:val="en-US" w:eastAsia="zh-CN"/>
              </w:rPr>
            </w:pPr>
            <w:r>
              <w:rPr>
                <w:rFonts w:hint="eastAsia" w:cs="Times New Roman"/>
                <w:color w:val="auto"/>
                <w:sz w:val="21"/>
                <w:szCs w:val="21"/>
                <w:highlight w:val="none"/>
                <w:lang w:val="en-US" w:eastAsia="zh-CN"/>
              </w:rPr>
              <w:t>隔声+减振+低噪声设备</w:t>
            </w:r>
          </w:p>
        </w:tc>
      </w:tr>
      <w:tr w14:paraId="5D6D4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16" w:type="pct"/>
            <w:vMerge w:val="continue"/>
            <w:noWrap w:val="0"/>
            <w:vAlign w:val="center"/>
          </w:tcPr>
          <w:p w14:paraId="5F3CCD09">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firstLine="0" w:firstLineChars="0"/>
              <w:jc w:val="center"/>
              <w:textAlignment w:val="auto"/>
              <w:rPr>
                <w:rFonts w:hint="default" w:ascii="Times New Roman" w:hAnsi="Times New Roman" w:cs="Times New Roman"/>
                <w:color w:val="auto"/>
                <w:highlight w:val="none"/>
              </w:rPr>
            </w:pPr>
          </w:p>
        </w:tc>
        <w:tc>
          <w:tcPr>
            <w:tcW w:w="861" w:type="pct"/>
            <w:noWrap w:val="0"/>
            <w:vAlign w:val="center"/>
          </w:tcPr>
          <w:p w14:paraId="3F07F965">
            <w:pPr>
              <w:pStyle w:val="43"/>
              <w:keepNext w:val="0"/>
              <w:keepLines w:val="0"/>
              <w:pageBreakBefore w:val="0"/>
              <w:widowControl w:val="0"/>
              <w:tabs>
                <w:tab w:val="left" w:pos="0"/>
              </w:tabs>
              <w:kinsoku/>
              <w:wordWrap/>
              <w:overflowPunct/>
              <w:topLinePunct w:val="0"/>
              <w:autoSpaceDE w:val="0"/>
              <w:autoSpaceDN w:val="0"/>
              <w:bidi w:val="0"/>
              <w:ind w:left="0" w:leftChars="0" w:right="0" w:rightChars="0" w:firstLine="0" w:firstLineChars="0"/>
              <w:jc w:val="center"/>
              <w:textAlignment w:val="auto"/>
              <w:rPr>
                <w:rFonts w:hint="default" w:ascii="Times New Roman" w:hAnsi="Times New Roman" w:eastAsia="宋体" w:cs="Times New Roman"/>
                <w:color w:val="auto"/>
                <w:highlight w:val="none"/>
                <w:lang w:val="en-US" w:eastAsia="zh-CN"/>
              </w:rPr>
            </w:pPr>
            <w:r>
              <w:rPr>
                <w:rFonts w:hint="eastAsia" w:cs="Times New Roman"/>
                <w:sz w:val="21"/>
                <w:szCs w:val="21"/>
                <w:lang w:val="en-US" w:eastAsia="zh-CN"/>
              </w:rPr>
              <w:t>染料过滤桶</w:t>
            </w:r>
          </w:p>
        </w:tc>
        <w:tc>
          <w:tcPr>
            <w:tcW w:w="359" w:type="pct"/>
            <w:noWrap w:val="0"/>
            <w:vAlign w:val="center"/>
          </w:tcPr>
          <w:p w14:paraId="200CD753">
            <w:pPr>
              <w:pStyle w:val="43"/>
              <w:keepNext w:val="0"/>
              <w:keepLines w:val="0"/>
              <w:pageBreakBefore w:val="0"/>
              <w:widowControl w:val="0"/>
              <w:tabs>
                <w:tab w:val="left" w:pos="0"/>
              </w:tabs>
              <w:kinsoku/>
              <w:wordWrap/>
              <w:overflowPunct/>
              <w:topLinePunct w:val="0"/>
              <w:autoSpaceDE w:val="0"/>
              <w:autoSpaceDN w:val="0"/>
              <w:bidi w:val="0"/>
              <w:ind w:left="0" w:leftChars="0" w:right="0" w:rightChars="0" w:firstLine="0" w:firstLineChars="0"/>
              <w:jc w:val="center"/>
              <w:textAlignment w:val="auto"/>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1</w:t>
            </w:r>
          </w:p>
        </w:tc>
        <w:tc>
          <w:tcPr>
            <w:tcW w:w="456" w:type="pct"/>
            <w:shd w:val="clear" w:color="auto" w:fill="auto"/>
            <w:noWrap w:val="0"/>
            <w:vAlign w:val="center"/>
          </w:tcPr>
          <w:p w14:paraId="16306335">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firstLine="0" w:firstLineChars="0"/>
              <w:jc w:val="center"/>
              <w:textAlignment w:val="auto"/>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3"/>
                <w:sz w:val="21"/>
                <w:szCs w:val="21"/>
                <w:highlight w:val="none"/>
              </w:rPr>
              <w:t>频发</w:t>
            </w:r>
          </w:p>
        </w:tc>
        <w:tc>
          <w:tcPr>
            <w:tcW w:w="559" w:type="pct"/>
            <w:shd w:val="clear" w:color="auto" w:fill="auto"/>
            <w:noWrap w:val="0"/>
            <w:vAlign w:val="center"/>
          </w:tcPr>
          <w:p w14:paraId="689C1499">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zh-CN"/>
              </w:rPr>
            </w:pPr>
            <w:r>
              <w:rPr>
                <w:rFonts w:hint="default" w:ascii="Times New Roman" w:hAnsi="Times New Roman" w:eastAsia="宋体" w:cs="Times New Roman"/>
                <w:color w:val="auto"/>
                <w:spacing w:val="-2"/>
                <w:sz w:val="21"/>
                <w:szCs w:val="21"/>
                <w:highlight w:val="none"/>
              </w:rPr>
              <w:t>类比法</w:t>
            </w:r>
          </w:p>
        </w:tc>
        <w:tc>
          <w:tcPr>
            <w:tcW w:w="524" w:type="pct"/>
            <w:shd w:val="clear" w:color="auto" w:fill="auto"/>
            <w:noWrap w:val="0"/>
            <w:vAlign w:val="center"/>
          </w:tcPr>
          <w:p w14:paraId="060F8E0C">
            <w:pPr>
              <w:keepNext w:val="0"/>
              <w:keepLines w:val="0"/>
              <w:pageBreakBefore w:val="0"/>
              <w:widowControl w:val="0"/>
              <w:kinsoku/>
              <w:wordWrap/>
              <w:overflowPunct/>
              <w:topLinePunct w:val="0"/>
              <w:autoSpaceDE w:val="0"/>
              <w:autoSpaceDN w:val="0"/>
              <w:bidi w:val="0"/>
              <w:ind w:left="0" w:leftChars="0" w:right="0" w:rightChars="0" w:firstLine="0" w:firstLineChars="0"/>
              <w:jc w:val="center"/>
              <w:textAlignment w:val="auto"/>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90</w:t>
            </w:r>
          </w:p>
        </w:tc>
        <w:tc>
          <w:tcPr>
            <w:tcW w:w="1721" w:type="pct"/>
            <w:noWrap w:val="0"/>
            <w:vAlign w:val="center"/>
          </w:tcPr>
          <w:p w14:paraId="14B1C80C">
            <w:pPr>
              <w:keepNext w:val="0"/>
              <w:keepLines w:val="0"/>
              <w:pageBreakBefore w:val="0"/>
              <w:widowControl w:val="0"/>
              <w:kinsoku/>
              <w:wordWrap/>
              <w:overflowPunct/>
              <w:topLinePunct w:val="0"/>
              <w:autoSpaceDE w:val="0"/>
              <w:autoSpaceDN w:val="0"/>
              <w:bidi w:val="0"/>
              <w:ind w:left="0" w:leftChars="0" w:right="0" w:rightChars="0" w:firstLine="0" w:firstLineChars="0"/>
              <w:jc w:val="center"/>
              <w:textAlignment w:val="auto"/>
              <w:rPr>
                <w:rFonts w:hint="default" w:cs="Times New Roman"/>
                <w:color w:val="auto"/>
                <w:highlight w:val="none"/>
                <w:lang w:val="en-US" w:eastAsia="zh-CN"/>
              </w:rPr>
            </w:pPr>
            <w:r>
              <w:rPr>
                <w:rFonts w:hint="eastAsia" w:cs="Times New Roman"/>
                <w:color w:val="auto"/>
                <w:sz w:val="21"/>
                <w:szCs w:val="21"/>
                <w:highlight w:val="none"/>
                <w:lang w:val="en-US" w:eastAsia="zh-CN"/>
              </w:rPr>
              <w:t>隔声+减振+低噪声设备</w:t>
            </w:r>
          </w:p>
        </w:tc>
      </w:tr>
      <w:tr w14:paraId="76DA9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16" w:type="pct"/>
            <w:vMerge w:val="continue"/>
            <w:noWrap w:val="0"/>
            <w:vAlign w:val="center"/>
          </w:tcPr>
          <w:p w14:paraId="6A12F004">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p>
        </w:tc>
        <w:tc>
          <w:tcPr>
            <w:tcW w:w="861" w:type="pct"/>
            <w:noWrap w:val="0"/>
            <w:vAlign w:val="center"/>
          </w:tcPr>
          <w:p w14:paraId="38EE3ADA">
            <w:pPr>
              <w:pStyle w:val="43"/>
              <w:keepNext w:val="0"/>
              <w:keepLines w:val="0"/>
              <w:pageBreakBefore w:val="0"/>
              <w:widowControl w:val="0"/>
              <w:tabs>
                <w:tab w:val="left" w:pos="0"/>
              </w:tabs>
              <w:kinsoku/>
              <w:wordWrap/>
              <w:overflowPunct/>
              <w:topLinePunct w:val="0"/>
              <w:autoSpaceDE w:val="0"/>
              <w:autoSpaceDN w:val="0"/>
              <w:bidi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sz w:val="21"/>
                <w:szCs w:val="21"/>
              </w:rPr>
              <w:t>烘箱</w:t>
            </w:r>
          </w:p>
        </w:tc>
        <w:tc>
          <w:tcPr>
            <w:tcW w:w="359" w:type="pct"/>
            <w:noWrap w:val="0"/>
            <w:vAlign w:val="center"/>
          </w:tcPr>
          <w:p w14:paraId="1ACDA8EE">
            <w:pPr>
              <w:pStyle w:val="43"/>
              <w:keepNext w:val="0"/>
              <w:keepLines w:val="0"/>
              <w:pageBreakBefore w:val="0"/>
              <w:widowControl w:val="0"/>
              <w:tabs>
                <w:tab w:val="left" w:pos="0"/>
              </w:tabs>
              <w:kinsoku/>
              <w:wordWrap/>
              <w:overflowPunct/>
              <w:topLinePunct w:val="0"/>
              <w:autoSpaceDE w:val="0"/>
              <w:autoSpaceDN w:val="0"/>
              <w:bidi w:val="0"/>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sz w:val="21"/>
                <w:szCs w:val="21"/>
                <w:lang w:val="en-US" w:eastAsia="zh-CN"/>
              </w:rPr>
              <w:t>2</w:t>
            </w:r>
          </w:p>
        </w:tc>
        <w:tc>
          <w:tcPr>
            <w:tcW w:w="456" w:type="pct"/>
            <w:noWrap w:val="0"/>
            <w:vAlign w:val="center"/>
          </w:tcPr>
          <w:p w14:paraId="5491D3AA">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pacing w:val="-3"/>
                <w:sz w:val="21"/>
                <w:szCs w:val="21"/>
                <w:highlight w:val="none"/>
                <w:lang w:val="en-US" w:eastAsia="zh-CN"/>
              </w:rPr>
              <w:t>频发</w:t>
            </w:r>
          </w:p>
        </w:tc>
        <w:tc>
          <w:tcPr>
            <w:tcW w:w="559" w:type="pct"/>
            <w:noWrap w:val="0"/>
            <w:vAlign w:val="center"/>
          </w:tcPr>
          <w:p w14:paraId="3B500955">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zh-CN" w:eastAsia="zh-CN" w:bidi="zh-CN"/>
              </w:rPr>
            </w:pPr>
            <w:r>
              <w:rPr>
                <w:rFonts w:hint="default" w:ascii="Times New Roman" w:hAnsi="Times New Roman" w:eastAsia="宋体" w:cs="Times New Roman"/>
                <w:color w:val="auto"/>
                <w:spacing w:val="-2"/>
                <w:sz w:val="21"/>
                <w:szCs w:val="21"/>
                <w:highlight w:val="none"/>
              </w:rPr>
              <w:t>类比法</w:t>
            </w:r>
          </w:p>
        </w:tc>
        <w:tc>
          <w:tcPr>
            <w:tcW w:w="524" w:type="pct"/>
            <w:noWrap w:val="0"/>
            <w:vAlign w:val="center"/>
          </w:tcPr>
          <w:p w14:paraId="26581F4A">
            <w:pPr>
              <w:pStyle w:val="43"/>
              <w:keepNext w:val="0"/>
              <w:keepLines w:val="0"/>
              <w:pageBreakBefore w:val="0"/>
              <w:widowControl w:val="0"/>
              <w:tabs>
                <w:tab w:val="left" w:pos="0"/>
              </w:tabs>
              <w:kinsoku/>
              <w:wordWrap/>
              <w:overflowPunct/>
              <w:topLinePunct w:val="0"/>
              <w:autoSpaceDE w:val="0"/>
              <w:autoSpaceDN w:val="0"/>
              <w:bidi w:val="0"/>
              <w:ind w:left="0" w:leftChars="0" w:right="0" w:rightChars="0" w:firstLine="0" w:firstLineChars="0"/>
              <w:jc w:val="center"/>
              <w:textAlignment w:val="auto"/>
              <w:rPr>
                <w:rFonts w:hint="default" w:ascii="Times New Roman" w:hAnsi="Times New Roman" w:cs="Times New Roman"/>
                <w:color w:val="auto"/>
                <w:highlight w:val="none"/>
              </w:rPr>
            </w:pPr>
            <w:r>
              <w:rPr>
                <w:rFonts w:hint="eastAsia" w:cs="Times New Roman"/>
                <w:color w:val="auto"/>
                <w:highlight w:val="none"/>
                <w:lang w:val="en-US" w:eastAsia="zh-CN"/>
              </w:rPr>
              <w:t>85</w:t>
            </w:r>
          </w:p>
        </w:tc>
        <w:tc>
          <w:tcPr>
            <w:tcW w:w="1721" w:type="pct"/>
            <w:noWrap w:val="0"/>
            <w:vAlign w:val="center"/>
          </w:tcPr>
          <w:p w14:paraId="7A275496">
            <w:pPr>
              <w:keepNext w:val="0"/>
              <w:keepLines w:val="0"/>
              <w:pageBreakBefore w:val="0"/>
              <w:widowControl w:val="0"/>
              <w:kinsoku/>
              <w:wordWrap/>
              <w:overflowPunct/>
              <w:topLinePunct w:val="0"/>
              <w:autoSpaceDE w:val="0"/>
              <w:autoSpaceDN w:val="0"/>
              <w:bidi w:val="0"/>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隔声+减振+低噪声设备</w:t>
            </w:r>
          </w:p>
        </w:tc>
      </w:tr>
      <w:tr w14:paraId="59F5A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16" w:type="pct"/>
            <w:vMerge w:val="restart"/>
            <w:noWrap w:val="0"/>
            <w:vAlign w:val="center"/>
          </w:tcPr>
          <w:p w14:paraId="5D72A5AA">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墨水蓝43#生产线</w:t>
            </w:r>
          </w:p>
        </w:tc>
        <w:tc>
          <w:tcPr>
            <w:tcW w:w="861" w:type="pct"/>
            <w:shd w:val="clear" w:color="auto" w:fill="auto"/>
            <w:noWrap w:val="0"/>
            <w:vAlign w:val="center"/>
          </w:tcPr>
          <w:p w14:paraId="7270356F">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z w:val="21"/>
                <w:szCs w:val="21"/>
              </w:rPr>
              <w:t>磺化釜</w:t>
            </w:r>
          </w:p>
        </w:tc>
        <w:tc>
          <w:tcPr>
            <w:tcW w:w="359" w:type="pct"/>
            <w:shd w:val="clear" w:color="auto" w:fill="auto"/>
            <w:noWrap w:val="0"/>
            <w:vAlign w:val="center"/>
          </w:tcPr>
          <w:p w14:paraId="5CC307CF">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z w:val="21"/>
                <w:szCs w:val="21"/>
              </w:rPr>
              <w:t>2</w:t>
            </w:r>
          </w:p>
        </w:tc>
        <w:tc>
          <w:tcPr>
            <w:tcW w:w="456" w:type="pct"/>
            <w:shd w:val="clear" w:color="auto" w:fill="auto"/>
            <w:noWrap w:val="0"/>
            <w:vAlign w:val="center"/>
          </w:tcPr>
          <w:p w14:paraId="4D8A5EF6">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firstLine="0" w:firstLineChars="0"/>
              <w:jc w:val="center"/>
              <w:textAlignment w:val="auto"/>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3"/>
                <w:sz w:val="21"/>
                <w:szCs w:val="21"/>
                <w:highlight w:val="none"/>
              </w:rPr>
              <w:t>频发</w:t>
            </w:r>
          </w:p>
        </w:tc>
        <w:tc>
          <w:tcPr>
            <w:tcW w:w="559" w:type="pct"/>
            <w:shd w:val="clear" w:color="auto" w:fill="auto"/>
            <w:noWrap w:val="0"/>
            <w:vAlign w:val="center"/>
          </w:tcPr>
          <w:p w14:paraId="438899F0">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pacing w:val="-2"/>
                <w:sz w:val="21"/>
                <w:szCs w:val="21"/>
                <w:highlight w:val="none"/>
              </w:rPr>
              <w:t>类比法</w:t>
            </w:r>
          </w:p>
        </w:tc>
        <w:tc>
          <w:tcPr>
            <w:tcW w:w="524" w:type="pct"/>
            <w:shd w:val="clear" w:color="auto" w:fill="auto"/>
            <w:noWrap w:val="0"/>
            <w:vAlign w:val="center"/>
          </w:tcPr>
          <w:p w14:paraId="0542EDFB">
            <w:pPr>
              <w:pStyle w:val="43"/>
              <w:keepNext w:val="0"/>
              <w:keepLines w:val="0"/>
              <w:pageBreakBefore w:val="0"/>
              <w:widowControl w:val="0"/>
              <w:tabs>
                <w:tab w:val="left" w:pos="0"/>
              </w:tabs>
              <w:kinsoku/>
              <w:wordWrap/>
              <w:overflowPunct/>
              <w:topLinePunct w:val="0"/>
              <w:autoSpaceDE w:val="0"/>
              <w:autoSpaceDN w:val="0"/>
              <w:bidi w:val="0"/>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highlight w:val="none"/>
              </w:rPr>
              <w:t>90</w:t>
            </w:r>
          </w:p>
        </w:tc>
        <w:tc>
          <w:tcPr>
            <w:tcW w:w="1721" w:type="pct"/>
            <w:shd w:val="clear" w:color="auto" w:fill="auto"/>
            <w:noWrap w:val="0"/>
            <w:vAlign w:val="center"/>
          </w:tcPr>
          <w:p w14:paraId="5EE582DE">
            <w:pPr>
              <w:keepNext w:val="0"/>
              <w:keepLines w:val="0"/>
              <w:pageBreakBefore w:val="0"/>
              <w:widowControl w:val="0"/>
              <w:kinsoku/>
              <w:wordWrap/>
              <w:overflowPunct/>
              <w:topLinePunct w:val="0"/>
              <w:autoSpaceDE w:val="0"/>
              <w:autoSpaceDN w:val="0"/>
              <w:bidi w:val="0"/>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隔声+减振+低噪声设备</w:t>
            </w:r>
          </w:p>
        </w:tc>
      </w:tr>
      <w:tr w14:paraId="5E258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16" w:type="pct"/>
            <w:vMerge w:val="continue"/>
            <w:noWrap w:val="0"/>
            <w:vAlign w:val="center"/>
          </w:tcPr>
          <w:p w14:paraId="0FF375C1">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p>
        </w:tc>
        <w:tc>
          <w:tcPr>
            <w:tcW w:w="861" w:type="pct"/>
            <w:shd w:val="clear" w:color="auto" w:fill="auto"/>
            <w:noWrap w:val="0"/>
            <w:vAlign w:val="center"/>
          </w:tcPr>
          <w:p w14:paraId="2A213016">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z w:val="21"/>
                <w:szCs w:val="21"/>
              </w:rPr>
              <w:t>中和釜</w:t>
            </w:r>
          </w:p>
        </w:tc>
        <w:tc>
          <w:tcPr>
            <w:tcW w:w="359" w:type="pct"/>
            <w:shd w:val="clear" w:color="auto" w:fill="auto"/>
            <w:noWrap w:val="0"/>
            <w:vAlign w:val="center"/>
          </w:tcPr>
          <w:p w14:paraId="513E4F61">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z w:val="21"/>
                <w:szCs w:val="21"/>
              </w:rPr>
              <w:t>2</w:t>
            </w:r>
          </w:p>
        </w:tc>
        <w:tc>
          <w:tcPr>
            <w:tcW w:w="456" w:type="pct"/>
            <w:shd w:val="clear" w:color="auto" w:fill="auto"/>
            <w:noWrap w:val="0"/>
            <w:vAlign w:val="center"/>
          </w:tcPr>
          <w:p w14:paraId="1D5546C2">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firstLine="0" w:firstLineChars="0"/>
              <w:jc w:val="center"/>
              <w:textAlignment w:val="auto"/>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3"/>
                <w:sz w:val="21"/>
                <w:szCs w:val="21"/>
                <w:highlight w:val="none"/>
              </w:rPr>
              <w:t>频发</w:t>
            </w:r>
          </w:p>
        </w:tc>
        <w:tc>
          <w:tcPr>
            <w:tcW w:w="559" w:type="pct"/>
            <w:shd w:val="clear" w:color="auto" w:fill="auto"/>
            <w:noWrap w:val="0"/>
            <w:vAlign w:val="center"/>
          </w:tcPr>
          <w:p w14:paraId="7BD36FE8">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pacing w:val="-2"/>
                <w:sz w:val="21"/>
                <w:szCs w:val="21"/>
                <w:highlight w:val="none"/>
              </w:rPr>
              <w:t>类比法</w:t>
            </w:r>
          </w:p>
        </w:tc>
        <w:tc>
          <w:tcPr>
            <w:tcW w:w="524" w:type="pct"/>
            <w:shd w:val="clear" w:color="auto" w:fill="auto"/>
            <w:noWrap w:val="0"/>
            <w:vAlign w:val="center"/>
          </w:tcPr>
          <w:p w14:paraId="37A30391">
            <w:pPr>
              <w:pStyle w:val="43"/>
              <w:keepNext w:val="0"/>
              <w:keepLines w:val="0"/>
              <w:pageBreakBefore w:val="0"/>
              <w:widowControl w:val="0"/>
              <w:tabs>
                <w:tab w:val="left" w:pos="0"/>
              </w:tabs>
              <w:kinsoku/>
              <w:wordWrap/>
              <w:overflowPunct/>
              <w:topLinePunct w:val="0"/>
              <w:autoSpaceDE w:val="0"/>
              <w:autoSpaceDN w:val="0"/>
              <w:bidi w:val="0"/>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highlight w:val="none"/>
              </w:rPr>
              <w:t>90</w:t>
            </w:r>
          </w:p>
        </w:tc>
        <w:tc>
          <w:tcPr>
            <w:tcW w:w="1721" w:type="pct"/>
            <w:shd w:val="clear" w:color="auto" w:fill="auto"/>
            <w:noWrap w:val="0"/>
            <w:vAlign w:val="center"/>
          </w:tcPr>
          <w:p w14:paraId="2C0DB2F4">
            <w:pPr>
              <w:keepNext w:val="0"/>
              <w:keepLines w:val="0"/>
              <w:pageBreakBefore w:val="0"/>
              <w:widowControl w:val="0"/>
              <w:kinsoku/>
              <w:wordWrap/>
              <w:overflowPunct/>
              <w:topLinePunct w:val="0"/>
              <w:autoSpaceDE w:val="0"/>
              <w:autoSpaceDN w:val="0"/>
              <w:bidi w:val="0"/>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隔声+减振+低噪声设备</w:t>
            </w:r>
          </w:p>
        </w:tc>
      </w:tr>
      <w:tr w14:paraId="3D1B6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16" w:type="pct"/>
            <w:vMerge w:val="continue"/>
            <w:noWrap w:val="0"/>
            <w:vAlign w:val="center"/>
          </w:tcPr>
          <w:p w14:paraId="67387808">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p>
        </w:tc>
        <w:tc>
          <w:tcPr>
            <w:tcW w:w="861" w:type="pct"/>
            <w:shd w:val="clear" w:color="auto" w:fill="auto"/>
            <w:noWrap w:val="0"/>
            <w:vAlign w:val="center"/>
          </w:tcPr>
          <w:p w14:paraId="360CA828">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sz w:val="21"/>
                <w:szCs w:val="21"/>
              </w:rPr>
              <w:t>1#溶解釜</w:t>
            </w:r>
          </w:p>
        </w:tc>
        <w:tc>
          <w:tcPr>
            <w:tcW w:w="359" w:type="pct"/>
            <w:shd w:val="clear" w:color="auto" w:fill="auto"/>
            <w:noWrap w:val="0"/>
            <w:vAlign w:val="center"/>
          </w:tcPr>
          <w:p w14:paraId="56336E35">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sz w:val="21"/>
                <w:szCs w:val="21"/>
              </w:rPr>
              <w:t>1</w:t>
            </w:r>
          </w:p>
        </w:tc>
        <w:tc>
          <w:tcPr>
            <w:tcW w:w="456" w:type="pct"/>
            <w:shd w:val="clear" w:color="auto" w:fill="auto"/>
            <w:noWrap w:val="0"/>
            <w:vAlign w:val="center"/>
          </w:tcPr>
          <w:p w14:paraId="2E62E757">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en-US" w:bidi="ar-SA"/>
              </w:rPr>
            </w:pPr>
            <w:r>
              <w:rPr>
                <w:rFonts w:hint="default" w:ascii="Times New Roman" w:hAnsi="Times New Roman" w:eastAsia="宋体" w:cs="Times New Roman"/>
                <w:color w:val="auto"/>
                <w:spacing w:val="-3"/>
                <w:sz w:val="21"/>
                <w:szCs w:val="21"/>
                <w:highlight w:val="none"/>
              </w:rPr>
              <w:t>频发</w:t>
            </w:r>
          </w:p>
        </w:tc>
        <w:tc>
          <w:tcPr>
            <w:tcW w:w="559" w:type="pct"/>
            <w:shd w:val="clear" w:color="auto" w:fill="auto"/>
            <w:noWrap w:val="0"/>
            <w:vAlign w:val="center"/>
          </w:tcPr>
          <w:p w14:paraId="5AF222C5">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auto"/>
              <w:rPr>
                <w:rFonts w:hint="eastAsia" w:ascii="Times New Roman" w:hAnsi="Times New Roman" w:eastAsia="宋体" w:cs="Times New Roman"/>
                <w:color w:val="auto"/>
                <w:spacing w:val="-2"/>
                <w:kern w:val="2"/>
                <w:sz w:val="21"/>
                <w:szCs w:val="21"/>
                <w:highlight w:val="none"/>
                <w:lang w:val="en-US" w:eastAsia="zh-CN" w:bidi="ar-SA"/>
              </w:rPr>
            </w:pPr>
            <w:r>
              <w:rPr>
                <w:rFonts w:hint="default" w:ascii="Times New Roman" w:hAnsi="Times New Roman" w:eastAsia="宋体" w:cs="Times New Roman"/>
                <w:color w:val="auto"/>
                <w:spacing w:val="-2"/>
                <w:sz w:val="21"/>
                <w:szCs w:val="21"/>
                <w:highlight w:val="none"/>
              </w:rPr>
              <w:t>类比法</w:t>
            </w:r>
          </w:p>
        </w:tc>
        <w:tc>
          <w:tcPr>
            <w:tcW w:w="524" w:type="pct"/>
            <w:shd w:val="clear" w:color="auto" w:fill="auto"/>
            <w:noWrap w:val="0"/>
            <w:vAlign w:val="center"/>
          </w:tcPr>
          <w:p w14:paraId="0847351F">
            <w:pPr>
              <w:pStyle w:val="43"/>
              <w:keepNext w:val="0"/>
              <w:keepLines w:val="0"/>
              <w:pageBreakBefore w:val="0"/>
              <w:widowControl w:val="0"/>
              <w:tabs>
                <w:tab w:val="left" w:pos="0"/>
              </w:tabs>
              <w:kinsoku/>
              <w:wordWrap/>
              <w:overflowPunct/>
              <w:topLinePunct w:val="0"/>
              <w:autoSpaceDE w:val="0"/>
              <w:autoSpaceDN w:val="0"/>
              <w:bidi w:val="0"/>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90</w:t>
            </w:r>
          </w:p>
        </w:tc>
        <w:tc>
          <w:tcPr>
            <w:tcW w:w="1721" w:type="pct"/>
            <w:shd w:val="clear" w:color="auto" w:fill="auto"/>
            <w:noWrap w:val="0"/>
            <w:vAlign w:val="center"/>
          </w:tcPr>
          <w:p w14:paraId="3608FE24">
            <w:pPr>
              <w:keepNext w:val="0"/>
              <w:keepLines w:val="0"/>
              <w:pageBreakBefore w:val="0"/>
              <w:widowControl w:val="0"/>
              <w:kinsoku/>
              <w:wordWrap/>
              <w:overflowPunct/>
              <w:topLinePunct w:val="0"/>
              <w:autoSpaceDE w:val="0"/>
              <w:autoSpaceDN w:val="0"/>
              <w:bidi w:val="0"/>
              <w:ind w:left="0" w:leftChars="0" w:right="0"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sz w:val="21"/>
                <w:szCs w:val="21"/>
                <w:highlight w:val="none"/>
                <w:lang w:val="en-US" w:eastAsia="zh-CN"/>
              </w:rPr>
              <w:t>隔声+减振+低噪声设备</w:t>
            </w:r>
          </w:p>
        </w:tc>
      </w:tr>
      <w:tr w14:paraId="5FECC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16" w:type="pct"/>
            <w:vMerge w:val="continue"/>
            <w:noWrap w:val="0"/>
            <w:vAlign w:val="center"/>
          </w:tcPr>
          <w:p w14:paraId="600C1AF8">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p>
        </w:tc>
        <w:tc>
          <w:tcPr>
            <w:tcW w:w="861" w:type="pct"/>
            <w:shd w:val="clear" w:color="auto" w:fill="auto"/>
            <w:noWrap w:val="0"/>
            <w:vAlign w:val="center"/>
          </w:tcPr>
          <w:p w14:paraId="1EF2F0B3">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z w:val="21"/>
                <w:szCs w:val="21"/>
              </w:rPr>
              <w:t>2#溶解釜</w:t>
            </w:r>
          </w:p>
        </w:tc>
        <w:tc>
          <w:tcPr>
            <w:tcW w:w="359" w:type="pct"/>
            <w:shd w:val="clear" w:color="auto" w:fill="auto"/>
            <w:noWrap w:val="0"/>
            <w:vAlign w:val="center"/>
          </w:tcPr>
          <w:p w14:paraId="0FEA92C6">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z w:val="21"/>
                <w:szCs w:val="21"/>
              </w:rPr>
              <w:t>1</w:t>
            </w:r>
          </w:p>
        </w:tc>
        <w:tc>
          <w:tcPr>
            <w:tcW w:w="456" w:type="pct"/>
            <w:shd w:val="clear" w:color="auto" w:fill="auto"/>
            <w:noWrap w:val="0"/>
            <w:vAlign w:val="center"/>
          </w:tcPr>
          <w:p w14:paraId="5ECAEEB0">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firstLine="0" w:firstLineChars="0"/>
              <w:jc w:val="center"/>
              <w:textAlignment w:val="auto"/>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3"/>
                <w:sz w:val="21"/>
                <w:szCs w:val="21"/>
                <w:highlight w:val="none"/>
              </w:rPr>
              <w:t>频发</w:t>
            </w:r>
          </w:p>
        </w:tc>
        <w:tc>
          <w:tcPr>
            <w:tcW w:w="559" w:type="pct"/>
            <w:shd w:val="clear" w:color="auto" w:fill="auto"/>
            <w:noWrap w:val="0"/>
            <w:vAlign w:val="center"/>
          </w:tcPr>
          <w:p w14:paraId="5DF06D5E">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pacing w:val="-2"/>
                <w:sz w:val="21"/>
                <w:szCs w:val="21"/>
                <w:highlight w:val="none"/>
              </w:rPr>
              <w:t>类比法</w:t>
            </w:r>
          </w:p>
        </w:tc>
        <w:tc>
          <w:tcPr>
            <w:tcW w:w="524" w:type="pct"/>
            <w:shd w:val="clear" w:color="auto" w:fill="auto"/>
            <w:noWrap w:val="0"/>
            <w:vAlign w:val="center"/>
          </w:tcPr>
          <w:p w14:paraId="7DF252F1">
            <w:pPr>
              <w:pStyle w:val="43"/>
              <w:keepNext w:val="0"/>
              <w:keepLines w:val="0"/>
              <w:pageBreakBefore w:val="0"/>
              <w:widowControl w:val="0"/>
              <w:tabs>
                <w:tab w:val="left" w:pos="0"/>
              </w:tabs>
              <w:kinsoku/>
              <w:wordWrap/>
              <w:overflowPunct/>
              <w:topLinePunct w:val="0"/>
              <w:autoSpaceDE w:val="0"/>
              <w:autoSpaceDN w:val="0"/>
              <w:bidi w:val="0"/>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highlight w:val="none"/>
              </w:rPr>
              <w:t>9</w:t>
            </w:r>
            <w:r>
              <w:rPr>
                <w:rFonts w:hint="default" w:ascii="Times New Roman" w:hAnsi="Times New Roman" w:cs="Times New Roman"/>
                <w:color w:val="auto"/>
                <w:highlight w:val="none"/>
                <w:lang w:val="en-US" w:eastAsia="zh-CN"/>
              </w:rPr>
              <w:t>0</w:t>
            </w:r>
          </w:p>
        </w:tc>
        <w:tc>
          <w:tcPr>
            <w:tcW w:w="1721" w:type="pct"/>
            <w:shd w:val="clear" w:color="auto" w:fill="auto"/>
            <w:noWrap w:val="0"/>
            <w:vAlign w:val="center"/>
          </w:tcPr>
          <w:p w14:paraId="0935453A">
            <w:pPr>
              <w:keepNext w:val="0"/>
              <w:keepLines w:val="0"/>
              <w:pageBreakBefore w:val="0"/>
              <w:widowControl w:val="0"/>
              <w:kinsoku/>
              <w:wordWrap/>
              <w:overflowPunct/>
              <w:topLinePunct w:val="0"/>
              <w:autoSpaceDE w:val="0"/>
              <w:autoSpaceDN w:val="0"/>
              <w:bidi w:val="0"/>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隔声+减振+低噪声设备</w:t>
            </w:r>
          </w:p>
        </w:tc>
      </w:tr>
      <w:tr w14:paraId="075E0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16" w:type="pct"/>
            <w:vMerge w:val="continue"/>
            <w:noWrap w:val="0"/>
            <w:vAlign w:val="center"/>
          </w:tcPr>
          <w:p w14:paraId="41754DF6">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p>
        </w:tc>
        <w:tc>
          <w:tcPr>
            <w:tcW w:w="861" w:type="pct"/>
            <w:shd w:val="clear" w:color="auto" w:fill="auto"/>
            <w:noWrap w:val="0"/>
            <w:vAlign w:val="center"/>
          </w:tcPr>
          <w:p w14:paraId="2EE11786">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z w:val="21"/>
                <w:szCs w:val="21"/>
              </w:rPr>
              <w:t>混合釜</w:t>
            </w:r>
          </w:p>
        </w:tc>
        <w:tc>
          <w:tcPr>
            <w:tcW w:w="359" w:type="pct"/>
            <w:shd w:val="clear" w:color="auto" w:fill="auto"/>
            <w:noWrap w:val="0"/>
            <w:vAlign w:val="center"/>
          </w:tcPr>
          <w:p w14:paraId="432B6642">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z w:val="21"/>
                <w:szCs w:val="21"/>
              </w:rPr>
              <w:t>2</w:t>
            </w:r>
          </w:p>
        </w:tc>
        <w:tc>
          <w:tcPr>
            <w:tcW w:w="456" w:type="pct"/>
            <w:shd w:val="clear" w:color="auto" w:fill="auto"/>
            <w:noWrap w:val="0"/>
            <w:vAlign w:val="center"/>
          </w:tcPr>
          <w:p w14:paraId="73EEA70E">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firstLine="0" w:firstLineChars="0"/>
              <w:jc w:val="center"/>
              <w:textAlignment w:val="auto"/>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3"/>
                <w:sz w:val="21"/>
                <w:szCs w:val="21"/>
                <w:highlight w:val="none"/>
              </w:rPr>
              <w:t>频发</w:t>
            </w:r>
          </w:p>
        </w:tc>
        <w:tc>
          <w:tcPr>
            <w:tcW w:w="559" w:type="pct"/>
            <w:shd w:val="clear" w:color="auto" w:fill="auto"/>
            <w:noWrap w:val="0"/>
            <w:vAlign w:val="center"/>
          </w:tcPr>
          <w:p w14:paraId="6C7CA5A0">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pacing w:val="-2"/>
                <w:sz w:val="21"/>
                <w:szCs w:val="21"/>
                <w:highlight w:val="none"/>
              </w:rPr>
              <w:t>类比法</w:t>
            </w:r>
          </w:p>
        </w:tc>
        <w:tc>
          <w:tcPr>
            <w:tcW w:w="524" w:type="pct"/>
            <w:shd w:val="clear" w:color="auto" w:fill="auto"/>
            <w:noWrap w:val="0"/>
            <w:vAlign w:val="center"/>
          </w:tcPr>
          <w:p w14:paraId="0FF05B8C">
            <w:pPr>
              <w:pStyle w:val="43"/>
              <w:keepNext w:val="0"/>
              <w:keepLines w:val="0"/>
              <w:pageBreakBefore w:val="0"/>
              <w:widowControl w:val="0"/>
              <w:tabs>
                <w:tab w:val="left" w:pos="0"/>
              </w:tabs>
              <w:kinsoku/>
              <w:wordWrap/>
              <w:overflowPunct/>
              <w:topLinePunct w:val="0"/>
              <w:autoSpaceDE w:val="0"/>
              <w:autoSpaceDN w:val="0"/>
              <w:bidi w:val="0"/>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highlight w:val="none"/>
              </w:rPr>
              <w:t>85</w:t>
            </w:r>
            <w:r>
              <w:rPr>
                <w:rFonts w:hint="eastAsia" w:cs="Times New Roman"/>
                <w:color w:val="auto"/>
                <w:highlight w:val="none"/>
                <w:lang w:eastAsia="zh-CN"/>
              </w:rPr>
              <w:t>~</w:t>
            </w:r>
            <w:r>
              <w:rPr>
                <w:rFonts w:hint="default" w:ascii="Times New Roman" w:hAnsi="Times New Roman" w:cs="Times New Roman"/>
                <w:color w:val="auto"/>
                <w:highlight w:val="none"/>
              </w:rPr>
              <w:t>95</w:t>
            </w:r>
          </w:p>
        </w:tc>
        <w:tc>
          <w:tcPr>
            <w:tcW w:w="1721" w:type="pct"/>
            <w:shd w:val="clear" w:color="auto" w:fill="auto"/>
            <w:noWrap w:val="0"/>
            <w:vAlign w:val="center"/>
          </w:tcPr>
          <w:p w14:paraId="6DD33E12">
            <w:pPr>
              <w:keepNext w:val="0"/>
              <w:keepLines w:val="0"/>
              <w:pageBreakBefore w:val="0"/>
              <w:widowControl w:val="0"/>
              <w:kinsoku/>
              <w:wordWrap/>
              <w:overflowPunct/>
              <w:topLinePunct w:val="0"/>
              <w:autoSpaceDE w:val="0"/>
              <w:autoSpaceDN w:val="0"/>
              <w:bidi w:val="0"/>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隔声+减振+低噪声设备</w:t>
            </w:r>
          </w:p>
        </w:tc>
      </w:tr>
      <w:tr w14:paraId="1601B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16" w:type="pct"/>
            <w:vMerge w:val="continue"/>
            <w:noWrap w:val="0"/>
            <w:vAlign w:val="center"/>
          </w:tcPr>
          <w:p w14:paraId="703EA292">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p>
        </w:tc>
        <w:tc>
          <w:tcPr>
            <w:tcW w:w="861" w:type="pct"/>
            <w:shd w:val="clear" w:color="auto" w:fill="auto"/>
            <w:noWrap w:val="0"/>
            <w:vAlign w:val="center"/>
          </w:tcPr>
          <w:p w14:paraId="6ABE4B53">
            <w:pPr>
              <w:pStyle w:val="43"/>
              <w:keepNext w:val="0"/>
              <w:keepLines w:val="0"/>
              <w:pageBreakBefore w:val="0"/>
              <w:widowControl w:val="0"/>
              <w:tabs>
                <w:tab w:val="left" w:pos="0"/>
              </w:tabs>
              <w:kinsoku/>
              <w:wordWrap/>
              <w:overflowPunct/>
              <w:topLinePunct w:val="0"/>
              <w:autoSpaceDE w:val="0"/>
              <w:autoSpaceDN w:val="0"/>
              <w:bidi w:val="0"/>
              <w:ind w:left="0" w:leftChars="0" w:right="0" w:rightChars="0" w:firstLine="0" w:firstLineChars="0"/>
              <w:jc w:val="center"/>
              <w:textAlignment w:val="auto"/>
              <w:rPr>
                <w:rFonts w:hint="default" w:ascii="Times New Roman" w:hAnsi="Times New Roman" w:eastAsia="宋体" w:cs="Times New Roman"/>
                <w:color w:val="auto"/>
                <w:kern w:val="2"/>
                <w:sz w:val="21"/>
                <w:szCs w:val="22"/>
                <w:highlight w:val="none"/>
                <w:lang w:val="en-US" w:eastAsia="zh-CN" w:bidi="zh-CN"/>
              </w:rPr>
            </w:pPr>
            <w:r>
              <w:rPr>
                <w:rFonts w:hint="default" w:ascii="Times New Roman" w:hAnsi="Times New Roman" w:eastAsia="宋体" w:cs="Times New Roman"/>
                <w:sz w:val="21"/>
                <w:szCs w:val="21"/>
              </w:rPr>
              <w:t>压滤机</w:t>
            </w:r>
          </w:p>
        </w:tc>
        <w:tc>
          <w:tcPr>
            <w:tcW w:w="359" w:type="pct"/>
            <w:shd w:val="clear" w:color="auto" w:fill="auto"/>
            <w:noWrap w:val="0"/>
            <w:vAlign w:val="center"/>
          </w:tcPr>
          <w:p w14:paraId="45D60028">
            <w:pPr>
              <w:pStyle w:val="43"/>
              <w:keepNext w:val="0"/>
              <w:keepLines w:val="0"/>
              <w:pageBreakBefore w:val="0"/>
              <w:widowControl w:val="0"/>
              <w:tabs>
                <w:tab w:val="left" w:pos="0"/>
              </w:tabs>
              <w:kinsoku/>
              <w:wordWrap/>
              <w:overflowPunct/>
              <w:topLinePunct w:val="0"/>
              <w:autoSpaceDE w:val="0"/>
              <w:autoSpaceDN w:val="0"/>
              <w:bidi w:val="0"/>
              <w:ind w:left="0" w:leftChars="0" w:right="0"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highlight w:val="none"/>
                <w:lang w:val="en-US" w:eastAsia="zh-CN"/>
              </w:rPr>
              <w:t>1</w:t>
            </w:r>
          </w:p>
        </w:tc>
        <w:tc>
          <w:tcPr>
            <w:tcW w:w="456" w:type="pct"/>
            <w:shd w:val="clear" w:color="auto" w:fill="auto"/>
            <w:noWrap w:val="0"/>
            <w:vAlign w:val="center"/>
          </w:tcPr>
          <w:p w14:paraId="43F83DE4">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en-US" w:bidi="ar-SA"/>
              </w:rPr>
            </w:pPr>
            <w:r>
              <w:rPr>
                <w:rFonts w:hint="default" w:ascii="Times New Roman" w:hAnsi="Times New Roman" w:eastAsia="宋体" w:cs="Times New Roman"/>
                <w:color w:val="auto"/>
                <w:spacing w:val="-3"/>
                <w:sz w:val="21"/>
                <w:szCs w:val="21"/>
                <w:highlight w:val="none"/>
              </w:rPr>
              <w:t>频发</w:t>
            </w:r>
          </w:p>
        </w:tc>
        <w:tc>
          <w:tcPr>
            <w:tcW w:w="559" w:type="pct"/>
            <w:shd w:val="clear" w:color="auto" w:fill="auto"/>
            <w:noWrap w:val="0"/>
            <w:vAlign w:val="center"/>
          </w:tcPr>
          <w:p w14:paraId="7C961F77">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auto"/>
              <w:rPr>
                <w:rFonts w:hint="eastAsia" w:ascii="Times New Roman" w:hAnsi="Times New Roman" w:eastAsia="宋体" w:cs="Times New Roman"/>
                <w:color w:val="auto"/>
                <w:spacing w:val="-2"/>
                <w:kern w:val="2"/>
                <w:sz w:val="21"/>
                <w:szCs w:val="21"/>
                <w:highlight w:val="none"/>
                <w:lang w:val="en-US" w:eastAsia="zh-CN" w:bidi="ar-SA"/>
              </w:rPr>
            </w:pPr>
            <w:r>
              <w:rPr>
                <w:rFonts w:hint="default" w:ascii="Times New Roman" w:hAnsi="Times New Roman" w:eastAsia="宋体" w:cs="Times New Roman"/>
                <w:color w:val="auto"/>
                <w:spacing w:val="-2"/>
                <w:sz w:val="21"/>
                <w:szCs w:val="21"/>
                <w:highlight w:val="none"/>
              </w:rPr>
              <w:t>类比法</w:t>
            </w:r>
          </w:p>
        </w:tc>
        <w:tc>
          <w:tcPr>
            <w:tcW w:w="524" w:type="pct"/>
            <w:shd w:val="clear" w:color="auto" w:fill="auto"/>
            <w:noWrap w:val="0"/>
            <w:vAlign w:val="center"/>
          </w:tcPr>
          <w:p w14:paraId="156B06F3">
            <w:pPr>
              <w:pStyle w:val="43"/>
              <w:keepNext w:val="0"/>
              <w:keepLines w:val="0"/>
              <w:pageBreakBefore w:val="0"/>
              <w:widowControl w:val="0"/>
              <w:tabs>
                <w:tab w:val="left" w:pos="0"/>
              </w:tabs>
              <w:kinsoku/>
              <w:wordWrap/>
              <w:overflowPunct/>
              <w:topLinePunct w:val="0"/>
              <w:autoSpaceDE w:val="0"/>
              <w:autoSpaceDN w:val="0"/>
              <w:bidi w:val="0"/>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highlight w:val="none"/>
                <w:lang w:val="en-US" w:eastAsia="zh-CN"/>
              </w:rPr>
              <w:t>90</w:t>
            </w:r>
          </w:p>
        </w:tc>
        <w:tc>
          <w:tcPr>
            <w:tcW w:w="1721" w:type="pct"/>
            <w:shd w:val="clear" w:color="auto" w:fill="auto"/>
            <w:noWrap w:val="0"/>
            <w:vAlign w:val="center"/>
          </w:tcPr>
          <w:p w14:paraId="5F109493">
            <w:pPr>
              <w:keepNext w:val="0"/>
              <w:keepLines w:val="0"/>
              <w:pageBreakBefore w:val="0"/>
              <w:widowControl w:val="0"/>
              <w:kinsoku/>
              <w:wordWrap/>
              <w:overflowPunct/>
              <w:topLinePunct w:val="0"/>
              <w:autoSpaceDE w:val="0"/>
              <w:autoSpaceDN w:val="0"/>
              <w:bidi w:val="0"/>
              <w:ind w:left="0" w:leftChars="0" w:right="0"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sz w:val="21"/>
                <w:szCs w:val="21"/>
                <w:highlight w:val="none"/>
                <w:lang w:val="en-US" w:eastAsia="zh-CN"/>
              </w:rPr>
              <w:t>隔声+减振+低噪声设备</w:t>
            </w:r>
          </w:p>
        </w:tc>
      </w:tr>
      <w:tr w14:paraId="27880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16" w:type="pct"/>
            <w:vMerge w:val="continue"/>
            <w:noWrap w:val="0"/>
            <w:vAlign w:val="center"/>
          </w:tcPr>
          <w:p w14:paraId="6CFF35AB">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p>
        </w:tc>
        <w:tc>
          <w:tcPr>
            <w:tcW w:w="861" w:type="pct"/>
            <w:shd w:val="clear" w:color="auto" w:fill="auto"/>
            <w:noWrap w:val="0"/>
            <w:vAlign w:val="center"/>
          </w:tcPr>
          <w:p w14:paraId="524BF278">
            <w:pPr>
              <w:pStyle w:val="43"/>
              <w:keepNext w:val="0"/>
              <w:keepLines w:val="0"/>
              <w:pageBreakBefore w:val="0"/>
              <w:widowControl w:val="0"/>
              <w:tabs>
                <w:tab w:val="left" w:pos="0"/>
              </w:tabs>
              <w:kinsoku/>
              <w:wordWrap/>
              <w:overflowPunct/>
              <w:topLinePunct w:val="0"/>
              <w:autoSpaceDE w:val="0"/>
              <w:autoSpaceDN w:val="0"/>
              <w:bidi w:val="0"/>
              <w:ind w:left="0" w:leftChars="0" w:right="0" w:rightChars="0" w:firstLine="0" w:firstLineChars="0"/>
              <w:jc w:val="center"/>
              <w:textAlignment w:val="auto"/>
              <w:rPr>
                <w:rFonts w:hint="default" w:ascii="Times New Roman" w:hAnsi="Times New Roman" w:eastAsia="宋体" w:cs="Times New Roman"/>
                <w:color w:val="auto"/>
                <w:kern w:val="2"/>
                <w:sz w:val="21"/>
                <w:szCs w:val="22"/>
                <w:highlight w:val="none"/>
                <w:lang w:val="en-US" w:eastAsia="zh-CN" w:bidi="zh-CN"/>
              </w:rPr>
            </w:pPr>
            <w:r>
              <w:rPr>
                <w:rFonts w:hint="default" w:ascii="Times New Roman" w:hAnsi="Times New Roman" w:eastAsia="宋体" w:cs="Times New Roman"/>
                <w:sz w:val="21"/>
                <w:szCs w:val="21"/>
              </w:rPr>
              <w:t>烘箱</w:t>
            </w:r>
          </w:p>
        </w:tc>
        <w:tc>
          <w:tcPr>
            <w:tcW w:w="359" w:type="pct"/>
            <w:shd w:val="clear" w:color="auto" w:fill="auto"/>
            <w:noWrap w:val="0"/>
            <w:vAlign w:val="center"/>
          </w:tcPr>
          <w:p w14:paraId="704B5DC0">
            <w:pPr>
              <w:pStyle w:val="43"/>
              <w:keepNext w:val="0"/>
              <w:keepLines w:val="0"/>
              <w:pageBreakBefore w:val="0"/>
              <w:widowControl w:val="0"/>
              <w:tabs>
                <w:tab w:val="left" w:pos="0"/>
              </w:tabs>
              <w:kinsoku/>
              <w:wordWrap/>
              <w:overflowPunct/>
              <w:topLinePunct w:val="0"/>
              <w:autoSpaceDE w:val="0"/>
              <w:autoSpaceDN w:val="0"/>
              <w:bidi w:val="0"/>
              <w:ind w:left="0" w:leftChars="0" w:right="0"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sz w:val="21"/>
                <w:szCs w:val="21"/>
                <w:lang w:val="en-US" w:eastAsia="zh-CN"/>
              </w:rPr>
              <w:t>2</w:t>
            </w:r>
          </w:p>
        </w:tc>
        <w:tc>
          <w:tcPr>
            <w:tcW w:w="456" w:type="pct"/>
            <w:shd w:val="clear" w:color="auto" w:fill="auto"/>
            <w:noWrap w:val="0"/>
            <w:vAlign w:val="center"/>
          </w:tcPr>
          <w:p w14:paraId="2D90D0FC">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eastAsia" w:ascii="Times New Roman" w:hAnsi="Times New Roman" w:cs="Times New Roman"/>
                <w:color w:val="auto"/>
                <w:spacing w:val="-3"/>
                <w:sz w:val="21"/>
                <w:szCs w:val="21"/>
                <w:highlight w:val="none"/>
                <w:lang w:val="en-US" w:eastAsia="zh-CN"/>
              </w:rPr>
              <w:t>频发</w:t>
            </w:r>
          </w:p>
        </w:tc>
        <w:tc>
          <w:tcPr>
            <w:tcW w:w="559" w:type="pct"/>
            <w:shd w:val="clear" w:color="auto" w:fill="auto"/>
            <w:noWrap w:val="0"/>
            <w:vAlign w:val="center"/>
          </w:tcPr>
          <w:p w14:paraId="58C18C35">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auto"/>
              <w:rPr>
                <w:rFonts w:hint="eastAsia" w:ascii="Times New Roman" w:hAnsi="Times New Roman" w:eastAsia="宋体" w:cs="Times New Roman"/>
                <w:color w:val="auto"/>
                <w:spacing w:val="-2"/>
                <w:kern w:val="2"/>
                <w:sz w:val="21"/>
                <w:szCs w:val="21"/>
                <w:highlight w:val="none"/>
                <w:lang w:val="en-US" w:eastAsia="zh-CN" w:bidi="ar-SA"/>
              </w:rPr>
            </w:pPr>
            <w:r>
              <w:rPr>
                <w:rFonts w:hint="default" w:ascii="Times New Roman" w:hAnsi="Times New Roman" w:eastAsia="宋体" w:cs="Times New Roman"/>
                <w:color w:val="auto"/>
                <w:spacing w:val="-2"/>
                <w:sz w:val="21"/>
                <w:szCs w:val="21"/>
                <w:highlight w:val="none"/>
              </w:rPr>
              <w:t>类比法</w:t>
            </w:r>
          </w:p>
        </w:tc>
        <w:tc>
          <w:tcPr>
            <w:tcW w:w="524" w:type="pct"/>
            <w:shd w:val="clear" w:color="auto" w:fill="auto"/>
            <w:noWrap w:val="0"/>
            <w:vAlign w:val="center"/>
          </w:tcPr>
          <w:p w14:paraId="7D88E3BF">
            <w:pPr>
              <w:pStyle w:val="43"/>
              <w:keepNext w:val="0"/>
              <w:keepLines w:val="0"/>
              <w:pageBreakBefore w:val="0"/>
              <w:widowControl w:val="0"/>
              <w:tabs>
                <w:tab w:val="left" w:pos="0"/>
              </w:tabs>
              <w:kinsoku/>
              <w:wordWrap/>
              <w:overflowPunct/>
              <w:topLinePunct w:val="0"/>
              <w:autoSpaceDE w:val="0"/>
              <w:autoSpaceDN w:val="0"/>
              <w:bidi w:val="0"/>
              <w:ind w:left="0" w:leftChars="0" w:right="0"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highlight w:val="none"/>
                <w:lang w:val="en-US" w:eastAsia="zh-CN"/>
              </w:rPr>
              <w:t>85</w:t>
            </w:r>
          </w:p>
        </w:tc>
        <w:tc>
          <w:tcPr>
            <w:tcW w:w="1721" w:type="pct"/>
            <w:shd w:val="clear" w:color="auto" w:fill="auto"/>
            <w:noWrap w:val="0"/>
            <w:vAlign w:val="center"/>
          </w:tcPr>
          <w:p w14:paraId="65E01F78">
            <w:pPr>
              <w:keepNext w:val="0"/>
              <w:keepLines w:val="0"/>
              <w:pageBreakBefore w:val="0"/>
              <w:widowControl w:val="0"/>
              <w:kinsoku/>
              <w:wordWrap/>
              <w:overflowPunct/>
              <w:topLinePunct w:val="0"/>
              <w:autoSpaceDE w:val="0"/>
              <w:autoSpaceDN w:val="0"/>
              <w:bidi w:val="0"/>
              <w:ind w:left="0" w:leftChars="0" w:right="0"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sz w:val="21"/>
                <w:szCs w:val="21"/>
                <w:highlight w:val="none"/>
                <w:lang w:val="en-US" w:eastAsia="zh-CN"/>
              </w:rPr>
              <w:t>隔声+减振+低噪声设备</w:t>
            </w:r>
          </w:p>
        </w:tc>
      </w:tr>
      <w:tr w14:paraId="363A1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16" w:type="pct"/>
            <w:vMerge w:val="restart"/>
            <w:noWrap w:val="0"/>
            <w:vAlign w:val="center"/>
          </w:tcPr>
          <w:p w14:paraId="505BC344">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聚硫酸铁生产线</w:t>
            </w:r>
          </w:p>
        </w:tc>
        <w:tc>
          <w:tcPr>
            <w:tcW w:w="861" w:type="pct"/>
            <w:shd w:val="clear" w:color="auto" w:fill="auto"/>
            <w:noWrap w:val="0"/>
            <w:vAlign w:val="center"/>
          </w:tcPr>
          <w:p w14:paraId="258B760E">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sz w:val="21"/>
                <w:szCs w:val="21"/>
                <w:lang w:val="en-US" w:eastAsia="zh-CN"/>
              </w:rPr>
              <w:t>聚合釜</w:t>
            </w:r>
          </w:p>
        </w:tc>
        <w:tc>
          <w:tcPr>
            <w:tcW w:w="359" w:type="pct"/>
            <w:shd w:val="clear" w:color="auto" w:fill="auto"/>
            <w:noWrap w:val="0"/>
            <w:vAlign w:val="center"/>
          </w:tcPr>
          <w:p w14:paraId="3A489C10">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sz w:val="21"/>
                <w:szCs w:val="21"/>
                <w:lang w:val="en-US" w:eastAsia="zh-CN"/>
              </w:rPr>
              <w:t>2</w:t>
            </w:r>
          </w:p>
        </w:tc>
        <w:tc>
          <w:tcPr>
            <w:tcW w:w="456" w:type="pct"/>
            <w:shd w:val="clear" w:color="auto" w:fill="auto"/>
            <w:noWrap w:val="0"/>
            <w:vAlign w:val="center"/>
          </w:tcPr>
          <w:p w14:paraId="0F8BDB80">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firstLine="0" w:firstLineChars="0"/>
              <w:jc w:val="center"/>
              <w:textAlignment w:val="auto"/>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3"/>
                <w:sz w:val="21"/>
                <w:szCs w:val="21"/>
                <w:highlight w:val="none"/>
              </w:rPr>
              <w:t>频发</w:t>
            </w:r>
          </w:p>
        </w:tc>
        <w:tc>
          <w:tcPr>
            <w:tcW w:w="559" w:type="pct"/>
            <w:shd w:val="clear" w:color="auto" w:fill="auto"/>
            <w:noWrap w:val="0"/>
            <w:vAlign w:val="center"/>
          </w:tcPr>
          <w:p w14:paraId="127299EC">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pacing w:val="-2"/>
                <w:sz w:val="21"/>
                <w:szCs w:val="21"/>
                <w:highlight w:val="none"/>
              </w:rPr>
              <w:t>类比法</w:t>
            </w:r>
          </w:p>
        </w:tc>
        <w:tc>
          <w:tcPr>
            <w:tcW w:w="524" w:type="pct"/>
            <w:shd w:val="clear" w:color="auto" w:fill="auto"/>
            <w:noWrap w:val="0"/>
            <w:vAlign w:val="center"/>
          </w:tcPr>
          <w:p w14:paraId="6DB6753D">
            <w:pPr>
              <w:pStyle w:val="43"/>
              <w:keepNext w:val="0"/>
              <w:keepLines w:val="0"/>
              <w:pageBreakBefore w:val="0"/>
              <w:widowControl w:val="0"/>
              <w:tabs>
                <w:tab w:val="left" w:pos="0"/>
              </w:tabs>
              <w:kinsoku/>
              <w:wordWrap/>
              <w:overflowPunct/>
              <w:topLinePunct w:val="0"/>
              <w:autoSpaceDE w:val="0"/>
              <w:autoSpaceDN w:val="0"/>
              <w:bidi w:val="0"/>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highlight w:val="none"/>
              </w:rPr>
              <w:t>90</w:t>
            </w:r>
          </w:p>
        </w:tc>
        <w:tc>
          <w:tcPr>
            <w:tcW w:w="1721" w:type="pct"/>
            <w:shd w:val="clear" w:color="auto" w:fill="auto"/>
            <w:noWrap w:val="0"/>
            <w:vAlign w:val="center"/>
          </w:tcPr>
          <w:p w14:paraId="1571456E">
            <w:pPr>
              <w:keepNext w:val="0"/>
              <w:keepLines w:val="0"/>
              <w:pageBreakBefore w:val="0"/>
              <w:widowControl w:val="0"/>
              <w:kinsoku/>
              <w:wordWrap/>
              <w:overflowPunct/>
              <w:topLinePunct w:val="0"/>
              <w:autoSpaceDE w:val="0"/>
              <w:autoSpaceDN w:val="0"/>
              <w:bidi w:val="0"/>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隔声+减振+低噪声设备</w:t>
            </w:r>
          </w:p>
        </w:tc>
      </w:tr>
      <w:tr w14:paraId="5D34B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16" w:type="pct"/>
            <w:vMerge w:val="continue"/>
            <w:noWrap w:val="0"/>
            <w:vAlign w:val="center"/>
          </w:tcPr>
          <w:p w14:paraId="32945ACD">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p>
        </w:tc>
        <w:tc>
          <w:tcPr>
            <w:tcW w:w="861" w:type="pct"/>
            <w:shd w:val="clear" w:color="auto" w:fill="auto"/>
            <w:noWrap w:val="0"/>
            <w:vAlign w:val="center"/>
          </w:tcPr>
          <w:p w14:paraId="5AE86187">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sz w:val="21"/>
                <w:szCs w:val="21"/>
                <w:lang w:val="en-US" w:eastAsia="zh-CN"/>
              </w:rPr>
              <w:t>化料罐</w:t>
            </w:r>
          </w:p>
        </w:tc>
        <w:tc>
          <w:tcPr>
            <w:tcW w:w="359" w:type="pct"/>
            <w:shd w:val="clear" w:color="auto" w:fill="auto"/>
            <w:noWrap w:val="0"/>
            <w:vAlign w:val="center"/>
          </w:tcPr>
          <w:p w14:paraId="5F10C684">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sz w:val="21"/>
                <w:szCs w:val="21"/>
                <w:lang w:val="en-US" w:eastAsia="zh-CN"/>
              </w:rPr>
              <w:t>2</w:t>
            </w:r>
          </w:p>
        </w:tc>
        <w:tc>
          <w:tcPr>
            <w:tcW w:w="456" w:type="pct"/>
            <w:shd w:val="clear" w:color="auto" w:fill="auto"/>
            <w:noWrap w:val="0"/>
            <w:vAlign w:val="center"/>
          </w:tcPr>
          <w:p w14:paraId="3C1329BC">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firstLine="0" w:firstLineChars="0"/>
              <w:jc w:val="center"/>
              <w:textAlignment w:val="auto"/>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3"/>
                <w:sz w:val="21"/>
                <w:szCs w:val="21"/>
                <w:highlight w:val="none"/>
              </w:rPr>
              <w:t>频发</w:t>
            </w:r>
          </w:p>
        </w:tc>
        <w:tc>
          <w:tcPr>
            <w:tcW w:w="559" w:type="pct"/>
            <w:shd w:val="clear" w:color="auto" w:fill="auto"/>
            <w:noWrap w:val="0"/>
            <w:vAlign w:val="center"/>
          </w:tcPr>
          <w:p w14:paraId="700825A9">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pacing w:val="-2"/>
                <w:sz w:val="21"/>
                <w:szCs w:val="21"/>
                <w:highlight w:val="none"/>
              </w:rPr>
              <w:t>类比法</w:t>
            </w:r>
          </w:p>
        </w:tc>
        <w:tc>
          <w:tcPr>
            <w:tcW w:w="524" w:type="pct"/>
            <w:shd w:val="clear" w:color="auto" w:fill="auto"/>
            <w:noWrap w:val="0"/>
            <w:vAlign w:val="center"/>
          </w:tcPr>
          <w:p w14:paraId="2DD24C47">
            <w:pPr>
              <w:pStyle w:val="43"/>
              <w:keepNext w:val="0"/>
              <w:keepLines w:val="0"/>
              <w:pageBreakBefore w:val="0"/>
              <w:widowControl w:val="0"/>
              <w:tabs>
                <w:tab w:val="left" w:pos="0"/>
              </w:tabs>
              <w:kinsoku/>
              <w:wordWrap/>
              <w:overflowPunct/>
              <w:topLinePunct w:val="0"/>
              <w:autoSpaceDE w:val="0"/>
              <w:autoSpaceDN w:val="0"/>
              <w:bidi w:val="0"/>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highlight w:val="none"/>
              </w:rPr>
              <w:t>90</w:t>
            </w:r>
          </w:p>
        </w:tc>
        <w:tc>
          <w:tcPr>
            <w:tcW w:w="1721" w:type="pct"/>
            <w:shd w:val="clear" w:color="auto" w:fill="auto"/>
            <w:noWrap w:val="0"/>
            <w:vAlign w:val="center"/>
          </w:tcPr>
          <w:p w14:paraId="27A412CC">
            <w:pPr>
              <w:keepNext w:val="0"/>
              <w:keepLines w:val="0"/>
              <w:pageBreakBefore w:val="0"/>
              <w:widowControl w:val="0"/>
              <w:kinsoku/>
              <w:wordWrap/>
              <w:overflowPunct/>
              <w:topLinePunct w:val="0"/>
              <w:autoSpaceDE w:val="0"/>
              <w:autoSpaceDN w:val="0"/>
              <w:bidi w:val="0"/>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隔声+减振+低噪声设备</w:t>
            </w:r>
          </w:p>
        </w:tc>
      </w:tr>
      <w:tr w14:paraId="7573B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16" w:type="pct"/>
            <w:noWrap w:val="0"/>
            <w:vAlign w:val="center"/>
          </w:tcPr>
          <w:p w14:paraId="3FEE8AFE">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废盐污水处理装置</w:t>
            </w:r>
          </w:p>
        </w:tc>
        <w:tc>
          <w:tcPr>
            <w:tcW w:w="861" w:type="pct"/>
            <w:shd w:val="clear" w:color="auto" w:fill="auto"/>
            <w:noWrap w:val="0"/>
            <w:vAlign w:val="center"/>
          </w:tcPr>
          <w:p w14:paraId="53FA5807">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sz w:val="21"/>
                <w:szCs w:val="21"/>
                <w:lang w:val="en-US" w:eastAsia="zh-CN"/>
              </w:rPr>
              <w:t>喷雾干燥塔</w:t>
            </w:r>
          </w:p>
        </w:tc>
        <w:tc>
          <w:tcPr>
            <w:tcW w:w="359" w:type="pct"/>
            <w:shd w:val="clear" w:color="auto" w:fill="auto"/>
            <w:noWrap w:val="0"/>
            <w:vAlign w:val="center"/>
          </w:tcPr>
          <w:p w14:paraId="27C73420">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sz w:val="21"/>
                <w:szCs w:val="21"/>
                <w:lang w:val="en-US" w:eastAsia="zh-CN"/>
              </w:rPr>
              <w:t>1</w:t>
            </w:r>
          </w:p>
        </w:tc>
        <w:tc>
          <w:tcPr>
            <w:tcW w:w="456" w:type="pct"/>
            <w:shd w:val="clear" w:color="auto" w:fill="auto"/>
            <w:noWrap w:val="0"/>
            <w:vAlign w:val="center"/>
          </w:tcPr>
          <w:p w14:paraId="02AC2587">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firstLine="0" w:firstLineChars="0"/>
              <w:jc w:val="center"/>
              <w:textAlignment w:val="auto"/>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3"/>
                <w:sz w:val="21"/>
                <w:szCs w:val="21"/>
                <w:highlight w:val="none"/>
              </w:rPr>
              <w:t>频发</w:t>
            </w:r>
          </w:p>
        </w:tc>
        <w:tc>
          <w:tcPr>
            <w:tcW w:w="559" w:type="pct"/>
            <w:shd w:val="clear" w:color="auto" w:fill="auto"/>
            <w:noWrap w:val="0"/>
            <w:vAlign w:val="center"/>
          </w:tcPr>
          <w:p w14:paraId="76C6AF04">
            <w:pPr>
              <w:pStyle w:val="736"/>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pacing w:val="-2"/>
                <w:sz w:val="21"/>
                <w:szCs w:val="21"/>
                <w:highlight w:val="none"/>
              </w:rPr>
              <w:t>类比法</w:t>
            </w:r>
          </w:p>
        </w:tc>
        <w:tc>
          <w:tcPr>
            <w:tcW w:w="524" w:type="pct"/>
            <w:shd w:val="clear" w:color="auto" w:fill="auto"/>
            <w:noWrap w:val="0"/>
            <w:vAlign w:val="center"/>
          </w:tcPr>
          <w:p w14:paraId="3E49FFFD">
            <w:pPr>
              <w:pStyle w:val="43"/>
              <w:keepNext w:val="0"/>
              <w:keepLines w:val="0"/>
              <w:pageBreakBefore w:val="0"/>
              <w:widowControl w:val="0"/>
              <w:tabs>
                <w:tab w:val="left" w:pos="0"/>
              </w:tabs>
              <w:kinsoku/>
              <w:wordWrap/>
              <w:overflowPunct/>
              <w:topLinePunct w:val="0"/>
              <w:autoSpaceDE w:val="0"/>
              <w:autoSpaceDN w:val="0"/>
              <w:bidi w:val="0"/>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highlight w:val="none"/>
              </w:rPr>
              <w:t>90</w:t>
            </w:r>
          </w:p>
        </w:tc>
        <w:tc>
          <w:tcPr>
            <w:tcW w:w="1721" w:type="pct"/>
            <w:shd w:val="clear" w:color="auto" w:fill="auto"/>
            <w:noWrap w:val="0"/>
            <w:vAlign w:val="center"/>
          </w:tcPr>
          <w:p w14:paraId="754AADAF">
            <w:pPr>
              <w:keepNext w:val="0"/>
              <w:keepLines w:val="0"/>
              <w:pageBreakBefore w:val="0"/>
              <w:widowControl w:val="0"/>
              <w:kinsoku/>
              <w:wordWrap/>
              <w:overflowPunct/>
              <w:topLinePunct w:val="0"/>
              <w:autoSpaceDE w:val="0"/>
              <w:autoSpaceDN w:val="0"/>
              <w:bidi w:val="0"/>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减振+低噪声设备</w:t>
            </w:r>
          </w:p>
        </w:tc>
      </w:tr>
    </w:tbl>
    <w:p w14:paraId="787CE0BC">
      <w:pPr>
        <w:pStyle w:val="5"/>
        <w:bidi w:val="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lang w:val="en-US" w:eastAsia="zh-CN"/>
        </w:rPr>
        <w:t>.</w:t>
      </w:r>
      <w:r>
        <w:rPr>
          <w:rFonts w:hint="eastAsia" w:eastAsia="宋体" w:cs="Times New Roman"/>
          <w:color w:val="auto"/>
          <w:sz w:val="24"/>
          <w:szCs w:val="24"/>
          <w:lang w:val="en-US" w:eastAsia="zh-CN"/>
        </w:rPr>
        <w:t>9</w:t>
      </w:r>
      <w:r>
        <w:rPr>
          <w:rFonts w:hint="default" w:ascii="Times New Roman" w:hAnsi="Times New Roman" w:eastAsia="宋体" w:cs="Times New Roman"/>
          <w:color w:val="auto"/>
          <w:sz w:val="24"/>
          <w:szCs w:val="24"/>
          <w:lang w:val="en-US" w:eastAsia="zh-CN"/>
        </w:rPr>
        <w:t>.</w:t>
      </w:r>
      <w:r>
        <w:rPr>
          <w:rFonts w:hint="eastAsia" w:eastAsia="宋体" w:cs="Times New Roman"/>
          <w:color w:val="auto"/>
          <w:sz w:val="24"/>
          <w:szCs w:val="24"/>
          <w:lang w:val="en-US" w:eastAsia="zh-CN"/>
        </w:rPr>
        <w:t>4固体废物</w:t>
      </w:r>
    </w:p>
    <w:p w14:paraId="7DF3FEA2">
      <w:pPr>
        <w:autoSpaceDE w:val="0"/>
        <w:autoSpaceDN w:val="0"/>
        <w:spacing w:line="460" w:lineRule="exact"/>
        <w:ind w:firstLine="480" w:firstLineChars="200"/>
        <w:rPr>
          <w:rFonts w:hint="eastAsia"/>
          <w:bCs/>
          <w:color w:val="auto"/>
          <w:sz w:val="24"/>
          <w:lang w:val="en-US" w:eastAsia="zh-CN"/>
        </w:rPr>
      </w:pPr>
      <w:r>
        <w:rPr>
          <w:rFonts w:hint="eastAsia"/>
          <w:bCs/>
          <w:color w:val="auto"/>
          <w:sz w:val="24"/>
          <w:lang w:val="en-US" w:eastAsia="zh-CN"/>
        </w:rPr>
        <w:t>本项目实施后新增固体废物产排情况见表2.4.9-5。</w:t>
      </w:r>
    </w:p>
    <w:p w14:paraId="0A416C36">
      <w:pPr>
        <w:autoSpaceDE w:val="0"/>
        <w:autoSpaceDN w:val="0"/>
        <w:spacing w:line="460" w:lineRule="exact"/>
        <w:ind w:firstLine="480" w:firstLineChars="200"/>
        <w:rPr>
          <w:rFonts w:hint="eastAsia"/>
          <w:bCs/>
          <w:color w:val="auto"/>
          <w:sz w:val="24"/>
          <w:lang w:val="en-US" w:eastAsia="zh-CN"/>
        </w:rPr>
        <w:sectPr>
          <w:pgSz w:w="11906" w:h="16838"/>
          <w:pgMar w:top="1440" w:right="1701" w:bottom="1440" w:left="1985" w:header="851" w:footer="992" w:gutter="0"/>
          <w:pgBorders>
            <w:top w:val="none" w:sz="0" w:space="0"/>
            <w:left w:val="none" w:sz="0" w:space="0"/>
            <w:bottom w:val="none" w:sz="0" w:space="0"/>
            <w:right w:val="none" w:sz="0" w:space="0"/>
          </w:pgBorders>
          <w:pgNumType w:fmt="decimal"/>
          <w:cols w:space="720" w:num="1"/>
          <w:docGrid w:linePitch="312" w:charSpace="0"/>
        </w:sectPr>
      </w:pPr>
    </w:p>
    <w:p w14:paraId="6281248A">
      <w:pPr>
        <w:pStyle w:val="409"/>
        <w:keepNext w:val="0"/>
        <w:keepLines w:val="0"/>
        <w:pageBreakBefore w:val="0"/>
        <w:widowControl w:val="0"/>
        <w:tabs>
          <w:tab w:val="left" w:pos="0"/>
          <w:tab w:val="clear" w:pos="6840"/>
        </w:tabs>
        <w:kinsoku/>
        <w:wordWrap/>
        <w:overflowPunct/>
        <w:topLinePunct w:val="0"/>
        <w:autoSpaceDE w:val="0"/>
        <w:autoSpaceDN w:val="0"/>
        <w:bidi w:val="0"/>
        <w:adjustRightInd w:val="0"/>
        <w:snapToGrid w:val="0"/>
        <w:spacing w:before="157" w:beforeLines="50" w:after="0" w:line="240" w:lineRule="auto"/>
        <w:ind w:left="0"/>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w:t>
      </w:r>
      <w:r>
        <w:rPr>
          <w:rFonts w:hint="default" w:ascii="Times New Roman" w:hAnsi="Times New Roman" w:cs="Times New Roman"/>
          <w:b/>
          <w:bCs/>
          <w:color w:val="auto"/>
          <w:sz w:val="21"/>
          <w:szCs w:val="21"/>
        </w:rPr>
        <w:fldChar w:fldCharType="begin"/>
      </w:r>
      <w:r>
        <w:rPr>
          <w:rFonts w:hint="default" w:ascii="Times New Roman" w:hAnsi="Times New Roman" w:cs="Times New Roman"/>
          <w:b/>
          <w:bCs/>
          <w:color w:val="auto"/>
          <w:sz w:val="21"/>
          <w:szCs w:val="21"/>
        </w:rPr>
        <w:instrText xml:space="preserve"> STYLEREF 2 \s </w:instrText>
      </w:r>
      <w:r>
        <w:rPr>
          <w:rFonts w:hint="default" w:ascii="Times New Roman" w:hAnsi="Times New Roman" w:cs="Times New Roman"/>
          <w:b/>
          <w:bCs/>
          <w:color w:val="auto"/>
          <w:sz w:val="21"/>
          <w:szCs w:val="21"/>
        </w:rPr>
        <w:fldChar w:fldCharType="separate"/>
      </w:r>
      <w:r>
        <w:rPr>
          <w:rFonts w:hint="eastAsia" w:ascii="Times New Roman" w:hAnsi="Times New Roman" w:cs="Times New Roman"/>
          <w:b/>
          <w:bCs/>
          <w:color w:val="auto"/>
          <w:sz w:val="21"/>
          <w:szCs w:val="21"/>
          <w:lang w:val="en-US" w:eastAsia="zh-CN"/>
        </w:rPr>
        <w:t>2</w:t>
      </w:r>
      <w:r>
        <w:rPr>
          <w:rFonts w:hint="default" w:ascii="Times New Roman" w:hAnsi="Times New Roman" w:cs="Times New Roman"/>
          <w:b/>
          <w:bCs/>
          <w:color w:val="auto"/>
          <w:sz w:val="21"/>
          <w:szCs w:val="21"/>
        </w:rPr>
        <w:t>.</w:t>
      </w:r>
      <w:r>
        <w:rPr>
          <w:rFonts w:hint="eastAsia" w:ascii="Times New Roman" w:hAnsi="Times New Roman" w:cs="Times New Roman"/>
          <w:b/>
          <w:bCs/>
          <w:color w:val="auto"/>
          <w:sz w:val="21"/>
          <w:szCs w:val="21"/>
          <w:lang w:val="en-US" w:eastAsia="zh-CN"/>
        </w:rPr>
        <w:t>4</w:t>
      </w:r>
      <w:r>
        <w:rPr>
          <w:rFonts w:hint="default" w:ascii="Times New Roman" w:hAnsi="Times New Roman" w:cs="Times New Roman"/>
          <w:b/>
          <w:bCs/>
          <w:color w:val="auto"/>
          <w:sz w:val="21"/>
          <w:szCs w:val="21"/>
        </w:rPr>
        <w:fldChar w:fldCharType="end"/>
      </w:r>
      <w:r>
        <w:rPr>
          <w:rFonts w:hint="eastAsia" w:ascii="Times New Roman" w:hAnsi="Times New Roman" w:cs="Times New Roman"/>
          <w:b/>
          <w:bCs/>
          <w:color w:val="auto"/>
          <w:sz w:val="21"/>
          <w:szCs w:val="21"/>
          <w:lang w:val="en-US" w:eastAsia="zh-CN"/>
        </w:rPr>
        <w:t>.9-5</w:t>
      </w:r>
      <w:r>
        <w:rPr>
          <w:rFonts w:hint="default" w:ascii="Times New Roman" w:hAnsi="Times New Roman" w:cs="Times New Roman"/>
          <w:b/>
          <w:bCs/>
          <w:color w:val="auto"/>
          <w:sz w:val="21"/>
          <w:szCs w:val="21"/>
        </w:rPr>
        <w:t xml:space="preserve"> </w:t>
      </w:r>
      <w:r>
        <w:rPr>
          <w:rFonts w:hint="eastAsia" w:ascii="Times New Roman" w:hAnsi="Times New Roman" w:cs="Times New Roman"/>
          <w:b/>
          <w:bCs/>
          <w:color w:val="auto"/>
          <w:sz w:val="21"/>
          <w:szCs w:val="21"/>
          <w:lang w:val="en-US" w:eastAsia="zh-CN"/>
        </w:rPr>
        <w:t xml:space="preserve">      </w:t>
      </w:r>
      <w:r>
        <w:rPr>
          <w:rFonts w:hint="eastAsia" w:ascii="Times New Roman" w:hAnsi="Times New Roman"/>
          <w:b/>
          <w:bCs/>
          <w:color w:val="auto"/>
          <w:sz w:val="21"/>
          <w:szCs w:val="21"/>
          <w:lang w:val="en-US" w:eastAsia="zh-CN"/>
        </w:rPr>
        <w:t>本项目实施后新增固体废物产生及处置情况</w:t>
      </w:r>
      <w:r>
        <w:rPr>
          <w:rFonts w:hint="eastAsia" w:ascii="Times New Roman" w:hAnsi="Times New Roman"/>
          <w:b/>
          <w:bCs/>
          <w:color w:val="auto"/>
          <w:sz w:val="21"/>
          <w:szCs w:val="21"/>
        </w:rPr>
        <w:t>表</w:t>
      </w:r>
    </w:p>
    <w:tbl>
      <w:tblPr>
        <w:tblStyle w:val="57"/>
        <w:tblW w:w="9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439"/>
        <w:gridCol w:w="1071"/>
        <w:gridCol w:w="660"/>
        <w:gridCol w:w="750"/>
        <w:gridCol w:w="1678"/>
        <w:gridCol w:w="1079"/>
        <w:gridCol w:w="1068"/>
        <w:gridCol w:w="1212"/>
      </w:tblGrid>
      <w:tr w14:paraId="7A28F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31" w:type="dxa"/>
            <w:gridSpan w:val="2"/>
            <w:vMerge w:val="restart"/>
            <w:tcBorders>
              <w:tl2br w:val="nil"/>
              <w:tr2bl w:val="nil"/>
            </w:tcBorders>
            <w:shd w:val="clear" w:color="auto" w:fill="FBD4B4" w:themeFill="accent6" w:themeFillTint="66"/>
            <w:noWrap w:val="0"/>
            <w:vAlign w:val="center"/>
          </w:tcPr>
          <w:p w14:paraId="41721840">
            <w:pPr>
              <w:pStyle w:val="67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装置单元</w:t>
            </w:r>
          </w:p>
        </w:tc>
        <w:tc>
          <w:tcPr>
            <w:tcW w:w="1071" w:type="dxa"/>
            <w:vMerge w:val="restart"/>
            <w:tcBorders>
              <w:tl2br w:val="nil"/>
              <w:tr2bl w:val="nil"/>
            </w:tcBorders>
            <w:shd w:val="clear" w:color="auto" w:fill="FBD4B4" w:themeFill="accent6" w:themeFillTint="66"/>
            <w:noWrap w:val="0"/>
            <w:vAlign w:val="center"/>
          </w:tcPr>
          <w:p w14:paraId="478D2909">
            <w:pPr>
              <w:pStyle w:val="67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固废名称</w:t>
            </w:r>
          </w:p>
        </w:tc>
        <w:tc>
          <w:tcPr>
            <w:tcW w:w="660" w:type="dxa"/>
            <w:vMerge w:val="restart"/>
            <w:tcBorders>
              <w:tl2br w:val="nil"/>
              <w:tr2bl w:val="nil"/>
            </w:tcBorders>
            <w:shd w:val="clear" w:color="auto" w:fill="FBD4B4" w:themeFill="accent6" w:themeFillTint="66"/>
            <w:noWrap w:val="0"/>
            <w:vAlign w:val="center"/>
          </w:tcPr>
          <w:p w14:paraId="78EA741A">
            <w:pPr>
              <w:pStyle w:val="67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编号</w:t>
            </w:r>
          </w:p>
        </w:tc>
        <w:tc>
          <w:tcPr>
            <w:tcW w:w="750" w:type="dxa"/>
            <w:vMerge w:val="restart"/>
            <w:tcBorders>
              <w:tl2br w:val="nil"/>
              <w:tr2bl w:val="nil"/>
            </w:tcBorders>
            <w:shd w:val="clear" w:color="auto" w:fill="FBD4B4" w:themeFill="accent6" w:themeFillTint="66"/>
            <w:noWrap w:val="0"/>
            <w:vAlign w:val="center"/>
          </w:tcPr>
          <w:p w14:paraId="4D7BE6B3">
            <w:pPr>
              <w:pStyle w:val="67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形态</w:t>
            </w:r>
          </w:p>
        </w:tc>
        <w:tc>
          <w:tcPr>
            <w:tcW w:w="1678" w:type="dxa"/>
            <w:vMerge w:val="restart"/>
            <w:tcBorders>
              <w:tl2br w:val="nil"/>
              <w:tr2bl w:val="nil"/>
            </w:tcBorders>
            <w:shd w:val="clear" w:color="auto" w:fill="FBD4B4" w:themeFill="accent6" w:themeFillTint="66"/>
            <w:noWrap w:val="0"/>
            <w:vAlign w:val="center"/>
          </w:tcPr>
          <w:p w14:paraId="1B699044">
            <w:pPr>
              <w:pStyle w:val="67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主要成分</w:t>
            </w:r>
          </w:p>
        </w:tc>
        <w:tc>
          <w:tcPr>
            <w:tcW w:w="1079" w:type="dxa"/>
            <w:vMerge w:val="restart"/>
            <w:tcBorders>
              <w:tl2br w:val="nil"/>
              <w:tr2bl w:val="nil"/>
            </w:tcBorders>
            <w:shd w:val="clear" w:color="auto" w:fill="FBD4B4" w:themeFill="accent6" w:themeFillTint="66"/>
            <w:noWrap w:val="0"/>
            <w:vAlign w:val="center"/>
          </w:tcPr>
          <w:p w14:paraId="0F7DEDAA">
            <w:pPr>
              <w:pStyle w:val="67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废物属性</w:t>
            </w:r>
          </w:p>
        </w:tc>
        <w:tc>
          <w:tcPr>
            <w:tcW w:w="2280" w:type="dxa"/>
            <w:gridSpan w:val="2"/>
            <w:tcBorders>
              <w:tl2br w:val="nil"/>
              <w:tr2bl w:val="nil"/>
            </w:tcBorders>
            <w:shd w:val="clear" w:color="auto" w:fill="FBD4B4" w:themeFill="accent6" w:themeFillTint="66"/>
            <w:noWrap w:val="0"/>
            <w:vAlign w:val="center"/>
          </w:tcPr>
          <w:p w14:paraId="4FCB4CFA">
            <w:pPr>
              <w:pStyle w:val="67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污染物防治措施</w:t>
            </w:r>
          </w:p>
        </w:tc>
      </w:tr>
      <w:tr w14:paraId="3F2A7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31" w:type="dxa"/>
            <w:gridSpan w:val="2"/>
            <w:vMerge w:val="continue"/>
            <w:tcBorders>
              <w:tl2br w:val="nil"/>
              <w:tr2bl w:val="nil"/>
            </w:tcBorders>
            <w:shd w:val="clear" w:color="auto" w:fill="FBD4B4" w:themeFill="accent6" w:themeFillTint="66"/>
            <w:noWrap w:val="0"/>
            <w:vAlign w:val="center"/>
          </w:tcPr>
          <w:p w14:paraId="4D5D2B49">
            <w:pPr>
              <w:pStyle w:val="67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default" w:ascii="Times New Roman" w:hAnsi="Times New Roman" w:eastAsia="宋体" w:cs="Times New Roman"/>
                <w:b w:val="0"/>
                <w:bCs/>
                <w:color w:val="auto"/>
                <w:sz w:val="21"/>
                <w:szCs w:val="21"/>
              </w:rPr>
            </w:pPr>
          </w:p>
        </w:tc>
        <w:tc>
          <w:tcPr>
            <w:tcW w:w="1071" w:type="dxa"/>
            <w:vMerge w:val="continue"/>
            <w:tcBorders>
              <w:tl2br w:val="nil"/>
              <w:tr2bl w:val="nil"/>
            </w:tcBorders>
            <w:shd w:val="clear" w:color="auto" w:fill="FBD4B4" w:themeFill="accent6" w:themeFillTint="66"/>
            <w:noWrap w:val="0"/>
            <w:vAlign w:val="center"/>
          </w:tcPr>
          <w:p w14:paraId="4257D116">
            <w:pPr>
              <w:pStyle w:val="67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default" w:ascii="Times New Roman" w:hAnsi="Times New Roman" w:eastAsia="宋体" w:cs="Times New Roman"/>
                <w:b w:val="0"/>
                <w:bCs/>
                <w:color w:val="auto"/>
                <w:sz w:val="21"/>
                <w:szCs w:val="21"/>
              </w:rPr>
            </w:pPr>
          </w:p>
        </w:tc>
        <w:tc>
          <w:tcPr>
            <w:tcW w:w="660" w:type="dxa"/>
            <w:vMerge w:val="continue"/>
            <w:tcBorders>
              <w:tl2br w:val="nil"/>
              <w:tr2bl w:val="nil"/>
            </w:tcBorders>
            <w:shd w:val="clear" w:color="auto" w:fill="FBD4B4" w:themeFill="accent6" w:themeFillTint="66"/>
            <w:noWrap w:val="0"/>
            <w:vAlign w:val="center"/>
          </w:tcPr>
          <w:p w14:paraId="693D9C25">
            <w:pPr>
              <w:pStyle w:val="67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default" w:ascii="Times New Roman" w:hAnsi="Times New Roman" w:eastAsia="宋体" w:cs="Times New Roman"/>
                <w:b w:val="0"/>
                <w:bCs/>
                <w:color w:val="auto"/>
                <w:sz w:val="21"/>
                <w:szCs w:val="21"/>
              </w:rPr>
            </w:pPr>
          </w:p>
        </w:tc>
        <w:tc>
          <w:tcPr>
            <w:tcW w:w="750" w:type="dxa"/>
            <w:vMerge w:val="continue"/>
            <w:tcBorders>
              <w:tl2br w:val="nil"/>
              <w:tr2bl w:val="nil"/>
            </w:tcBorders>
            <w:shd w:val="clear" w:color="auto" w:fill="FBD4B4" w:themeFill="accent6" w:themeFillTint="66"/>
            <w:noWrap w:val="0"/>
            <w:vAlign w:val="center"/>
          </w:tcPr>
          <w:p w14:paraId="6D9E3892">
            <w:pPr>
              <w:pStyle w:val="67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default" w:ascii="Times New Roman" w:hAnsi="Times New Roman" w:eastAsia="宋体" w:cs="Times New Roman"/>
                <w:b w:val="0"/>
                <w:bCs/>
                <w:color w:val="auto"/>
                <w:sz w:val="21"/>
                <w:szCs w:val="21"/>
              </w:rPr>
            </w:pPr>
          </w:p>
        </w:tc>
        <w:tc>
          <w:tcPr>
            <w:tcW w:w="1678" w:type="dxa"/>
            <w:vMerge w:val="continue"/>
            <w:tcBorders>
              <w:tl2br w:val="nil"/>
              <w:tr2bl w:val="nil"/>
            </w:tcBorders>
            <w:shd w:val="clear" w:color="auto" w:fill="FBD4B4" w:themeFill="accent6" w:themeFillTint="66"/>
            <w:noWrap w:val="0"/>
            <w:vAlign w:val="center"/>
          </w:tcPr>
          <w:p w14:paraId="55144045">
            <w:pPr>
              <w:pStyle w:val="67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default" w:ascii="Times New Roman" w:hAnsi="Times New Roman" w:eastAsia="宋体" w:cs="Times New Roman"/>
                <w:b w:val="0"/>
                <w:bCs/>
                <w:color w:val="auto"/>
                <w:sz w:val="21"/>
                <w:szCs w:val="21"/>
              </w:rPr>
            </w:pPr>
          </w:p>
        </w:tc>
        <w:tc>
          <w:tcPr>
            <w:tcW w:w="1079" w:type="dxa"/>
            <w:vMerge w:val="continue"/>
            <w:tcBorders>
              <w:tl2br w:val="nil"/>
              <w:tr2bl w:val="nil"/>
            </w:tcBorders>
            <w:shd w:val="clear" w:color="auto" w:fill="FBD4B4" w:themeFill="accent6" w:themeFillTint="66"/>
            <w:noWrap w:val="0"/>
            <w:vAlign w:val="center"/>
          </w:tcPr>
          <w:p w14:paraId="3107682C">
            <w:pPr>
              <w:pStyle w:val="67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default" w:ascii="Times New Roman" w:hAnsi="Times New Roman" w:eastAsia="宋体" w:cs="Times New Roman"/>
                <w:b w:val="0"/>
                <w:bCs/>
                <w:color w:val="auto"/>
                <w:sz w:val="21"/>
                <w:szCs w:val="21"/>
              </w:rPr>
            </w:pPr>
          </w:p>
        </w:tc>
        <w:tc>
          <w:tcPr>
            <w:tcW w:w="1068" w:type="dxa"/>
            <w:tcBorders>
              <w:tl2br w:val="nil"/>
              <w:tr2bl w:val="nil"/>
            </w:tcBorders>
            <w:shd w:val="clear" w:color="auto" w:fill="FBD4B4" w:themeFill="accent6" w:themeFillTint="66"/>
            <w:noWrap w:val="0"/>
            <w:vAlign w:val="center"/>
          </w:tcPr>
          <w:p w14:paraId="685CB1BB">
            <w:pPr>
              <w:pStyle w:val="67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储存位置</w:t>
            </w:r>
          </w:p>
        </w:tc>
        <w:tc>
          <w:tcPr>
            <w:tcW w:w="1212" w:type="dxa"/>
            <w:tcBorders>
              <w:tl2br w:val="nil"/>
              <w:tr2bl w:val="nil"/>
            </w:tcBorders>
            <w:shd w:val="clear" w:color="auto" w:fill="FBD4B4" w:themeFill="accent6" w:themeFillTint="66"/>
            <w:noWrap w:val="0"/>
            <w:vAlign w:val="center"/>
          </w:tcPr>
          <w:p w14:paraId="632D30A2">
            <w:pPr>
              <w:pStyle w:val="67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default" w:ascii="Times New Roman" w:hAnsi="Times New Roman" w:eastAsia="宋体" w:cs="Times New Roman"/>
                <w:b w:val="0"/>
                <w:bCs/>
                <w:color w:val="auto"/>
                <w:sz w:val="21"/>
                <w:szCs w:val="21"/>
              </w:rPr>
            </w:pPr>
            <w:r>
              <w:rPr>
                <w:rFonts w:hint="eastAsia" w:ascii="Times New Roman" w:hAnsi="Times New Roman" w:eastAsia="宋体" w:cs="Times New Roman"/>
                <w:b w:val="0"/>
                <w:bCs/>
                <w:color w:val="auto"/>
                <w:sz w:val="21"/>
                <w:szCs w:val="21"/>
                <w:lang w:val="en-US" w:eastAsia="zh-CN"/>
              </w:rPr>
              <w:t>处置</w:t>
            </w:r>
            <w:r>
              <w:rPr>
                <w:rFonts w:hint="default" w:ascii="Times New Roman" w:hAnsi="Times New Roman" w:eastAsia="宋体" w:cs="Times New Roman"/>
                <w:b w:val="0"/>
                <w:bCs/>
                <w:color w:val="auto"/>
                <w:sz w:val="21"/>
                <w:szCs w:val="21"/>
              </w:rPr>
              <w:t>去向</w:t>
            </w:r>
          </w:p>
        </w:tc>
      </w:tr>
      <w:tr w14:paraId="69066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2" w:type="dxa"/>
            <w:vMerge w:val="restart"/>
            <w:tcBorders>
              <w:tl2br w:val="nil"/>
              <w:tr2bl w:val="nil"/>
            </w:tcBorders>
            <w:noWrap w:val="0"/>
            <w:vAlign w:val="center"/>
          </w:tcPr>
          <w:p w14:paraId="3ABEF7A3">
            <w:pPr>
              <w:pStyle w:val="67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荧光黄10GF生产线</w:t>
            </w:r>
          </w:p>
        </w:tc>
        <w:tc>
          <w:tcPr>
            <w:tcW w:w="1439" w:type="dxa"/>
            <w:tcBorders>
              <w:tl2br w:val="nil"/>
              <w:tr2bl w:val="nil"/>
            </w:tcBorders>
            <w:noWrap w:val="0"/>
            <w:vAlign w:val="center"/>
          </w:tcPr>
          <w:p w14:paraId="588649E2">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color w:val="auto"/>
                <w:lang w:val="en-US" w:eastAsia="zh-CN"/>
              </w:rPr>
              <w:t>原料使用</w:t>
            </w:r>
          </w:p>
        </w:tc>
        <w:tc>
          <w:tcPr>
            <w:tcW w:w="1071" w:type="dxa"/>
            <w:tcBorders>
              <w:tl2br w:val="nil"/>
              <w:tr2bl w:val="nil"/>
            </w:tcBorders>
            <w:shd w:val="clear" w:color="auto" w:fill="auto"/>
            <w:noWrap w:val="0"/>
            <w:vAlign w:val="center"/>
          </w:tcPr>
          <w:p w14:paraId="3F3CCCF9">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废弃包装</w:t>
            </w:r>
          </w:p>
        </w:tc>
        <w:tc>
          <w:tcPr>
            <w:tcW w:w="660" w:type="dxa"/>
            <w:tcBorders>
              <w:tl2br w:val="nil"/>
              <w:tr2bl w:val="nil"/>
            </w:tcBorders>
            <w:noWrap w:val="0"/>
            <w:vAlign w:val="center"/>
          </w:tcPr>
          <w:p w14:paraId="2269E1C2">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color w:val="auto"/>
                <w:w w:val="105"/>
                <w:position w:val="2"/>
                <w:sz w:val="21"/>
                <w:szCs w:val="21"/>
                <w:vertAlign w:val="baseline"/>
                <w:lang w:val="en-US" w:eastAsia="zh-CN"/>
              </w:rPr>
            </w:pPr>
            <w:r>
              <w:rPr>
                <w:rFonts w:hint="default" w:ascii="Times New Roman" w:hAnsi="Times New Roman" w:cs="Times New Roman"/>
                <w:color w:val="auto"/>
                <w:sz w:val="21"/>
                <w:szCs w:val="21"/>
                <w:lang w:val="en-US" w:eastAsia="zh-CN"/>
              </w:rPr>
              <w:t>S</w:t>
            </w:r>
            <w:r>
              <w:rPr>
                <w:rFonts w:hint="eastAsia" w:cs="Times New Roman"/>
                <w:color w:val="auto"/>
                <w:sz w:val="21"/>
                <w:szCs w:val="21"/>
                <w:lang w:val="en-US" w:eastAsia="zh-CN"/>
              </w:rPr>
              <w:t>1-</w:t>
            </w:r>
            <w:r>
              <w:rPr>
                <w:rFonts w:hint="default" w:ascii="Times New Roman" w:hAnsi="Times New Roman" w:cs="Times New Roman"/>
                <w:color w:val="auto"/>
                <w:sz w:val="21"/>
                <w:szCs w:val="21"/>
                <w:lang w:val="en-US" w:eastAsia="zh-CN"/>
              </w:rPr>
              <w:t>1</w:t>
            </w:r>
          </w:p>
        </w:tc>
        <w:tc>
          <w:tcPr>
            <w:tcW w:w="750" w:type="dxa"/>
            <w:tcBorders>
              <w:tl2br w:val="nil"/>
              <w:tr2bl w:val="nil"/>
            </w:tcBorders>
            <w:noWrap w:val="0"/>
            <w:vAlign w:val="center"/>
          </w:tcPr>
          <w:p w14:paraId="7EA9885D">
            <w:pPr>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固态</w:t>
            </w:r>
          </w:p>
        </w:tc>
        <w:tc>
          <w:tcPr>
            <w:tcW w:w="1678" w:type="dxa"/>
            <w:tcBorders>
              <w:tl2br w:val="nil"/>
              <w:tr2bl w:val="nil"/>
            </w:tcBorders>
            <w:noWrap w:val="0"/>
            <w:vAlign w:val="center"/>
          </w:tcPr>
          <w:p w14:paraId="34D932BE">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沾染了化学品的塑料、纸板、金属桶等</w:t>
            </w:r>
          </w:p>
        </w:tc>
        <w:tc>
          <w:tcPr>
            <w:tcW w:w="1079" w:type="dxa"/>
            <w:tcBorders>
              <w:tl2br w:val="nil"/>
              <w:tr2bl w:val="nil"/>
            </w:tcBorders>
            <w:noWrap w:val="0"/>
            <w:vAlign w:val="center"/>
          </w:tcPr>
          <w:p w14:paraId="0ED8860D">
            <w:pPr>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Times New Roman" w:hAnsi="Times New Roman" w:eastAsia="宋体" w:cs="Times New Roman"/>
                <w:b w:val="0"/>
                <w:bCs/>
                <w:color w:val="auto"/>
                <w:sz w:val="21"/>
                <w:szCs w:val="21"/>
                <w:lang w:val="en-US" w:eastAsia="zh-CN"/>
              </w:rPr>
            </w:pPr>
            <w:r>
              <w:rPr>
                <w:rFonts w:hint="eastAsia" w:eastAsia="宋体" w:cs="Times New Roman"/>
                <w:b w:val="0"/>
                <w:bCs/>
                <w:color w:val="auto"/>
                <w:sz w:val="21"/>
                <w:szCs w:val="21"/>
                <w:lang w:val="en-US" w:eastAsia="zh-CN"/>
              </w:rPr>
              <w:t>危险废物</w:t>
            </w:r>
          </w:p>
        </w:tc>
        <w:tc>
          <w:tcPr>
            <w:tcW w:w="1068" w:type="dxa"/>
            <w:vMerge w:val="restart"/>
            <w:tcBorders>
              <w:tl2br w:val="nil"/>
              <w:tr2bl w:val="nil"/>
            </w:tcBorders>
            <w:noWrap w:val="0"/>
            <w:vAlign w:val="center"/>
          </w:tcPr>
          <w:p w14:paraId="7C7514FC">
            <w:pPr>
              <w:pStyle w:val="67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企业现有危险废物暂存间</w:t>
            </w:r>
          </w:p>
        </w:tc>
        <w:tc>
          <w:tcPr>
            <w:tcW w:w="1212" w:type="dxa"/>
            <w:vMerge w:val="restart"/>
            <w:tcBorders>
              <w:tl2br w:val="nil"/>
              <w:tr2bl w:val="nil"/>
            </w:tcBorders>
            <w:noWrap w:val="0"/>
            <w:vAlign w:val="center"/>
          </w:tcPr>
          <w:p w14:paraId="26BA9D6C">
            <w:pPr>
              <w:pStyle w:val="67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有资质单位清运处置</w:t>
            </w:r>
          </w:p>
        </w:tc>
      </w:tr>
      <w:tr w14:paraId="1A73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2" w:type="dxa"/>
            <w:vMerge w:val="continue"/>
            <w:tcBorders>
              <w:tl2br w:val="nil"/>
              <w:tr2bl w:val="nil"/>
            </w:tcBorders>
            <w:noWrap w:val="0"/>
            <w:vAlign w:val="center"/>
          </w:tcPr>
          <w:p w14:paraId="56FF0868">
            <w:pPr>
              <w:pStyle w:val="67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default" w:ascii="Times New Roman" w:hAnsi="Times New Roman" w:eastAsia="宋体" w:cs="Times New Roman"/>
                <w:b w:val="0"/>
                <w:bCs/>
                <w:color w:val="auto"/>
                <w:sz w:val="21"/>
                <w:szCs w:val="21"/>
              </w:rPr>
            </w:pPr>
          </w:p>
        </w:tc>
        <w:tc>
          <w:tcPr>
            <w:tcW w:w="1439" w:type="dxa"/>
            <w:tcBorders>
              <w:tl2br w:val="nil"/>
              <w:tr2bl w:val="nil"/>
            </w:tcBorders>
            <w:noWrap w:val="0"/>
            <w:vAlign w:val="center"/>
          </w:tcPr>
          <w:p w14:paraId="68EE4CC6">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三级碱吸收+活性炭吸附装置</w:t>
            </w:r>
          </w:p>
        </w:tc>
        <w:tc>
          <w:tcPr>
            <w:tcW w:w="1071" w:type="dxa"/>
            <w:tcBorders>
              <w:tl2br w:val="nil"/>
              <w:tr2bl w:val="nil"/>
            </w:tcBorders>
            <w:shd w:val="clear" w:color="auto" w:fill="auto"/>
            <w:noWrap w:val="0"/>
            <w:vAlign w:val="center"/>
          </w:tcPr>
          <w:p w14:paraId="23240EE1">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default"/>
                <w:color w:val="auto"/>
                <w:szCs w:val="21"/>
                <w:lang w:val="en-US" w:eastAsia="zh-CN"/>
              </w:rPr>
            </w:pPr>
            <w:r>
              <w:rPr>
                <w:rFonts w:hint="eastAsia"/>
                <w:color w:val="auto"/>
                <w:szCs w:val="21"/>
                <w:lang w:val="en-US" w:eastAsia="zh-CN"/>
              </w:rPr>
              <w:t>废活性炭</w:t>
            </w:r>
          </w:p>
        </w:tc>
        <w:tc>
          <w:tcPr>
            <w:tcW w:w="660" w:type="dxa"/>
            <w:tcBorders>
              <w:tl2br w:val="nil"/>
              <w:tr2bl w:val="nil"/>
            </w:tcBorders>
            <w:noWrap w:val="0"/>
            <w:vAlign w:val="center"/>
          </w:tcPr>
          <w:p w14:paraId="4FA4C2F9">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b w:val="0"/>
                <w:bCs/>
                <w:color w:val="auto"/>
                <w:w w:val="105"/>
                <w:position w:val="2"/>
                <w:sz w:val="21"/>
                <w:szCs w:val="21"/>
                <w:vertAlign w:val="baseline"/>
                <w:lang w:val="en-US" w:eastAsia="zh-CN"/>
              </w:rPr>
            </w:pPr>
            <w:r>
              <w:rPr>
                <w:rFonts w:hint="default" w:ascii="Times New Roman" w:hAnsi="Times New Roman" w:cs="Times New Roman"/>
                <w:color w:val="auto"/>
                <w:sz w:val="21"/>
                <w:szCs w:val="21"/>
                <w:lang w:val="en-US" w:eastAsia="zh-CN"/>
              </w:rPr>
              <w:t>S</w:t>
            </w:r>
            <w:r>
              <w:rPr>
                <w:rFonts w:hint="eastAsia" w:cs="Times New Roman"/>
                <w:color w:val="auto"/>
                <w:sz w:val="21"/>
                <w:szCs w:val="21"/>
                <w:lang w:val="en-US" w:eastAsia="zh-CN"/>
              </w:rPr>
              <w:t>1-</w:t>
            </w:r>
            <w:r>
              <w:rPr>
                <w:rFonts w:hint="default" w:ascii="Times New Roman" w:hAnsi="Times New Roman" w:cs="Times New Roman"/>
                <w:color w:val="auto"/>
                <w:sz w:val="21"/>
                <w:szCs w:val="21"/>
                <w:lang w:val="en-US" w:eastAsia="zh-CN"/>
              </w:rPr>
              <w:t>2</w:t>
            </w:r>
          </w:p>
        </w:tc>
        <w:tc>
          <w:tcPr>
            <w:tcW w:w="750" w:type="dxa"/>
            <w:tcBorders>
              <w:tl2br w:val="nil"/>
              <w:tr2bl w:val="nil"/>
            </w:tcBorders>
            <w:noWrap w:val="0"/>
            <w:vAlign w:val="center"/>
          </w:tcPr>
          <w:p w14:paraId="22165BE3">
            <w:pPr>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固态</w:t>
            </w:r>
          </w:p>
        </w:tc>
        <w:tc>
          <w:tcPr>
            <w:tcW w:w="1678" w:type="dxa"/>
            <w:tcBorders>
              <w:tl2br w:val="nil"/>
              <w:tr2bl w:val="nil"/>
            </w:tcBorders>
            <w:noWrap w:val="0"/>
            <w:vAlign w:val="center"/>
          </w:tcPr>
          <w:p w14:paraId="742EEBEA">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color w:val="auto"/>
                <w:sz w:val="21"/>
                <w:szCs w:val="21"/>
                <w:lang w:val="en-US" w:eastAsia="zh-CN"/>
              </w:rPr>
            </w:pPr>
            <w:r>
              <w:rPr>
                <w:rFonts w:hint="eastAsia" w:cs="Times New Roman"/>
                <w:bCs/>
                <w:color w:val="auto"/>
                <w:sz w:val="21"/>
                <w:szCs w:val="21"/>
                <w:lang w:val="en-US" w:eastAsia="zh-CN"/>
              </w:rPr>
              <w:t>废活性炭</w:t>
            </w:r>
          </w:p>
        </w:tc>
        <w:tc>
          <w:tcPr>
            <w:tcW w:w="1079" w:type="dxa"/>
            <w:tcBorders>
              <w:tl2br w:val="nil"/>
              <w:tr2bl w:val="nil"/>
            </w:tcBorders>
            <w:noWrap w:val="0"/>
            <w:vAlign w:val="center"/>
          </w:tcPr>
          <w:p w14:paraId="7D8B9F6C">
            <w:pPr>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Times New Roman" w:hAnsi="Times New Roman" w:eastAsia="宋体" w:cs="Times New Roman"/>
                <w:b w:val="0"/>
                <w:bCs/>
                <w:color w:val="auto"/>
                <w:sz w:val="21"/>
                <w:szCs w:val="21"/>
                <w:lang w:val="en-US" w:eastAsia="zh-CN"/>
              </w:rPr>
            </w:pPr>
            <w:r>
              <w:rPr>
                <w:rFonts w:hint="eastAsia" w:eastAsia="宋体" w:cs="Times New Roman"/>
                <w:b w:val="0"/>
                <w:bCs/>
                <w:color w:val="auto"/>
                <w:sz w:val="21"/>
                <w:szCs w:val="21"/>
                <w:lang w:val="en-US" w:eastAsia="zh-CN"/>
              </w:rPr>
              <w:t>危险废物</w:t>
            </w:r>
          </w:p>
        </w:tc>
        <w:tc>
          <w:tcPr>
            <w:tcW w:w="1068" w:type="dxa"/>
            <w:vMerge w:val="continue"/>
            <w:tcBorders>
              <w:tl2br w:val="nil"/>
              <w:tr2bl w:val="nil"/>
            </w:tcBorders>
            <w:noWrap w:val="0"/>
            <w:vAlign w:val="center"/>
          </w:tcPr>
          <w:p w14:paraId="7A7D6CFB">
            <w:pPr>
              <w:pStyle w:val="67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Times New Roman" w:hAnsi="Times New Roman" w:eastAsia="宋体" w:cs="Times New Roman"/>
                <w:b w:val="0"/>
                <w:bCs/>
                <w:color w:val="auto"/>
                <w:sz w:val="21"/>
                <w:szCs w:val="21"/>
                <w:lang w:val="en-US" w:eastAsia="zh-CN"/>
              </w:rPr>
            </w:pPr>
          </w:p>
        </w:tc>
        <w:tc>
          <w:tcPr>
            <w:tcW w:w="1212" w:type="dxa"/>
            <w:vMerge w:val="continue"/>
            <w:tcBorders>
              <w:tl2br w:val="nil"/>
              <w:tr2bl w:val="nil"/>
            </w:tcBorders>
            <w:noWrap w:val="0"/>
            <w:vAlign w:val="center"/>
          </w:tcPr>
          <w:p w14:paraId="7765EE6C">
            <w:pPr>
              <w:pStyle w:val="67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rPr>
            </w:pPr>
          </w:p>
        </w:tc>
      </w:tr>
      <w:tr w14:paraId="340E1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2" w:type="dxa"/>
            <w:vMerge w:val="continue"/>
            <w:tcBorders>
              <w:tl2br w:val="nil"/>
              <w:tr2bl w:val="nil"/>
            </w:tcBorders>
            <w:noWrap w:val="0"/>
            <w:vAlign w:val="center"/>
          </w:tcPr>
          <w:p w14:paraId="6E9039C1">
            <w:pPr>
              <w:pStyle w:val="67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default" w:ascii="Times New Roman" w:hAnsi="Times New Roman" w:eastAsia="宋体" w:cs="Times New Roman"/>
                <w:b w:val="0"/>
                <w:bCs/>
                <w:color w:val="auto"/>
                <w:sz w:val="21"/>
                <w:szCs w:val="21"/>
              </w:rPr>
            </w:pPr>
          </w:p>
        </w:tc>
        <w:tc>
          <w:tcPr>
            <w:tcW w:w="1439" w:type="dxa"/>
            <w:tcBorders>
              <w:tl2br w:val="nil"/>
              <w:tr2bl w:val="nil"/>
            </w:tcBorders>
            <w:noWrap w:val="0"/>
            <w:vAlign w:val="center"/>
          </w:tcPr>
          <w:p w14:paraId="3E9E8B7A">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袋式除尘装置</w:t>
            </w:r>
          </w:p>
        </w:tc>
        <w:tc>
          <w:tcPr>
            <w:tcW w:w="1071" w:type="dxa"/>
            <w:tcBorders>
              <w:tl2br w:val="nil"/>
              <w:tr2bl w:val="nil"/>
            </w:tcBorders>
            <w:shd w:val="clear" w:color="auto" w:fill="auto"/>
            <w:noWrap w:val="0"/>
            <w:vAlign w:val="center"/>
          </w:tcPr>
          <w:p w14:paraId="69431F1F">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default"/>
                <w:color w:val="auto"/>
                <w:szCs w:val="21"/>
                <w:lang w:val="en-US" w:eastAsia="zh-CN"/>
              </w:rPr>
            </w:pPr>
            <w:r>
              <w:rPr>
                <w:rFonts w:hint="eastAsia"/>
                <w:color w:val="auto"/>
                <w:szCs w:val="21"/>
                <w:lang w:val="en-US" w:eastAsia="zh-CN"/>
              </w:rPr>
              <w:t>废布袋</w:t>
            </w:r>
          </w:p>
        </w:tc>
        <w:tc>
          <w:tcPr>
            <w:tcW w:w="660" w:type="dxa"/>
            <w:tcBorders>
              <w:tl2br w:val="nil"/>
              <w:tr2bl w:val="nil"/>
            </w:tcBorders>
            <w:noWrap w:val="0"/>
            <w:vAlign w:val="center"/>
          </w:tcPr>
          <w:p w14:paraId="5D12165B">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color w:val="auto"/>
                <w:w w:val="105"/>
                <w:position w:val="2"/>
                <w:sz w:val="21"/>
                <w:szCs w:val="21"/>
                <w:vertAlign w:val="baseline"/>
                <w:lang w:val="en-US" w:eastAsia="zh-CN"/>
              </w:rPr>
            </w:pPr>
            <w:r>
              <w:rPr>
                <w:rFonts w:hint="default" w:ascii="Times New Roman" w:hAnsi="Times New Roman" w:cs="Times New Roman"/>
                <w:color w:val="auto"/>
                <w:sz w:val="21"/>
                <w:szCs w:val="21"/>
                <w:lang w:val="en-US" w:eastAsia="zh-CN"/>
              </w:rPr>
              <w:t>S</w:t>
            </w:r>
            <w:r>
              <w:rPr>
                <w:rFonts w:hint="eastAsia" w:cs="Times New Roman"/>
                <w:color w:val="auto"/>
                <w:sz w:val="21"/>
                <w:szCs w:val="21"/>
                <w:lang w:val="en-US" w:eastAsia="zh-CN"/>
              </w:rPr>
              <w:t>1-4</w:t>
            </w:r>
          </w:p>
        </w:tc>
        <w:tc>
          <w:tcPr>
            <w:tcW w:w="750" w:type="dxa"/>
            <w:tcBorders>
              <w:tl2br w:val="nil"/>
              <w:tr2bl w:val="nil"/>
            </w:tcBorders>
            <w:noWrap w:val="0"/>
            <w:vAlign w:val="center"/>
          </w:tcPr>
          <w:p w14:paraId="45210E01">
            <w:pPr>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固态</w:t>
            </w:r>
          </w:p>
        </w:tc>
        <w:tc>
          <w:tcPr>
            <w:tcW w:w="1678" w:type="dxa"/>
            <w:tcBorders>
              <w:tl2br w:val="nil"/>
              <w:tr2bl w:val="nil"/>
            </w:tcBorders>
            <w:noWrap w:val="0"/>
            <w:vAlign w:val="center"/>
          </w:tcPr>
          <w:p w14:paraId="7B2491FF">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Cs/>
                <w:color w:val="auto"/>
                <w:sz w:val="21"/>
                <w:szCs w:val="21"/>
                <w:lang w:val="en-US" w:eastAsia="zh-CN"/>
              </w:rPr>
            </w:pPr>
            <w:r>
              <w:rPr>
                <w:rFonts w:hint="eastAsia" w:cs="Times New Roman"/>
                <w:bCs/>
                <w:color w:val="auto"/>
                <w:sz w:val="21"/>
                <w:szCs w:val="21"/>
                <w:lang w:val="en-US" w:eastAsia="zh-CN"/>
              </w:rPr>
              <w:t>沾染染料的布袋</w:t>
            </w:r>
          </w:p>
        </w:tc>
        <w:tc>
          <w:tcPr>
            <w:tcW w:w="1079" w:type="dxa"/>
            <w:tcBorders>
              <w:tl2br w:val="nil"/>
              <w:tr2bl w:val="nil"/>
            </w:tcBorders>
            <w:noWrap w:val="0"/>
            <w:vAlign w:val="center"/>
          </w:tcPr>
          <w:p w14:paraId="6F2EE498">
            <w:pPr>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Times New Roman" w:hAnsi="Times New Roman" w:eastAsia="宋体" w:cs="Times New Roman"/>
                <w:b w:val="0"/>
                <w:bCs/>
                <w:color w:val="auto"/>
                <w:sz w:val="21"/>
                <w:szCs w:val="21"/>
                <w:lang w:val="en-US" w:eastAsia="zh-CN"/>
              </w:rPr>
            </w:pPr>
            <w:r>
              <w:rPr>
                <w:rFonts w:hint="eastAsia" w:eastAsia="宋体" w:cs="Times New Roman"/>
                <w:b w:val="0"/>
                <w:bCs/>
                <w:color w:val="auto"/>
                <w:sz w:val="21"/>
                <w:szCs w:val="21"/>
                <w:lang w:val="en-US" w:eastAsia="zh-CN"/>
              </w:rPr>
              <w:t>危险废物</w:t>
            </w:r>
          </w:p>
        </w:tc>
        <w:tc>
          <w:tcPr>
            <w:tcW w:w="1068" w:type="dxa"/>
            <w:vMerge w:val="continue"/>
            <w:tcBorders>
              <w:tl2br w:val="nil"/>
              <w:tr2bl w:val="nil"/>
            </w:tcBorders>
            <w:noWrap w:val="0"/>
            <w:vAlign w:val="center"/>
          </w:tcPr>
          <w:p w14:paraId="56DA9E89">
            <w:pPr>
              <w:pStyle w:val="67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Times New Roman" w:hAnsi="Times New Roman" w:eastAsia="宋体" w:cs="Times New Roman"/>
                <w:b w:val="0"/>
                <w:bCs/>
                <w:color w:val="auto"/>
                <w:sz w:val="21"/>
                <w:szCs w:val="21"/>
                <w:lang w:val="en-US" w:eastAsia="zh-CN"/>
              </w:rPr>
            </w:pPr>
          </w:p>
        </w:tc>
        <w:tc>
          <w:tcPr>
            <w:tcW w:w="1212" w:type="dxa"/>
            <w:vMerge w:val="continue"/>
            <w:tcBorders>
              <w:tl2br w:val="nil"/>
              <w:tr2bl w:val="nil"/>
            </w:tcBorders>
            <w:noWrap w:val="0"/>
            <w:vAlign w:val="center"/>
          </w:tcPr>
          <w:p w14:paraId="0E6FE677">
            <w:pPr>
              <w:pStyle w:val="67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rPr>
            </w:pPr>
          </w:p>
        </w:tc>
      </w:tr>
      <w:tr w14:paraId="79414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2" w:type="dxa"/>
            <w:vMerge w:val="restart"/>
            <w:tcBorders>
              <w:tl2br w:val="nil"/>
              <w:tr2bl w:val="nil"/>
            </w:tcBorders>
            <w:noWrap w:val="0"/>
            <w:vAlign w:val="center"/>
          </w:tcPr>
          <w:p w14:paraId="1F7178BC">
            <w:pPr>
              <w:pStyle w:val="67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default" w:ascii="Times New Roman" w:hAnsi="Times New Roman" w:eastAsia="宋体" w:cs="Times New Roman"/>
                <w:b w:val="0"/>
                <w:bCs/>
                <w:color w:val="auto"/>
                <w:sz w:val="21"/>
                <w:szCs w:val="21"/>
              </w:rPr>
            </w:pPr>
            <w:r>
              <w:rPr>
                <w:rFonts w:hint="eastAsia" w:ascii="Times New Roman" w:hAnsi="Times New Roman" w:eastAsia="宋体" w:cs="Times New Roman"/>
                <w:b w:val="0"/>
                <w:bCs/>
                <w:color w:val="auto"/>
                <w:sz w:val="21"/>
                <w:szCs w:val="21"/>
                <w:lang w:val="en-US" w:eastAsia="zh-CN"/>
              </w:rPr>
              <w:t>墨水蓝43#生产线</w:t>
            </w:r>
          </w:p>
        </w:tc>
        <w:tc>
          <w:tcPr>
            <w:tcW w:w="1439" w:type="dxa"/>
            <w:tcBorders>
              <w:tl2br w:val="nil"/>
              <w:tr2bl w:val="nil"/>
            </w:tcBorders>
            <w:shd w:val="clear" w:color="auto" w:fill="auto"/>
            <w:noWrap w:val="0"/>
            <w:vAlign w:val="center"/>
          </w:tcPr>
          <w:p w14:paraId="2D246FB7">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过滤装置</w:t>
            </w:r>
          </w:p>
        </w:tc>
        <w:tc>
          <w:tcPr>
            <w:tcW w:w="1071" w:type="dxa"/>
            <w:tcBorders>
              <w:tl2br w:val="nil"/>
              <w:tr2bl w:val="nil"/>
            </w:tcBorders>
            <w:shd w:val="clear" w:color="auto" w:fill="auto"/>
            <w:noWrap w:val="0"/>
            <w:vAlign w:val="center"/>
          </w:tcPr>
          <w:p w14:paraId="3D22FB35">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过滤废渣</w:t>
            </w:r>
          </w:p>
        </w:tc>
        <w:tc>
          <w:tcPr>
            <w:tcW w:w="660" w:type="dxa"/>
            <w:tcBorders>
              <w:tl2br w:val="nil"/>
              <w:tr2bl w:val="nil"/>
            </w:tcBorders>
            <w:shd w:val="clear" w:color="auto" w:fill="auto"/>
            <w:noWrap w:val="0"/>
            <w:vAlign w:val="center"/>
          </w:tcPr>
          <w:p w14:paraId="2B4CDDA3">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S2-1</w:t>
            </w:r>
          </w:p>
        </w:tc>
        <w:tc>
          <w:tcPr>
            <w:tcW w:w="750" w:type="dxa"/>
            <w:tcBorders>
              <w:tl2br w:val="nil"/>
              <w:tr2bl w:val="nil"/>
            </w:tcBorders>
            <w:shd w:val="clear" w:color="auto" w:fill="auto"/>
            <w:noWrap w:val="0"/>
            <w:vAlign w:val="center"/>
          </w:tcPr>
          <w:p w14:paraId="0EBE1EAE">
            <w:pPr>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bCs/>
                <w:color w:val="auto"/>
                <w:sz w:val="21"/>
                <w:szCs w:val="21"/>
                <w:lang w:val="en-US" w:eastAsia="zh-CN"/>
              </w:rPr>
              <w:t>固态</w:t>
            </w:r>
          </w:p>
        </w:tc>
        <w:tc>
          <w:tcPr>
            <w:tcW w:w="1678" w:type="dxa"/>
            <w:tcBorders>
              <w:tl2br w:val="nil"/>
              <w:tr2bl w:val="nil"/>
            </w:tcBorders>
            <w:shd w:val="clear" w:color="auto" w:fill="auto"/>
            <w:noWrap w:val="0"/>
            <w:vAlign w:val="center"/>
          </w:tcPr>
          <w:p w14:paraId="55E5881B">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bCs/>
                <w:color w:val="auto"/>
                <w:kern w:val="2"/>
                <w:sz w:val="21"/>
                <w:szCs w:val="21"/>
                <w:vertAlign w:val="baseline"/>
                <w:lang w:val="en-US" w:eastAsia="zh-CN" w:bidi="ar-SA"/>
              </w:rPr>
            </w:pPr>
            <w:r>
              <w:rPr>
                <w:rFonts w:hint="eastAsia"/>
                <w:bCs/>
                <w:color w:val="auto"/>
                <w:sz w:val="21"/>
                <w:szCs w:val="21"/>
                <w:lang w:val="en-US" w:eastAsia="zh-CN"/>
              </w:rPr>
              <w:t>酞菁蓝B、硫酸铵、氨等</w:t>
            </w:r>
          </w:p>
        </w:tc>
        <w:tc>
          <w:tcPr>
            <w:tcW w:w="1079" w:type="dxa"/>
            <w:tcBorders>
              <w:tl2br w:val="nil"/>
              <w:tr2bl w:val="nil"/>
            </w:tcBorders>
            <w:shd w:val="clear" w:color="auto" w:fill="auto"/>
            <w:noWrap w:val="0"/>
            <w:vAlign w:val="center"/>
          </w:tcPr>
          <w:p w14:paraId="3BAC630E">
            <w:pPr>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Times New Roman" w:hAnsi="Times New Roman" w:eastAsia="宋体" w:cs="Times New Roman"/>
                <w:b w:val="0"/>
                <w:bCs/>
                <w:color w:val="auto"/>
                <w:kern w:val="2"/>
                <w:sz w:val="21"/>
                <w:szCs w:val="21"/>
                <w:lang w:val="en-US" w:eastAsia="zh-CN" w:bidi="ar-SA"/>
              </w:rPr>
            </w:pPr>
            <w:r>
              <w:rPr>
                <w:rFonts w:hint="eastAsia" w:cs="Times New Roman"/>
                <w:b w:val="0"/>
                <w:bCs/>
                <w:color w:val="auto"/>
                <w:sz w:val="21"/>
                <w:szCs w:val="21"/>
                <w:lang w:val="en-US" w:eastAsia="zh-CN"/>
              </w:rPr>
              <w:t>危险废物</w:t>
            </w:r>
          </w:p>
        </w:tc>
        <w:tc>
          <w:tcPr>
            <w:tcW w:w="1068" w:type="dxa"/>
            <w:vMerge w:val="continue"/>
            <w:tcBorders>
              <w:tl2br w:val="nil"/>
              <w:tr2bl w:val="nil"/>
            </w:tcBorders>
            <w:noWrap w:val="0"/>
            <w:vAlign w:val="center"/>
          </w:tcPr>
          <w:p w14:paraId="73FD091B">
            <w:pPr>
              <w:pStyle w:val="67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Times New Roman" w:hAnsi="Times New Roman" w:eastAsia="宋体" w:cs="Times New Roman"/>
                <w:b w:val="0"/>
                <w:bCs/>
                <w:color w:val="auto"/>
                <w:sz w:val="21"/>
                <w:szCs w:val="21"/>
                <w:lang w:val="en-US" w:eastAsia="zh-CN"/>
              </w:rPr>
            </w:pPr>
          </w:p>
        </w:tc>
        <w:tc>
          <w:tcPr>
            <w:tcW w:w="1212" w:type="dxa"/>
            <w:vMerge w:val="continue"/>
            <w:tcBorders>
              <w:tl2br w:val="nil"/>
              <w:tr2bl w:val="nil"/>
            </w:tcBorders>
            <w:noWrap w:val="0"/>
            <w:vAlign w:val="center"/>
          </w:tcPr>
          <w:p w14:paraId="789D95FC">
            <w:pPr>
              <w:pStyle w:val="67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rPr>
            </w:pPr>
          </w:p>
        </w:tc>
      </w:tr>
      <w:tr w14:paraId="20DE6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2" w:type="dxa"/>
            <w:vMerge w:val="continue"/>
            <w:tcBorders>
              <w:tl2br w:val="nil"/>
              <w:tr2bl w:val="nil"/>
            </w:tcBorders>
            <w:noWrap w:val="0"/>
            <w:vAlign w:val="center"/>
          </w:tcPr>
          <w:p w14:paraId="793805DC">
            <w:pPr>
              <w:pStyle w:val="67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default" w:ascii="Times New Roman" w:hAnsi="Times New Roman" w:eastAsia="宋体" w:cs="Times New Roman"/>
                <w:b w:val="0"/>
                <w:bCs/>
                <w:color w:val="auto"/>
                <w:sz w:val="21"/>
                <w:szCs w:val="21"/>
              </w:rPr>
            </w:pPr>
          </w:p>
        </w:tc>
        <w:tc>
          <w:tcPr>
            <w:tcW w:w="1439" w:type="dxa"/>
            <w:tcBorders>
              <w:tl2br w:val="nil"/>
              <w:tr2bl w:val="nil"/>
            </w:tcBorders>
            <w:shd w:val="clear" w:color="auto" w:fill="auto"/>
            <w:noWrap w:val="0"/>
            <w:vAlign w:val="center"/>
          </w:tcPr>
          <w:p w14:paraId="536BDE99">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b w:val="0"/>
                <w:bCs/>
                <w:color w:val="auto"/>
                <w:kern w:val="2"/>
                <w:sz w:val="21"/>
                <w:szCs w:val="21"/>
                <w:lang w:val="en-US" w:eastAsia="zh-CN" w:bidi="ar-SA"/>
              </w:rPr>
            </w:pPr>
            <w:r>
              <w:rPr>
                <w:rFonts w:hint="eastAsia"/>
                <w:color w:val="auto"/>
                <w:lang w:val="en-US" w:eastAsia="zh-CN"/>
              </w:rPr>
              <w:t>原料使用</w:t>
            </w:r>
          </w:p>
        </w:tc>
        <w:tc>
          <w:tcPr>
            <w:tcW w:w="1071" w:type="dxa"/>
            <w:tcBorders>
              <w:tl2br w:val="nil"/>
              <w:tr2bl w:val="nil"/>
            </w:tcBorders>
            <w:shd w:val="clear" w:color="auto" w:fill="auto"/>
            <w:noWrap w:val="0"/>
            <w:vAlign w:val="center"/>
          </w:tcPr>
          <w:p w14:paraId="238B134B">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废弃包装</w:t>
            </w:r>
          </w:p>
        </w:tc>
        <w:tc>
          <w:tcPr>
            <w:tcW w:w="660" w:type="dxa"/>
            <w:tcBorders>
              <w:tl2br w:val="nil"/>
              <w:tr2bl w:val="nil"/>
            </w:tcBorders>
            <w:shd w:val="clear" w:color="auto" w:fill="auto"/>
            <w:noWrap w:val="0"/>
            <w:vAlign w:val="center"/>
          </w:tcPr>
          <w:p w14:paraId="22365925">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color w:val="auto"/>
                <w:w w:val="105"/>
                <w:kern w:val="2"/>
                <w:position w:val="2"/>
                <w:sz w:val="21"/>
                <w:szCs w:val="21"/>
                <w:vertAlign w:val="baseline"/>
                <w:lang w:val="en-US" w:eastAsia="zh-CN" w:bidi="ar-SA"/>
              </w:rPr>
            </w:pPr>
            <w:r>
              <w:rPr>
                <w:rFonts w:hint="default" w:ascii="Times New Roman" w:hAnsi="Times New Roman" w:cs="Times New Roman"/>
                <w:color w:val="auto"/>
                <w:sz w:val="21"/>
                <w:szCs w:val="21"/>
                <w:lang w:val="en-US" w:eastAsia="zh-CN"/>
              </w:rPr>
              <w:t>S</w:t>
            </w:r>
            <w:r>
              <w:rPr>
                <w:rFonts w:hint="eastAsia" w:cs="Times New Roman"/>
                <w:color w:val="auto"/>
                <w:sz w:val="21"/>
                <w:szCs w:val="21"/>
                <w:lang w:val="en-US" w:eastAsia="zh-CN"/>
              </w:rPr>
              <w:t>2-2</w:t>
            </w:r>
          </w:p>
        </w:tc>
        <w:tc>
          <w:tcPr>
            <w:tcW w:w="750" w:type="dxa"/>
            <w:tcBorders>
              <w:tl2br w:val="nil"/>
              <w:tr2bl w:val="nil"/>
            </w:tcBorders>
            <w:shd w:val="clear" w:color="auto" w:fill="auto"/>
            <w:noWrap w:val="0"/>
            <w:vAlign w:val="center"/>
          </w:tcPr>
          <w:p w14:paraId="71BEF556">
            <w:pPr>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rPr>
              <w:t>固态</w:t>
            </w:r>
          </w:p>
        </w:tc>
        <w:tc>
          <w:tcPr>
            <w:tcW w:w="1678" w:type="dxa"/>
            <w:tcBorders>
              <w:tl2br w:val="nil"/>
              <w:tr2bl w:val="nil"/>
            </w:tcBorders>
            <w:shd w:val="clear" w:color="auto" w:fill="auto"/>
            <w:noWrap w:val="0"/>
            <w:vAlign w:val="center"/>
          </w:tcPr>
          <w:p w14:paraId="407CB2D0">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bCs/>
                <w:color w:val="auto"/>
                <w:kern w:val="2"/>
                <w:sz w:val="21"/>
                <w:szCs w:val="21"/>
                <w:vertAlign w:val="baseline"/>
                <w:lang w:val="en-US" w:eastAsia="zh-CN" w:bidi="ar-SA"/>
              </w:rPr>
            </w:pPr>
            <w:r>
              <w:rPr>
                <w:rFonts w:hint="eastAsia" w:cs="Times New Roman"/>
                <w:bCs/>
                <w:color w:val="auto"/>
                <w:sz w:val="21"/>
                <w:szCs w:val="21"/>
                <w:vertAlign w:val="baseline"/>
                <w:lang w:val="en-US" w:eastAsia="zh-CN"/>
              </w:rPr>
              <w:t>沾染了化学品的塑料、纸板、金属桶等</w:t>
            </w:r>
          </w:p>
        </w:tc>
        <w:tc>
          <w:tcPr>
            <w:tcW w:w="1079" w:type="dxa"/>
            <w:tcBorders>
              <w:tl2br w:val="nil"/>
              <w:tr2bl w:val="nil"/>
            </w:tcBorders>
            <w:shd w:val="clear" w:color="auto" w:fill="auto"/>
            <w:noWrap w:val="0"/>
            <w:vAlign w:val="center"/>
          </w:tcPr>
          <w:p w14:paraId="272689AE">
            <w:pPr>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Times New Roman" w:hAnsi="Times New Roman" w:eastAsia="宋体" w:cs="Times New Roman"/>
                <w:b w:val="0"/>
                <w:bCs/>
                <w:color w:val="auto"/>
                <w:kern w:val="2"/>
                <w:sz w:val="21"/>
                <w:szCs w:val="21"/>
                <w:lang w:val="en-US" w:eastAsia="zh-CN" w:bidi="ar-SA"/>
              </w:rPr>
            </w:pPr>
            <w:r>
              <w:rPr>
                <w:rFonts w:hint="eastAsia" w:eastAsia="宋体" w:cs="Times New Roman"/>
                <w:b w:val="0"/>
                <w:bCs/>
                <w:color w:val="auto"/>
                <w:sz w:val="21"/>
                <w:szCs w:val="21"/>
                <w:lang w:val="en-US" w:eastAsia="zh-CN"/>
              </w:rPr>
              <w:t>危险废物</w:t>
            </w:r>
          </w:p>
        </w:tc>
        <w:tc>
          <w:tcPr>
            <w:tcW w:w="1068" w:type="dxa"/>
            <w:vMerge w:val="continue"/>
            <w:tcBorders>
              <w:tl2br w:val="nil"/>
              <w:tr2bl w:val="nil"/>
            </w:tcBorders>
            <w:noWrap w:val="0"/>
            <w:vAlign w:val="center"/>
          </w:tcPr>
          <w:p w14:paraId="282E123F">
            <w:pPr>
              <w:pStyle w:val="67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Times New Roman" w:hAnsi="Times New Roman" w:eastAsia="宋体" w:cs="Times New Roman"/>
                <w:b w:val="0"/>
                <w:bCs/>
                <w:color w:val="auto"/>
                <w:sz w:val="21"/>
                <w:szCs w:val="21"/>
                <w:lang w:val="en-US" w:eastAsia="zh-CN"/>
              </w:rPr>
            </w:pPr>
          </w:p>
        </w:tc>
        <w:tc>
          <w:tcPr>
            <w:tcW w:w="1212" w:type="dxa"/>
            <w:vMerge w:val="continue"/>
            <w:tcBorders>
              <w:tl2br w:val="nil"/>
              <w:tr2bl w:val="nil"/>
            </w:tcBorders>
            <w:noWrap w:val="0"/>
            <w:vAlign w:val="center"/>
          </w:tcPr>
          <w:p w14:paraId="39D7B39F">
            <w:pPr>
              <w:pStyle w:val="67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rPr>
            </w:pPr>
          </w:p>
        </w:tc>
      </w:tr>
      <w:tr w14:paraId="7BCB4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2" w:type="dxa"/>
            <w:vMerge w:val="continue"/>
            <w:tcBorders>
              <w:tl2br w:val="nil"/>
              <w:tr2bl w:val="nil"/>
            </w:tcBorders>
            <w:noWrap w:val="0"/>
            <w:vAlign w:val="center"/>
          </w:tcPr>
          <w:p w14:paraId="017A68E0">
            <w:pPr>
              <w:pStyle w:val="67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default" w:ascii="Times New Roman" w:hAnsi="Times New Roman" w:eastAsia="宋体" w:cs="Times New Roman"/>
                <w:b w:val="0"/>
                <w:bCs/>
                <w:color w:val="auto"/>
                <w:sz w:val="21"/>
                <w:szCs w:val="21"/>
              </w:rPr>
            </w:pPr>
          </w:p>
        </w:tc>
        <w:tc>
          <w:tcPr>
            <w:tcW w:w="1439" w:type="dxa"/>
            <w:tcBorders>
              <w:tl2br w:val="nil"/>
              <w:tr2bl w:val="nil"/>
            </w:tcBorders>
            <w:shd w:val="clear" w:color="auto" w:fill="auto"/>
            <w:noWrap w:val="0"/>
            <w:vAlign w:val="center"/>
          </w:tcPr>
          <w:p w14:paraId="72B28B34">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sz w:val="21"/>
                <w:szCs w:val="21"/>
                <w:lang w:val="en-US" w:eastAsia="zh-CN"/>
              </w:rPr>
              <w:t>三级</w:t>
            </w:r>
            <w:r>
              <w:rPr>
                <w:rFonts w:hint="eastAsia" w:cs="Times New Roman"/>
                <w:b w:val="0"/>
                <w:bCs/>
                <w:color w:val="auto"/>
                <w:sz w:val="21"/>
                <w:szCs w:val="21"/>
                <w:lang w:val="en-US" w:eastAsia="zh-CN"/>
              </w:rPr>
              <w:t>酸/</w:t>
            </w:r>
            <w:r>
              <w:rPr>
                <w:rFonts w:hint="eastAsia" w:ascii="Times New Roman" w:hAnsi="Times New Roman" w:eastAsia="宋体" w:cs="Times New Roman"/>
                <w:b w:val="0"/>
                <w:bCs/>
                <w:color w:val="auto"/>
                <w:sz w:val="21"/>
                <w:szCs w:val="21"/>
                <w:lang w:val="en-US" w:eastAsia="zh-CN"/>
              </w:rPr>
              <w:t>碱吸收+活性炭吸附装置</w:t>
            </w:r>
          </w:p>
        </w:tc>
        <w:tc>
          <w:tcPr>
            <w:tcW w:w="1071" w:type="dxa"/>
            <w:tcBorders>
              <w:tl2br w:val="nil"/>
              <w:tr2bl w:val="nil"/>
            </w:tcBorders>
            <w:shd w:val="clear" w:color="auto" w:fill="auto"/>
            <w:noWrap w:val="0"/>
            <w:vAlign w:val="center"/>
          </w:tcPr>
          <w:p w14:paraId="4CC9DF38">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废活性炭</w:t>
            </w:r>
          </w:p>
        </w:tc>
        <w:tc>
          <w:tcPr>
            <w:tcW w:w="660" w:type="dxa"/>
            <w:tcBorders>
              <w:tl2br w:val="nil"/>
              <w:tr2bl w:val="nil"/>
            </w:tcBorders>
            <w:shd w:val="clear" w:color="auto" w:fill="auto"/>
            <w:noWrap w:val="0"/>
            <w:vAlign w:val="center"/>
          </w:tcPr>
          <w:p w14:paraId="766391AD">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color w:val="auto"/>
                <w:w w:val="105"/>
                <w:kern w:val="2"/>
                <w:position w:val="2"/>
                <w:sz w:val="21"/>
                <w:szCs w:val="21"/>
                <w:vertAlign w:val="baseline"/>
                <w:lang w:val="en-US" w:eastAsia="zh-CN" w:bidi="ar-SA"/>
              </w:rPr>
            </w:pPr>
            <w:r>
              <w:rPr>
                <w:rFonts w:hint="default" w:ascii="Times New Roman" w:hAnsi="Times New Roman" w:cs="Times New Roman"/>
                <w:color w:val="auto"/>
                <w:sz w:val="21"/>
                <w:szCs w:val="21"/>
                <w:lang w:val="en-US" w:eastAsia="zh-CN"/>
              </w:rPr>
              <w:t>S</w:t>
            </w:r>
            <w:r>
              <w:rPr>
                <w:rFonts w:hint="eastAsia" w:cs="Times New Roman"/>
                <w:color w:val="auto"/>
                <w:sz w:val="21"/>
                <w:szCs w:val="21"/>
                <w:lang w:val="en-US" w:eastAsia="zh-CN"/>
              </w:rPr>
              <w:t>2-3</w:t>
            </w:r>
          </w:p>
        </w:tc>
        <w:tc>
          <w:tcPr>
            <w:tcW w:w="750" w:type="dxa"/>
            <w:tcBorders>
              <w:tl2br w:val="nil"/>
              <w:tr2bl w:val="nil"/>
            </w:tcBorders>
            <w:shd w:val="clear" w:color="auto" w:fill="auto"/>
            <w:noWrap w:val="0"/>
            <w:vAlign w:val="center"/>
          </w:tcPr>
          <w:p w14:paraId="7BC25A40">
            <w:pPr>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rPr>
              <w:t>固态</w:t>
            </w:r>
          </w:p>
        </w:tc>
        <w:tc>
          <w:tcPr>
            <w:tcW w:w="1678" w:type="dxa"/>
            <w:tcBorders>
              <w:tl2br w:val="nil"/>
              <w:tr2bl w:val="nil"/>
            </w:tcBorders>
            <w:shd w:val="clear" w:color="auto" w:fill="auto"/>
            <w:noWrap w:val="0"/>
            <w:vAlign w:val="center"/>
          </w:tcPr>
          <w:p w14:paraId="69BC8044">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废活性炭</w:t>
            </w:r>
          </w:p>
        </w:tc>
        <w:tc>
          <w:tcPr>
            <w:tcW w:w="1079" w:type="dxa"/>
            <w:tcBorders>
              <w:tl2br w:val="nil"/>
              <w:tr2bl w:val="nil"/>
            </w:tcBorders>
            <w:shd w:val="clear" w:color="auto" w:fill="auto"/>
            <w:noWrap w:val="0"/>
            <w:vAlign w:val="center"/>
          </w:tcPr>
          <w:p w14:paraId="49363FA6">
            <w:pPr>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Times New Roman" w:hAnsi="Times New Roman" w:eastAsia="宋体" w:cs="Times New Roman"/>
                <w:b w:val="0"/>
                <w:bCs/>
                <w:color w:val="auto"/>
                <w:kern w:val="2"/>
                <w:sz w:val="21"/>
                <w:szCs w:val="21"/>
                <w:lang w:val="en-US" w:eastAsia="zh-CN" w:bidi="ar-SA"/>
              </w:rPr>
            </w:pPr>
            <w:r>
              <w:rPr>
                <w:rFonts w:hint="eastAsia" w:eastAsia="宋体" w:cs="Times New Roman"/>
                <w:b w:val="0"/>
                <w:bCs/>
                <w:color w:val="auto"/>
                <w:sz w:val="21"/>
                <w:szCs w:val="21"/>
                <w:lang w:val="en-US" w:eastAsia="zh-CN"/>
              </w:rPr>
              <w:t>危险废物</w:t>
            </w:r>
          </w:p>
        </w:tc>
        <w:tc>
          <w:tcPr>
            <w:tcW w:w="1068" w:type="dxa"/>
            <w:vMerge w:val="continue"/>
            <w:tcBorders>
              <w:tl2br w:val="nil"/>
              <w:tr2bl w:val="nil"/>
            </w:tcBorders>
            <w:noWrap w:val="0"/>
            <w:vAlign w:val="center"/>
          </w:tcPr>
          <w:p w14:paraId="32D29E02">
            <w:pPr>
              <w:pStyle w:val="67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Times New Roman" w:hAnsi="Times New Roman" w:eastAsia="宋体" w:cs="Times New Roman"/>
                <w:b w:val="0"/>
                <w:bCs/>
                <w:color w:val="auto"/>
                <w:sz w:val="21"/>
                <w:szCs w:val="21"/>
                <w:lang w:val="en-US" w:eastAsia="zh-CN"/>
              </w:rPr>
            </w:pPr>
          </w:p>
        </w:tc>
        <w:tc>
          <w:tcPr>
            <w:tcW w:w="1212" w:type="dxa"/>
            <w:vMerge w:val="continue"/>
            <w:tcBorders>
              <w:tl2br w:val="nil"/>
              <w:tr2bl w:val="nil"/>
            </w:tcBorders>
            <w:noWrap w:val="0"/>
            <w:vAlign w:val="center"/>
          </w:tcPr>
          <w:p w14:paraId="47B87EE1">
            <w:pPr>
              <w:pStyle w:val="67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rPr>
            </w:pPr>
          </w:p>
        </w:tc>
      </w:tr>
      <w:tr w14:paraId="2A6E8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2" w:type="dxa"/>
            <w:vMerge w:val="continue"/>
            <w:tcBorders>
              <w:tl2br w:val="nil"/>
              <w:tr2bl w:val="nil"/>
            </w:tcBorders>
            <w:noWrap w:val="0"/>
            <w:vAlign w:val="center"/>
          </w:tcPr>
          <w:p w14:paraId="2853B643">
            <w:pPr>
              <w:pStyle w:val="67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default" w:ascii="Times New Roman" w:hAnsi="Times New Roman" w:eastAsia="宋体" w:cs="Times New Roman"/>
                <w:b w:val="0"/>
                <w:bCs/>
                <w:color w:val="auto"/>
                <w:sz w:val="21"/>
                <w:szCs w:val="21"/>
              </w:rPr>
            </w:pPr>
          </w:p>
        </w:tc>
        <w:tc>
          <w:tcPr>
            <w:tcW w:w="1439" w:type="dxa"/>
            <w:tcBorders>
              <w:tl2br w:val="nil"/>
              <w:tr2bl w:val="nil"/>
            </w:tcBorders>
            <w:shd w:val="clear" w:color="auto" w:fill="auto"/>
            <w:noWrap w:val="0"/>
            <w:vAlign w:val="center"/>
          </w:tcPr>
          <w:p w14:paraId="156B85E1">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b w:val="0"/>
                <w:bCs/>
                <w:color w:val="auto"/>
                <w:kern w:val="2"/>
                <w:sz w:val="21"/>
                <w:szCs w:val="21"/>
                <w:lang w:val="en-US" w:eastAsia="zh-CN" w:bidi="ar-SA"/>
              </w:rPr>
            </w:pPr>
            <w:r>
              <w:rPr>
                <w:rFonts w:hint="eastAsia" w:cs="Times New Roman"/>
                <w:b w:val="0"/>
                <w:bCs/>
                <w:color w:val="auto"/>
                <w:sz w:val="21"/>
                <w:szCs w:val="21"/>
                <w:lang w:val="en-US" w:eastAsia="zh-CN"/>
              </w:rPr>
              <w:t>袋式除尘装置</w:t>
            </w:r>
          </w:p>
        </w:tc>
        <w:tc>
          <w:tcPr>
            <w:tcW w:w="1071" w:type="dxa"/>
            <w:tcBorders>
              <w:tl2br w:val="nil"/>
              <w:tr2bl w:val="nil"/>
            </w:tcBorders>
            <w:shd w:val="clear" w:color="auto" w:fill="auto"/>
            <w:noWrap w:val="0"/>
            <w:vAlign w:val="center"/>
          </w:tcPr>
          <w:p w14:paraId="18C2894D">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废布袋</w:t>
            </w:r>
          </w:p>
        </w:tc>
        <w:tc>
          <w:tcPr>
            <w:tcW w:w="660" w:type="dxa"/>
            <w:tcBorders>
              <w:tl2br w:val="nil"/>
              <w:tr2bl w:val="nil"/>
            </w:tcBorders>
            <w:shd w:val="clear" w:color="auto" w:fill="auto"/>
            <w:noWrap w:val="0"/>
            <w:vAlign w:val="center"/>
          </w:tcPr>
          <w:p w14:paraId="2799044C">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color w:val="auto"/>
                <w:w w:val="105"/>
                <w:kern w:val="2"/>
                <w:position w:val="2"/>
                <w:sz w:val="21"/>
                <w:szCs w:val="21"/>
                <w:vertAlign w:val="baseline"/>
                <w:lang w:val="en-US" w:eastAsia="zh-CN" w:bidi="ar-SA"/>
              </w:rPr>
            </w:pPr>
            <w:r>
              <w:rPr>
                <w:rFonts w:hint="default" w:ascii="Times New Roman" w:hAnsi="Times New Roman" w:cs="Times New Roman"/>
                <w:color w:val="auto"/>
                <w:sz w:val="21"/>
                <w:szCs w:val="21"/>
                <w:lang w:val="en-US" w:eastAsia="zh-CN"/>
              </w:rPr>
              <w:t>S</w:t>
            </w:r>
            <w:r>
              <w:rPr>
                <w:rFonts w:hint="eastAsia" w:cs="Times New Roman"/>
                <w:color w:val="auto"/>
                <w:sz w:val="21"/>
                <w:szCs w:val="21"/>
                <w:lang w:val="en-US" w:eastAsia="zh-CN"/>
              </w:rPr>
              <w:t>2-5</w:t>
            </w:r>
          </w:p>
        </w:tc>
        <w:tc>
          <w:tcPr>
            <w:tcW w:w="750" w:type="dxa"/>
            <w:tcBorders>
              <w:tl2br w:val="nil"/>
              <w:tr2bl w:val="nil"/>
            </w:tcBorders>
            <w:shd w:val="clear" w:color="auto" w:fill="auto"/>
            <w:noWrap w:val="0"/>
            <w:vAlign w:val="center"/>
          </w:tcPr>
          <w:p w14:paraId="31184CAC">
            <w:pPr>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rPr>
              <w:t>固态</w:t>
            </w:r>
          </w:p>
        </w:tc>
        <w:tc>
          <w:tcPr>
            <w:tcW w:w="1678" w:type="dxa"/>
            <w:tcBorders>
              <w:tl2br w:val="nil"/>
              <w:tr2bl w:val="nil"/>
            </w:tcBorders>
            <w:shd w:val="clear" w:color="auto" w:fill="auto"/>
            <w:noWrap w:val="0"/>
            <w:vAlign w:val="center"/>
          </w:tcPr>
          <w:p w14:paraId="5EBFC5D2">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沾染染料的布袋</w:t>
            </w:r>
          </w:p>
        </w:tc>
        <w:tc>
          <w:tcPr>
            <w:tcW w:w="1079" w:type="dxa"/>
            <w:tcBorders>
              <w:tl2br w:val="nil"/>
              <w:tr2bl w:val="nil"/>
            </w:tcBorders>
            <w:shd w:val="clear" w:color="auto" w:fill="auto"/>
            <w:noWrap w:val="0"/>
            <w:vAlign w:val="center"/>
          </w:tcPr>
          <w:p w14:paraId="6B885C8E">
            <w:pPr>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Times New Roman" w:hAnsi="Times New Roman" w:eastAsia="宋体" w:cs="Times New Roman"/>
                <w:b w:val="0"/>
                <w:bCs/>
                <w:color w:val="auto"/>
                <w:kern w:val="2"/>
                <w:sz w:val="21"/>
                <w:szCs w:val="21"/>
                <w:lang w:val="en-US" w:eastAsia="zh-CN" w:bidi="ar-SA"/>
              </w:rPr>
            </w:pPr>
            <w:r>
              <w:rPr>
                <w:rFonts w:hint="eastAsia" w:eastAsia="宋体" w:cs="Times New Roman"/>
                <w:b w:val="0"/>
                <w:bCs/>
                <w:color w:val="auto"/>
                <w:sz w:val="21"/>
                <w:szCs w:val="21"/>
                <w:lang w:val="en-US" w:eastAsia="zh-CN"/>
              </w:rPr>
              <w:t>危险废物</w:t>
            </w:r>
          </w:p>
        </w:tc>
        <w:tc>
          <w:tcPr>
            <w:tcW w:w="1068" w:type="dxa"/>
            <w:vMerge w:val="continue"/>
            <w:tcBorders>
              <w:tl2br w:val="nil"/>
              <w:tr2bl w:val="nil"/>
            </w:tcBorders>
            <w:noWrap w:val="0"/>
            <w:vAlign w:val="center"/>
          </w:tcPr>
          <w:p w14:paraId="277AAE7B">
            <w:pPr>
              <w:pStyle w:val="67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Times New Roman" w:hAnsi="Times New Roman" w:eastAsia="宋体" w:cs="Times New Roman"/>
                <w:b w:val="0"/>
                <w:bCs/>
                <w:color w:val="auto"/>
                <w:sz w:val="21"/>
                <w:szCs w:val="21"/>
                <w:lang w:val="en-US" w:eastAsia="zh-CN"/>
              </w:rPr>
            </w:pPr>
          </w:p>
        </w:tc>
        <w:tc>
          <w:tcPr>
            <w:tcW w:w="1212" w:type="dxa"/>
            <w:vMerge w:val="continue"/>
            <w:tcBorders>
              <w:tl2br w:val="nil"/>
              <w:tr2bl w:val="nil"/>
            </w:tcBorders>
            <w:noWrap w:val="0"/>
            <w:vAlign w:val="center"/>
          </w:tcPr>
          <w:p w14:paraId="6B142941">
            <w:pPr>
              <w:pStyle w:val="67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rPr>
            </w:pPr>
          </w:p>
        </w:tc>
      </w:tr>
      <w:tr w14:paraId="3220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2" w:type="dxa"/>
            <w:tcBorders>
              <w:tl2br w:val="nil"/>
              <w:tr2bl w:val="nil"/>
            </w:tcBorders>
            <w:noWrap w:val="0"/>
            <w:vAlign w:val="center"/>
          </w:tcPr>
          <w:p w14:paraId="53F38414">
            <w:pPr>
              <w:pStyle w:val="67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聚硫酸铁生产线</w:t>
            </w:r>
          </w:p>
        </w:tc>
        <w:tc>
          <w:tcPr>
            <w:tcW w:w="1439" w:type="dxa"/>
            <w:tcBorders>
              <w:tl2br w:val="nil"/>
              <w:tr2bl w:val="nil"/>
            </w:tcBorders>
            <w:noWrap w:val="0"/>
            <w:vAlign w:val="center"/>
          </w:tcPr>
          <w:p w14:paraId="1691919F">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default" w:cs="Times New Roman"/>
                <w:b w:val="0"/>
                <w:bCs/>
                <w:color w:val="auto"/>
                <w:sz w:val="21"/>
                <w:szCs w:val="21"/>
                <w:lang w:val="en-US" w:eastAsia="zh-CN"/>
              </w:rPr>
            </w:pPr>
            <w:r>
              <w:rPr>
                <w:rFonts w:hint="eastAsia" w:cs="Times New Roman"/>
                <w:b w:val="0"/>
                <w:bCs/>
                <w:color w:val="auto"/>
                <w:sz w:val="21"/>
                <w:szCs w:val="21"/>
                <w:lang w:val="en-US" w:eastAsia="zh-CN"/>
              </w:rPr>
              <w:t>原料使用</w:t>
            </w:r>
          </w:p>
        </w:tc>
        <w:tc>
          <w:tcPr>
            <w:tcW w:w="1071" w:type="dxa"/>
            <w:tcBorders>
              <w:tl2br w:val="nil"/>
              <w:tr2bl w:val="nil"/>
            </w:tcBorders>
            <w:shd w:val="clear" w:color="auto" w:fill="auto"/>
            <w:noWrap w:val="0"/>
            <w:vAlign w:val="center"/>
          </w:tcPr>
          <w:p w14:paraId="20668760">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废弃包装</w:t>
            </w:r>
          </w:p>
        </w:tc>
        <w:tc>
          <w:tcPr>
            <w:tcW w:w="660" w:type="dxa"/>
            <w:tcBorders>
              <w:tl2br w:val="nil"/>
              <w:tr2bl w:val="nil"/>
            </w:tcBorders>
            <w:shd w:val="clear" w:color="auto" w:fill="auto"/>
            <w:noWrap w:val="0"/>
            <w:vAlign w:val="center"/>
          </w:tcPr>
          <w:p w14:paraId="064993FF">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color w:val="auto"/>
                <w:w w:val="105"/>
                <w:kern w:val="2"/>
                <w:position w:val="2"/>
                <w:sz w:val="21"/>
                <w:szCs w:val="21"/>
                <w:vertAlign w:val="baseline"/>
                <w:lang w:val="en-US" w:eastAsia="zh-CN" w:bidi="ar-SA"/>
              </w:rPr>
            </w:pPr>
            <w:r>
              <w:rPr>
                <w:rFonts w:hint="default" w:ascii="Times New Roman" w:hAnsi="Times New Roman" w:cs="Times New Roman"/>
                <w:color w:val="auto"/>
                <w:sz w:val="21"/>
                <w:szCs w:val="21"/>
                <w:lang w:val="en-US" w:eastAsia="zh-CN"/>
              </w:rPr>
              <w:t>S</w:t>
            </w:r>
            <w:r>
              <w:rPr>
                <w:rFonts w:hint="eastAsia" w:cs="Times New Roman"/>
                <w:color w:val="auto"/>
                <w:sz w:val="21"/>
                <w:szCs w:val="21"/>
                <w:lang w:val="en-US" w:eastAsia="zh-CN"/>
              </w:rPr>
              <w:t>1-</w:t>
            </w:r>
            <w:r>
              <w:rPr>
                <w:rFonts w:hint="default" w:ascii="Times New Roman" w:hAnsi="Times New Roman" w:cs="Times New Roman"/>
                <w:color w:val="auto"/>
                <w:sz w:val="21"/>
                <w:szCs w:val="21"/>
                <w:lang w:val="en-US" w:eastAsia="zh-CN"/>
              </w:rPr>
              <w:t>1</w:t>
            </w:r>
          </w:p>
        </w:tc>
        <w:tc>
          <w:tcPr>
            <w:tcW w:w="750" w:type="dxa"/>
            <w:tcBorders>
              <w:tl2br w:val="nil"/>
              <w:tr2bl w:val="nil"/>
            </w:tcBorders>
            <w:shd w:val="clear" w:color="auto" w:fill="auto"/>
            <w:noWrap w:val="0"/>
            <w:vAlign w:val="center"/>
          </w:tcPr>
          <w:p w14:paraId="6BE72DE9">
            <w:pPr>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rPr>
              <w:t>固态</w:t>
            </w:r>
          </w:p>
        </w:tc>
        <w:tc>
          <w:tcPr>
            <w:tcW w:w="1678" w:type="dxa"/>
            <w:tcBorders>
              <w:tl2br w:val="nil"/>
              <w:tr2bl w:val="nil"/>
            </w:tcBorders>
            <w:shd w:val="clear" w:color="auto" w:fill="auto"/>
            <w:noWrap w:val="0"/>
            <w:vAlign w:val="center"/>
          </w:tcPr>
          <w:p w14:paraId="1749BF4C">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bCs/>
                <w:color w:val="auto"/>
                <w:kern w:val="2"/>
                <w:sz w:val="21"/>
                <w:szCs w:val="21"/>
                <w:vertAlign w:val="baseline"/>
                <w:lang w:val="en-US" w:eastAsia="zh-CN" w:bidi="ar-SA"/>
              </w:rPr>
            </w:pPr>
            <w:r>
              <w:rPr>
                <w:rFonts w:hint="eastAsia" w:cs="Times New Roman"/>
                <w:bCs/>
                <w:color w:val="auto"/>
                <w:sz w:val="21"/>
                <w:szCs w:val="21"/>
                <w:vertAlign w:val="baseline"/>
                <w:lang w:val="en-US" w:eastAsia="zh-CN"/>
              </w:rPr>
              <w:t>沾染了亚硝酸钠的塑料袋等</w:t>
            </w:r>
          </w:p>
        </w:tc>
        <w:tc>
          <w:tcPr>
            <w:tcW w:w="1079" w:type="dxa"/>
            <w:tcBorders>
              <w:tl2br w:val="nil"/>
              <w:tr2bl w:val="nil"/>
            </w:tcBorders>
            <w:shd w:val="clear" w:color="auto" w:fill="auto"/>
            <w:noWrap w:val="0"/>
            <w:vAlign w:val="center"/>
          </w:tcPr>
          <w:p w14:paraId="2E48803E">
            <w:pPr>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Times New Roman" w:hAnsi="Times New Roman" w:eastAsia="宋体" w:cs="Times New Roman"/>
                <w:b w:val="0"/>
                <w:bCs/>
                <w:color w:val="auto"/>
                <w:kern w:val="2"/>
                <w:sz w:val="21"/>
                <w:szCs w:val="21"/>
                <w:lang w:val="en-US" w:eastAsia="zh-CN" w:bidi="ar-SA"/>
              </w:rPr>
            </w:pPr>
            <w:r>
              <w:rPr>
                <w:rFonts w:hint="eastAsia" w:eastAsia="宋体" w:cs="Times New Roman"/>
                <w:b w:val="0"/>
                <w:bCs/>
                <w:color w:val="auto"/>
                <w:sz w:val="21"/>
                <w:szCs w:val="21"/>
                <w:lang w:val="en-US" w:eastAsia="zh-CN"/>
              </w:rPr>
              <w:t>危险废物</w:t>
            </w:r>
          </w:p>
        </w:tc>
        <w:tc>
          <w:tcPr>
            <w:tcW w:w="1068" w:type="dxa"/>
            <w:vMerge w:val="continue"/>
            <w:tcBorders>
              <w:tl2br w:val="nil"/>
              <w:tr2bl w:val="nil"/>
            </w:tcBorders>
            <w:noWrap w:val="0"/>
            <w:vAlign w:val="center"/>
          </w:tcPr>
          <w:p w14:paraId="6229959C">
            <w:pPr>
              <w:pStyle w:val="67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Times New Roman" w:hAnsi="Times New Roman" w:eastAsia="宋体" w:cs="Times New Roman"/>
                <w:b w:val="0"/>
                <w:bCs/>
                <w:color w:val="auto"/>
                <w:sz w:val="21"/>
                <w:szCs w:val="21"/>
                <w:lang w:val="en-US" w:eastAsia="zh-CN"/>
              </w:rPr>
            </w:pPr>
          </w:p>
        </w:tc>
        <w:tc>
          <w:tcPr>
            <w:tcW w:w="1212" w:type="dxa"/>
            <w:vMerge w:val="continue"/>
            <w:tcBorders>
              <w:tl2br w:val="nil"/>
              <w:tr2bl w:val="nil"/>
            </w:tcBorders>
            <w:noWrap w:val="0"/>
            <w:vAlign w:val="center"/>
          </w:tcPr>
          <w:p w14:paraId="6E79C113">
            <w:pPr>
              <w:pStyle w:val="67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rPr>
            </w:pPr>
          </w:p>
        </w:tc>
      </w:tr>
      <w:tr w14:paraId="7DEF6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92" w:type="dxa"/>
            <w:vMerge w:val="restart"/>
            <w:tcBorders>
              <w:tl2br w:val="nil"/>
              <w:tr2bl w:val="nil"/>
            </w:tcBorders>
            <w:noWrap w:val="0"/>
            <w:vAlign w:val="center"/>
          </w:tcPr>
          <w:p w14:paraId="2686962B">
            <w:pPr>
              <w:pStyle w:val="67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公辅工程</w:t>
            </w:r>
          </w:p>
        </w:tc>
        <w:tc>
          <w:tcPr>
            <w:tcW w:w="1439" w:type="dxa"/>
            <w:tcBorders>
              <w:tl2br w:val="nil"/>
              <w:tr2bl w:val="nil"/>
            </w:tcBorders>
            <w:shd w:val="clear" w:color="auto" w:fill="auto"/>
            <w:noWrap w:val="0"/>
            <w:vAlign w:val="center"/>
          </w:tcPr>
          <w:p w14:paraId="7270F901">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b w:val="0"/>
                <w:bCs/>
                <w:color w:val="auto"/>
                <w:kern w:val="2"/>
                <w:sz w:val="21"/>
                <w:szCs w:val="21"/>
                <w:lang w:val="en-US" w:eastAsia="zh-CN" w:bidi="ar-SA"/>
              </w:rPr>
            </w:pPr>
            <w:r>
              <w:rPr>
                <w:rFonts w:hint="eastAsia"/>
                <w:color w:val="auto"/>
                <w:lang w:val="en-US" w:eastAsia="zh-CN"/>
              </w:rPr>
              <w:t>污水处理站</w:t>
            </w:r>
          </w:p>
        </w:tc>
        <w:tc>
          <w:tcPr>
            <w:tcW w:w="1071" w:type="dxa"/>
            <w:tcBorders>
              <w:tl2br w:val="nil"/>
              <w:tr2bl w:val="nil"/>
            </w:tcBorders>
            <w:shd w:val="clear" w:color="auto" w:fill="auto"/>
            <w:noWrap w:val="0"/>
            <w:vAlign w:val="center"/>
          </w:tcPr>
          <w:p w14:paraId="6CEBEF1F">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s="Times New Roman"/>
                <w:color w:val="auto"/>
                <w:lang w:val="en-US" w:eastAsia="zh-CN"/>
              </w:rPr>
              <w:t>污泥</w:t>
            </w:r>
          </w:p>
        </w:tc>
        <w:tc>
          <w:tcPr>
            <w:tcW w:w="660" w:type="dxa"/>
            <w:tcBorders>
              <w:tl2br w:val="nil"/>
              <w:tr2bl w:val="nil"/>
            </w:tcBorders>
            <w:shd w:val="clear" w:color="auto" w:fill="auto"/>
            <w:noWrap w:val="0"/>
            <w:vAlign w:val="center"/>
          </w:tcPr>
          <w:p w14:paraId="7EA2A765">
            <w:pPr>
              <w:pStyle w:val="43"/>
              <w:keepNext w:val="0"/>
              <w:keepLines w:val="0"/>
              <w:pageBreakBefore w:val="0"/>
              <w:widowControl w:val="0"/>
              <w:tabs>
                <w:tab w:val="left" w:pos="0"/>
              </w:tabs>
              <w:kinsoku/>
              <w:wordWrap/>
              <w:overflowPunct/>
              <w:topLinePunct w:val="0"/>
              <w:autoSpaceDE w:val="0"/>
              <w:autoSpaceDN w:val="0"/>
              <w:bidi w:val="0"/>
              <w:adjustRightInd w:val="0"/>
              <w:snapToGrid w:val="0"/>
              <w:ind w:left="0" w:leftChars="0" w:right="0" w:rightChars="0" w:firstLine="0" w:firstLineChars="0"/>
              <w:jc w:val="center"/>
              <w:textAlignment w:val="auto"/>
              <w:rPr>
                <w:rFonts w:hint="default" w:ascii="Times New Roman" w:hAnsi="Times New Roman" w:eastAsia="宋体" w:cs="Times New Roman"/>
                <w:b w:val="0"/>
                <w:bCs/>
                <w:color w:val="auto"/>
                <w:w w:val="105"/>
                <w:kern w:val="2"/>
                <w:position w:val="2"/>
                <w:sz w:val="21"/>
                <w:szCs w:val="21"/>
                <w:vertAlign w:val="baseline"/>
                <w:lang w:val="en-US" w:eastAsia="zh-CN" w:bidi="ar-SA"/>
              </w:rPr>
            </w:pPr>
            <w:r>
              <w:rPr>
                <w:rFonts w:hint="eastAsia" w:cs="Times New Roman"/>
                <w:color w:val="auto"/>
                <w:sz w:val="21"/>
                <w:szCs w:val="21"/>
                <w:lang w:val="en-US" w:eastAsia="zh-CN"/>
              </w:rPr>
              <w:t>S6-1</w:t>
            </w:r>
          </w:p>
        </w:tc>
        <w:tc>
          <w:tcPr>
            <w:tcW w:w="750" w:type="dxa"/>
            <w:tcBorders>
              <w:tl2br w:val="nil"/>
              <w:tr2bl w:val="nil"/>
            </w:tcBorders>
            <w:shd w:val="clear" w:color="auto" w:fill="auto"/>
            <w:noWrap w:val="0"/>
            <w:vAlign w:val="center"/>
          </w:tcPr>
          <w:p w14:paraId="0A4343C1">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color w:val="auto"/>
                <w:lang w:val="en-US" w:eastAsia="zh-CN"/>
              </w:rPr>
              <w:t>固态</w:t>
            </w:r>
          </w:p>
        </w:tc>
        <w:tc>
          <w:tcPr>
            <w:tcW w:w="1678" w:type="dxa"/>
            <w:tcBorders>
              <w:tl2br w:val="nil"/>
              <w:tr2bl w:val="nil"/>
            </w:tcBorders>
            <w:shd w:val="clear" w:color="auto" w:fill="auto"/>
            <w:noWrap w:val="0"/>
            <w:vAlign w:val="center"/>
          </w:tcPr>
          <w:p w14:paraId="2C7DCF5C">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bCs/>
                <w:color w:val="auto"/>
                <w:kern w:val="2"/>
                <w:sz w:val="21"/>
                <w:szCs w:val="21"/>
                <w:vertAlign w:val="baseline"/>
                <w:lang w:val="en-US" w:eastAsia="zh-CN" w:bidi="ar-SA"/>
              </w:rPr>
            </w:pPr>
            <w:r>
              <w:rPr>
                <w:rFonts w:hint="eastAsia" w:cs="Times New Roman"/>
                <w:color w:val="auto"/>
                <w:lang w:val="en-US" w:eastAsia="zh-CN"/>
              </w:rPr>
              <w:t>络合物、生化污泥等</w:t>
            </w:r>
          </w:p>
        </w:tc>
        <w:tc>
          <w:tcPr>
            <w:tcW w:w="1079" w:type="dxa"/>
            <w:tcBorders>
              <w:tl2br w:val="nil"/>
              <w:tr2bl w:val="nil"/>
            </w:tcBorders>
            <w:shd w:val="clear" w:color="auto" w:fill="auto"/>
            <w:noWrap w:val="0"/>
            <w:vAlign w:val="center"/>
          </w:tcPr>
          <w:p w14:paraId="7389D419">
            <w:pPr>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Times New Roman" w:hAnsi="Times New Roman" w:eastAsia="宋体" w:cs="Times New Roman"/>
                <w:b w:val="0"/>
                <w:bCs/>
                <w:color w:val="auto"/>
                <w:kern w:val="2"/>
                <w:sz w:val="21"/>
                <w:szCs w:val="21"/>
                <w:lang w:val="en-US" w:eastAsia="zh-CN" w:bidi="ar-SA"/>
              </w:rPr>
            </w:pPr>
            <w:r>
              <w:rPr>
                <w:rFonts w:hint="eastAsia" w:cs="Times New Roman"/>
                <w:b w:val="0"/>
                <w:bCs/>
                <w:color w:val="auto"/>
                <w:sz w:val="21"/>
                <w:szCs w:val="21"/>
                <w:lang w:val="en-US" w:eastAsia="zh-CN"/>
              </w:rPr>
              <w:t>危险废物</w:t>
            </w:r>
          </w:p>
        </w:tc>
        <w:tc>
          <w:tcPr>
            <w:tcW w:w="1068" w:type="dxa"/>
            <w:vMerge w:val="restart"/>
            <w:tcBorders>
              <w:tl2br w:val="nil"/>
              <w:tr2bl w:val="nil"/>
            </w:tcBorders>
            <w:noWrap w:val="0"/>
            <w:vAlign w:val="center"/>
          </w:tcPr>
          <w:p w14:paraId="13C39A4A">
            <w:pPr>
              <w:pStyle w:val="67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企业现有危险废物暂存间</w:t>
            </w:r>
          </w:p>
        </w:tc>
        <w:tc>
          <w:tcPr>
            <w:tcW w:w="1212" w:type="dxa"/>
            <w:vMerge w:val="restart"/>
            <w:tcBorders>
              <w:tl2br w:val="nil"/>
              <w:tr2bl w:val="nil"/>
            </w:tcBorders>
            <w:noWrap w:val="0"/>
            <w:vAlign w:val="center"/>
          </w:tcPr>
          <w:p w14:paraId="071F9651">
            <w:pPr>
              <w:pStyle w:val="67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rPr>
            </w:pPr>
            <w:r>
              <w:rPr>
                <w:rFonts w:hint="eastAsia" w:ascii="Times New Roman" w:hAnsi="Times New Roman" w:eastAsia="宋体" w:cs="Times New Roman"/>
                <w:b w:val="0"/>
                <w:bCs/>
                <w:color w:val="auto"/>
                <w:sz w:val="21"/>
                <w:szCs w:val="21"/>
                <w:lang w:val="en-US" w:eastAsia="zh-CN"/>
              </w:rPr>
              <w:t>有资质单位清运处置</w:t>
            </w:r>
          </w:p>
        </w:tc>
      </w:tr>
      <w:tr w14:paraId="7220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92" w:type="dxa"/>
            <w:vMerge w:val="continue"/>
            <w:tcBorders>
              <w:tl2br w:val="nil"/>
              <w:tr2bl w:val="nil"/>
            </w:tcBorders>
            <w:noWrap w:val="0"/>
            <w:vAlign w:val="center"/>
          </w:tcPr>
          <w:p w14:paraId="7B0C0F60">
            <w:pPr>
              <w:pStyle w:val="67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Times New Roman" w:hAnsi="Times New Roman" w:eastAsia="宋体" w:cs="Times New Roman"/>
                <w:b w:val="0"/>
                <w:bCs/>
                <w:color w:val="auto"/>
                <w:sz w:val="21"/>
                <w:szCs w:val="21"/>
                <w:lang w:val="en-US" w:eastAsia="zh-CN"/>
              </w:rPr>
            </w:pPr>
          </w:p>
        </w:tc>
        <w:tc>
          <w:tcPr>
            <w:tcW w:w="1439" w:type="dxa"/>
            <w:tcBorders>
              <w:tl2br w:val="nil"/>
              <w:tr2bl w:val="nil"/>
            </w:tcBorders>
            <w:shd w:val="clear" w:color="auto" w:fill="auto"/>
            <w:noWrap w:val="0"/>
            <w:vAlign w:val="center"/>
          </w:tcPr>
          <w:p w14:paraId="330AE944">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b w:val="0"/>
                <w:bCs/>
                <w:color w:val="auto"/>
                <w:kern w:val="2"/>
                <w:sz w:val="21"/>
                <w:szCs w:val="21"/>
                <w:lang w:val="en-US" w:eastAsia="zh-CN" w:bidi="ar-SA"/>
              </w:rPr>
            </w:pPr>
            <w:r>
              <w:rPr>
                <w:rFonts w:hint="eastAsia"/>
                <w:color w:val="auto"/>
                <w:lang w:val="en-US" w:eastAsia="zh-CN"/>
              </w:rPr>
              <w:t>三效蒸发装置</w:t>
            </w:r>
          </w:p>
        </w:tc>
        <w:tc>
          <w:tcPr>
            <w:tcW w:w="1071" w:type="dxa"/>
            <w:tcBorders>
              <w:tl2br w:val="nil"/>
              <w:tr2bl w:val="nil"/>
            </w:tcBorders>
            <w:shd w:val="clear" w:color="auto" w:fill="auto"/>
            <w:noWrap w:val="0"/>
            <w:vAlign w:val="center"/>
          </w:tcPr>
          <w:p w14:paraId="267BA9F6">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s="Times New Roman"/>
                <w:color w:val="auto"/>
                <w:lang w:val="en-US" w:eastAsia="zh-CN"/>
              </w:rPr>
              <w:t>精馏残渣</w:t>
            </w:r>
          </w:p>
        </w:tc>
        <w:tc>
          <w:tcPr>
            <w:tcW w:w="660" w:type="dxa"/>
            <w:tcBorders>
              <w:tl2br w:val="nil"/>
              <w:tr2bl w:val="nil"/>
            </w:tcBorders>
            <w:shd w:val="clear" w:color="auto" w:fill="auto"/>
            <w:noWrap w:val="0"/>
            <w:vAlign w:val="center"/>
          </w:tcPr>
          <w:p w14:paraId="3891752A">
            <w:pPr>
              <w:pStyle w:val="43"/>
              <w:keepNext w:val="0"/>
              <w:keepLines w:val="0"/>
              <w:pageBreakBefore w:val="0"/>
              <w:widowControl w:val="0"/>
              <w:tabs>
                <w:tab w:val="left" w:pos="0"/>
              </w:tabs>
              <w:kinsoku/>
              <w:wordWrap/>
              <w:overflowPunct/>
              <w:topLinePunct w:val="0"/>
              <w:autoSpaceDE w:val="0"/>
              <w:autoSpaceDN w:val="0"/>
              <w:bidi w:val="0"/>
              <w:adjustRightInd w:val="0"/>
              <w:snapToGrid w:val="0"/>
              <w:ind w:left="0" w:leftChars="0" w:right="0" w:rightChars="0" w:firstLine="0" w:firstLineChars="0"/>
              <w:jc w:val="center"/>
              <w:textAlignment w:val="auto"/>
              <w:rPr>
                <w:rFonts w:hint="default" w:ascii="Times New Roman" w:hAnsi="Times New Roman" w:eastAsia="宋体" w:cs="Times New Roman"/>
                <w:b w:val="0"/>
                <w:bCs/>
                <w:color w:val="auto"/>
                <w:w w:val="105"/>
                <w:kern w:val="2"/>
                <w:position w:val="2"/>
                <w:sz w:val="21"/>
                <w:szCs w:val="21"/>
                <w:vertAlign w:val="baseline"/>
                <w:lang w:val="en-US" w:eastAsia="zh-CN" w:bidi="ar-SA"/>
              </w:rPr>
            </w:pPr>
            <w:r>
              <w:rPr>
                <w:rFonts w:hint="eastAsia" w:cs="Times New Roman"/>
                <w:color w:val="auto"/>
                <w:sz w:val="21"/>
                <w:szCs w:val="21"/>
                <w:lang w:val="en-US" w:eastAsia="zh-CN"/>
              </w:rPr>
              <w:t>S6-2</w:t>
            </w:r>
          </w:p>
        </w:tc>
        <w:tc>
          <w:tcPr>
            <w:tcW w:w="750" w:type="dxa"/>
            <w:tcBorders>
              <w:tl2br w:val="nil"/>
              <w:tr2bl w:val="nil"/>
            </w:tcBorders>
            <w:shd w:val="clear" w:color="auto" w:fill="auto"/>
            <w:noWrap w:val="0"/>
            <w:vAlign w:val="center"/>
          </w:tcPr>
          <w:p w14:paraId="72C175B9">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color w:val="auto"/>
                <w:lang w:val="en-US" w:eastAsia="zh-CN"/>
              </w:rPr>
              <w:t>固态</w:t>
            </w:r>
          </w:p>
        </w:tc>
        <w:tc>
          <w:tcPr>
            <w:tcW w:w="1678" w:type="dxa"/>
            <w:tcBorders>
              <w:tl2br w:val="nil"/>
              <w:tr2bl w:val="nil"/>
            </w:tcBorders>
            <w:shd w:val="clear" w:color="auto" w:fill="auto"/>
            <w:noWrap w:val="0"/>
            <w:vAlign w:val="center"/>
          </w:tcPr>
          <w:p w14:paraId="14C9231C">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default" w:ascii="Times New Roman" w:hAnsi="Times New Roman" w:cs="Times New Roman"/>
                <w:color w:val="auto"/>
              </w:rPr>
              <w:t>硫酸盐、氯盐</w:t>
            </w:r>
            <w:r>
              <w:rPr>
                <w:rFonts w:hint="eastAsia" w:cs="Times New Roman"/>
                <w:color w:val="auto"/>
                <w:lang w:eastAsia="zh-CN"/>
              </w:rPr>
              <w:t>、</w:t>
            </w:r>
            <w:r>
              <w:rPr>
                <w:rFonts w:hint="eastAsia" w:cs="Times New Roman"/>
                <w:color w:val="auto"/>
                <w:lang w:val="en-US" w:eastAsia="zh-CN"/>
              </w:rPr>
              <w:t>铵盐</w:t>
            </w:r>
            <w:r>
              <w:rPr>
                <w:rFonts w:hint="default" w:ascii="Times New Roman" w:hAnsi="Times New Roman" w:cs="Times New Roman"/>
                <w:color w:val="auto"/>
              </w:rPr>
              <w:t>等</w:t>
            </w:r>
          </w:p>
        </w:tc>
        <w:tc>
          <w:tcPr>
            <w:tcW w:w="1079" w:type="dxa"/>
            <w:tcBorders>
              <w:tl2br w:val="nil"/>
              <w:tr2bl w:val="nil"/>
            </w:tcBorders>
            <w:shd w:val="clear" w:color="auto" w:fill="auto"/>
            <w:noWrap w:val="0"/>
            <w:vAlign w:val="center"/>
          </w:tcPr>
          <w:p w14:paraId="385A6376">
            <w:pPr>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Times New Roman" w:hAnsi="Times New Roman" w:eastAsia="宋体" w:cs="Times New Roman"/>
                <w:b w:val="0"/>
                <w:bCs/>
                <w:color w:val="auto"/>
                <w:kern w:val="2"/>
                <w:sz w:val="21"/>
                <w:szCs w:val="21"/>
                <w:lang w:val="en-US" w:eastAsia="zh-CN" w:bidi="ar-SA"/>
              </w:rPr>
            </w:pPr>
            <w:r>
              <w:rPr>
                <w:rFonts w:hint="eastAsia" w:cs="Times New Roman"/>
                <w:b w:val="0"/>
                <w:bCs/>
                <w:color w:val="auto"/>
                <w:sz w:val="21"/>
                <w:szCs w:val="21"/>
                <w:lang w:val="en-US" w:eastAsia="zh-CN"/>
              </w:rPr>
              <w:t>危险废物</w:t>
            </w:r>
          </w:p>
        </w:tc>
        <w:tc>
          <w:tcPr>
            <w:tcW w:w="1068" w:type="dxa"/>
            <w:vMerge w:val="continue"/>
            <w:tcBorders>
              <w:tl2br w:val="nil"/>
              <w:tr2bl w:val="nil"/>
            </w:tcBorders>
            <w:noWrap w:val="0"/>
            <w:vAlign w:val="center"/>
          </w:tcPr>
          <w:p w14:paraId="37E569C7">
            <w:pPr>
              <w:pStyle w:val="67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Times New Roman" w:hAnsi="Times New Roman" w:eastAsia="宋体" w:cs="Times New Roman"/>
                <w:b w:val="0"/>
                <w:bCs/>
                <w:color w:val="auto"/>
                <w:sz w:val="21"/>
                <w:szCs w:val="21"/>
                <w:lang w:val="en-US" w:eastAsia="zh-CN"/>
              </w:rPr>
            </w:pPr>
          </w:p>
        </w:tc>
        <w:tc>
          <w:tcPr>
            <w:tcW w:w="1212" w:type="dxa"/>
            <w:vMerge w:val="continue"/>
            <w:tcBorders>
              <w:tl2br w:val="nil"/>
              <w:tr2bl w:val="nil"/>
            </w:tcBorders>
            <w:noWrap w:val="0"/>
            <w:vAlign w:val="center"/>
          </w:tcPr>
          <w:p w14:paraId="68B60629">
            <w:pPr>
              <w:pStyle w:val="67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rPr>
            </w:pPr>
          </w:p>
        </w:tc>
      </w:tr>
      <w:tr w14:paraId="44F9A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92" w:type="dxa"/>
            <w:vMerge w:val="restart"/>
            <w:tcBorders>
              <w:tl2br w:val="nil"/>
              <w:tr2bl w:val="nil"/>
            </w:tcBorders>
            <w:noWrap w:val="0"/>
            <w:vAlign w:val="center"/>
          </w:tcPr>
          <w:p w14:paraId="3BBEB1B0">
            <w:pPr>
              <w:pStyle w:val="67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废盐污水处理装置</w:t>
            </w:r>
          </w:p>
        </w:tc>
        <w:tc>
          <w:tcPr>
            <w:tcW w:w="1439" w:type="dxa"/>
            <w:tcBorders>
              <w:tl2br w:val="nil"/>
              <w:tr2bl w:val="nil"/>
            </w:tcBorders>
            <w:shd w:val="clear" w:color="auto" w:fill="auto"/>
            <w:noWrap w:val="0"/>
            <w:vAlign w:val="center"/>
          </w:tcPr>
          <w:p w14:paraId="36EC5CCC">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b w:val="0"/>
                <w:bCs/>
                <w:color w:val="auto"/>
                <w:kern w:val="2"/>
                <w:sz w:val="21"/>
                <w:szCs w:val="21"/>
                <w:lang w:val="en-US" w:eastAsia="zh-CN" w:bidi="ar-SA"/>
              </w:rPr>
            </w:pPr>
            <w:r>
              <w:rPr>
                <w:rFonts w:hint="eastAsia" w:cs="Times New Roman"/>
                <w:b w:val="0"/>
                <w:bCs/>
                <w:color w:val="auto"/>
                <w:sz w:val="21"/>
                <w:szCs w:val="21"/>
                <w:lang w:val="en-US" w:eastAsia="zh-CN"/>
              </w:rPr>
              <w:t>喷雾干燥塔尾气分离单元</w:t>
            </w:r>
          </w:p>
        </w:tc>
        <w:tc>
          <w:tcPr>
            <w:tcW w:w="1071" w:type="dxa"/>
            <w:tcBorders>
              <w:tl2br w:val="nil"/>
              <w:tr2bl w:val="nil"/>
            </w:tcBorders>
            <w:shd w:val="clear" w:color="auto" w:fill="auto"/>
            <w:noWrap w:val="0"/>
            <w:vAlign w:val="center"/>
          </w:tcPr>
          <w:p w14:paraId="02FDD623">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喷雾干燥废盐</w:t>
            </w:r>
          </w:p>
        </w:tc>
        <w:tc>
          <w:tcPr>
            <w:tcW w:w="660" w:type="dxa"/>
            <w:tcBorders>
              <w:tl2br w:val="nil"/>
              <w:tr2bl w:val="nil"/>
            </w:tcBorders>
            <w:shd w:val="clear" w:color="auto" w:fill="auto"/>
            <w:noWrap w:val="0"/>
            <w:vAlign w:val="center"/>
          </w:tcPr>
          <w:p w14:paraId="719D24AD">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color w:val="auto"/>
                <w:w w:val="105"/>
                <w:kern w:val="2"/>
                <w:position w:val="2"/>
                <w:sz w:val="21"/>
                <w:szCs w:val="21"/>
                <w:vertAlign w:val="baseline"/>
                <w:lang w:val="en-US" w:eastAsia="zh-CN" w:bidi="ar-SA"/>
              </w:rPr>
            </w:pPr>
            <w:r>
              <w:rPr>
                <w:rFonts w:hint="default" w:ascii="Times New Roman" w:hAnsi="Times New Roman" w:cs="Times New Roman"/>
                <w:color w:val="auto"/>
                <w:sz w:val="21"/>
                <w:szCs w:val="21"/>
                <w:lang w:val="en-US" w:eastAsia="zh-CN"/>
              </w:rPr>
              <w:t>S</w:t>
            </w:r>
            <w:r>
              <w:rPr>
                <w:rFonts w:hint="eastAsia" w:cs="Times New Roman"/>
                <w:color w:val="auto"/>
                <w:sz w:val="21"/>
                <w:szCs w:val="21"/>
                <w:lang w:val="en-US" w:eastAsia="zh-CN"/>
              </w:rPr>
              <w:t>4-2</w:t>
            </w:r>
          </w:p>
        </w:tc>
        <w:tc>
          <w:tcPr>
            <w:tcW w:w="750" w:type="dxa"/>
            <w:tcBorders>
              <w:tl2br w:val="nil"/>
              <w:tr2bl w:val="nil"/>
            </w:tcBorders>
            <w:shd w:val="clear" w:color="auto" w:fill="auto"/>
            <w:noWrap w:val="0"/>
            <w:vAlign w:val="center"/>
          </w:tcPr>
          <w:p w14:paraId="3E83D7E5">
            <w:pPr>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rPr>
              <w:t>固态</w:t>
            </w:r>
          </w:p>
        </w:tc>
        <w:tc>
          <w:tcPr>
            <w:tcW w:w="1678" w:type="dxa"/>
            <w:tcBorders>
              <w:tl2br w:val="nil"/>
              <w:tr2bl w:val="nil"/>
            </w:tcBorders>
            <w:shd w:val="clear" w:color="auto" w:fill="auto"/>
            <w:noWrap w:val="0"/>
            <w:vAlign w:val="center"/>
          </w:tcPr>
          <w:p w14:paraId="4E3E43BD">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氯化钠、荧光黄10GF</w:t>
            </w:r>
          </w:p>
        </w:tc>
        <w:tc>
          <w:tcPr>
            <w:tcW w:w="1079" w:type="dxa"/>
            <w:tcBorders>
              <w:tl2br w:val="nil"/>
              <w:tr2bl w:val="nil"/>
            </w:tcBorders>
            <w:shd w:val="clear" w:color="auto" w:fill="auto"/>
            <w:noWrap w:val="0"/>
            <w:vAlign w:val="center"/>
          </w:tcPr>
          <w:p w14:paraId="6F17491D">
            <w:pPr>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Times New Roman" w:hAnsi="Times New Roman" w:eastAsia="宋体" w:cs="Times New Roman"/>
                <w:b w:val="0"/>
                <w:bCs/>
                <w:color w:val="auto"/>
                <w:kern w:val="2"/>
                <w:sz w:val="21"/>
                <w:szCs w:val="21"/>
                <w:lang w:val="en-US" w:eastAsia="zh-CN" w:bidi="ar-SA"/>
              </w:rPr>
            </w:pPr>
            <w:r>
              <w:rPr>
                <w:rFonts w:hint="eastAsia" w:eastAsia="宋体" w:cs="Times New Roman"/>
                <w:b w:val="0"/>
                <w:bCs/>
                <w:color w:val="auto"/>
                <w:sz w:val="21"/>
                <w:szCs w:val="21"/>
                <w:lang w:val="en-US" w:eastAsia="zh-CN"/>
              </w:rPr>
              <w:t>危险废物</w:t>
            </w:r>
          </w:p>
        </w:tc>
        <w:tc>
          <w:tcPr>
            <w:tcW w:w="1068" w:type="dxa"/>
            <w:vMerge w:val="continue"/>
            <w:tcBorders>
              <w:tl2br w:val="nil"/>
              <w:tr2bl w:val="nil"/>
            </w:tcBorders>
            <w:noWrap w:val="0"/>
            <w:vAlign w:val="center"/>
          </w:tcPr>
          <w:p w14:paraId="2B14AF14">
            <w:pPr>
              <w:pStyle w:val="67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Times New Roman" w:hAnsi="Times New Roman" w:eastAsia="宋体" w:cs="Times New Roman"/>
                <w:b w:val="0"/>
                <w:bCs/>
                <w:color w:val="auto"/>
                <w:sz w:val="21"/>
                <w:szCs w:val="21"/>
                <w:lang w:val="en-US" w:eastAsia="zh-CN"/>
              </w:rPr>
            </w:pPr>
          </w:p>
        </w:tc>
        <w:tc>
          <w:tcPr>
            <w:tcW w:w="1212" w:type="dxa"/>
            <w:vMerge w:val="continue"/>
            <w:tcBorders>
              <w:tl2br w:val="nil"/>
              <w:tr2bl w:val="nil"/>
            </w:tcBorders>
            <w:noWrap w:val="0"/>
            <w:vAlign w:val="center"/>
          </w:tcPr>
          <w:p w14:paraId="194CB470">
            <w:pPr>
              <w:pStyle w:val="67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rPr>
            </w:pPr>
          </w:p>
        </w:tc>
      </w:tr>
      <w:tr w14:paraId="7A80A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92" w:type="dxa"/>
            <w:vMerge w:val="continue"/>
            <w:tcBorders>
              <w:tl2br w:val="nil"/>
              <w:tr2bl w:val="nil"/>
            </w:tcBorders>
            <w:noWrap w:val="0"/>
            <w:vAlign w:val="center"/>
          </w:tcPr>
          <w:p w14:paraId="67C5D01F">
            <w:pPr>
              <w:pStyle w:val="67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default" w:ascii="Times New Roman" w:hAnsi="Times New Roman" w:eastAsia="宋体" w:cs="Times New Roman"/>
                <w:b w:val="0"/>
                <w:bCs/>
                <w:color w:val="auto"/>
                <w:sz w:val="21"/>
                <w:szCs w:val="21"/>
              </w:rPr>
            </w:pPr>
          </w:p>
        </w:tc>
        <w:tc>
          <w:tcPr>
            <w:tcW w:w="1439" w:type="dxa"/>
            <w:tcBorders>
              <w:tl2br w:val="nil"/>
              <w:tr2bl w:val="nil"/>
            </w:tcBorders>
            <w:shd w:val="clear" w:color="auto" w:fill="auto"/>
            <w:noWrap w:val="0"/>
            <w:vAlign w:val="center"/>
          </w:tcPr>
          <w:p w14:paraId="21CF74DD">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b w:val="0"/>
                <w:bCs/>
                <w:color w:val="auto"/>
                <w:kern w:val="2"/>
                <w:sz w:val="21"/>
                <w:szCs w:val="21"/>
                <w:lang w:val="en-US" w:eastAsia="zh-CN" w:bidi="ar-SA"/>
              </w:rPr>
            </w:pPr>
            <w:r>
              <w:rPr>
                <w:rFonts w:hint="eastAsia" w:cs="Times New Roman"/>
                <w:b w:val="0"/>
                <w:bCs/>
                <w:color w:val="auto"/>
                <w:sz w:val="21"/>
                <w:szCs w:val="21"/>
                <w:lang w:val="en-US" w:eastAsia="zh-CN"/>
              </w:rPr>
              <w:t>喷雾干燥塔袋式除尘器</w:t>
            </w:r>
          </w:p>
        </w:tc>
        <w:tc>
          <w:tcPr>
            <w:tcW w:w="1071" w:type="dxa"/>
            <w:tcBorders>
              <w:tl2br w:val="nil"/>
              <w:tr2bl w:val="nil"/>
            </w:tcBorders>
            <w:shd w:val="clear" w:color="auto" w:fill="auto"/>
            <w:noWrap w:val="0"/>
            <w:vAlign w:val="center"/>
          </w:tcPr>
          <w:p w14:paraId="5EF3ECDA">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废布袋</w:t>
            </w:r>
          </w:p>
        </w:tc>
        <w:tc>
          <w:tcPr>
            <w:tcW w:w="660" w:type="dxa"/>
            <w:tcBorders>
              <w:tl2br w:val="nil"/>
              <w:tr2bl w:val="nil"/>
            </w:tcBorders>
            <w:shd w:val="clear" w:color="auto" w:fill="auto"/>
            <w:noWrap w:val="0"/>
            <w:vAlign w:val="center"/>
          </w:tcPr>
          <w:p w14:paraId="55E4B015">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color w:val="auto"/>
                <w:w w:val="105"/>
                <w:kern w:val="2"/>
                <w:position w:val="2"/>
                <w:sz w:val="21"/>
                <w:szCs w:val="21"/>
                <w:vertAlign w:val="baseline"/>
                <w:lang w:val="en-US" w:eastAsia="zh-CN" w:bidi="ar-SA"/>
              </w:rPr>
            </w:pPr>
            <w:r>
              <w:rPr>
                <w:rFonts w:hint="default" w:ascii="Times New Roman" w:hAnsi="Times New Roman" w:cs="Times New Roman"/>
                <w:color w:val="auto"/>
                <w:sz w:val="21"/>
                <w:szCs w:val="21"/>
                <w:lang w:val="en-US" w:eastAsia="zh-CN"/>
              </w:rPr>
              <w:t>S</w:t>
            </w:r>
            <w:r>
              <w:rPr>
                <w:rFonts w:hint="eastAsia" w:cs="Times New Roman"/>
                <w:color w:val="auto"/>
                <w:sz w:val="21"/>
                <w:szCs w:val="21"/>
                <w:lang w:val="en-US" w:eastAsia="zh-CN"/>
              </w:rPr>
              <w:t>4-3</w:t>
            </w:r>
          </w:p>
        </w:tc>
        <w:tc>
          <w:tcPr>
            <w:tcW w:w="750" w:type="dxa"/>
            <w:tcBorders>
              <w:tl2br w:val="nil"/>
              <w:tr2bl w:val="nil"/>
            </w:tcBorders>
            <w:shd w:val="clear" w:color="auto" w:fill="auto"/>
            <w:noWrap w:val="0"/>
            <w:vAlign w:val="center"/>
          </w:tcPr>
          <w:p w14:paraId="4A6581B3">
            <w:pPr>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rPr>
              <w:t>固态</w:t>
            </w:r>
          </w:p>
        </w:tc>
        <w:tc>
          <w:tcPr>
            <w:tcW w:w="1678" w:type="dxa"/>
            <w:tcBorders>
              <w:tl2br w:val="nil"/>
              <w:tr2bl w:val="nil"/>
            </w:tcBorders>
            <w:shd w:val="clear" w:color="auto" w:fill="auto"/>
            <w:noWrap w:val="0"/>
            <w:vAlign w:val="center"/>
          </w:tcPr>
          <w:p w14:paraId="66D885AE">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沾染染料的布袋</w:t>
            </w:r>
          </w:p>
        </w:tc>
        <w:tc>
          <w:tcPr>
            <w:tcW w:w="1079" w:type="dxa"/>
            <w:tcBorders>
              <w:tl2br w:val="nil"/>
              <w:tr2bl w:val="nil"/>
            </w:tcBorders>
            <w:shd w:val="clear" w:color="auto" w:fill="auto"/>
            <w:noWrap w:val="0"/>
            <w:vAlign w:val="center"/>
          </w:tcPr>
          <w:p w14:paraId="337DC106">
            <w:pPr>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Times New Roman" w:hAnsi="Times New Roman" w:eastAsia="宋体" w:cs="Times New Roman"/>
                <w:b w:val="0"/>
                <w:bCs/>
                <w:color w:val="auto"/>
                <w:kern w:val="2"/>
                <w:sz w:val="21"/>
                <w:szCs w:val="21"/>
                <w:lang w:val="en-US" w:eastAsia="zh-CN" w:bidi="ar-SA"/>
              </w:rPr>
            </w:pPr>
            <w:r>
              <w:rPr>
                <w:rFonts w:hint="eastAsia" w:eastAsia="宋体" w:cs="Times New Roman"/>
                <w:b w:val="0"/>
                <w:bCs/>
                <w:color w:val="auto"/>
                <w:sz w:val="21"/>
                <w:szCs w:val="21"/>
                <w:lang w:val="en-US" w:eastAsia="zh-CN"/>
              </w:rPr>
              <w:t>危险废物</w:t>
            </w:r>
          </w:p>
        </w:tc>
        <w:tc>
          <w:tcPr>
            <w:tcW w:w="1068" w:type="dxa"/>
            <w:vMerge w:val="continue"/>
            <w:tcBorders>
              <w:tl2br w:val="nil"/>
              <w:tr2bl w:val="nil"/>
            </w:tcBorders>
            <w:noWrap w:val="0"/>
            <w:vAlign w:val="center"/>
          </w:tcPr>
          <w:p w14:paraId="06154EAA">
            <w:pPr>
              <w:pStyle w:val="67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Times New Roman" w:hAnsi="Times New Roman" w:eastAsia="宋体" w:cs="Times New Roman"/>
                <w:b w:val="0"/>
                <w:bCs/>
                <w:color w:val="auto"/>
                <w:sz w:val="21"/>
                <w:szCs w:val="21"/>
                <w:lang w:val="en-US" w:eastAsia="zh-CN"/>
              </w:rPr>
            </w:pPr>
          </w:p>
        </w:tc>
        <w:tc>
          <w:tcPr>
            <w:tcW w:w="1212" w:type="dxa"/>
            <w:vMerge w:val="continue"/>
            <w:tcBorders>
              <w:tl2br w:val="nil"/>
              <w:tr2bl w:val="nil"/>
            </w:tcBorders>
            <w:noWrap w:val="0"/>
            <w:vAlign w:val="center"/>
          </w:tcPr>
          <w:p w14:paraId="28414C23">
            <w:pPr>
              <w:pStyle w:val="67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rPr>
            </w:pPr>
          </w:p>
        </w:tc>
      </w:tr>
      <w:tr w14:paraId="04560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92" w:type="dxa"/>
            <w:vMerge w:val="continue"/>
            <w:tcBorders>
              <w:tl2br w:val="nil"/>
              <w:tr2bl w:val="nil"/>
            </w:tcBorders>
            <w:noWrap w:val="0"/>
            <w:vAlign w:val="center"/>
          </w:tcPr>
          <w:p w14:paraId="3DB37FB4">
            <w:pPr>
              <w:pStyle w:val="67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firstLine="0"/>
              <w:jc w:val="center"/>
              <w:textAlignment w:val="auto"/>
              <w:rPr>
                <w:rFonts w:hint="default" w:ascii="Times New Roman" w:hAnsi="Times New Roman" w:eastAsia="宋体" w:cs="Times New Roman"/>
                <w:b w:val="0"/>
                <w:bCs/>
                <w:color w:val="auto"/>
                <w:sz w:val="21"/>
                <w:szCs w:val="21"/>
              </w:rPr>
            </w:pPr>
          </w:p>
        </w:tc>
        <w:tc>
          <w:tcPr>
            <w:tcW w:w="1439" w:type="dxa"/>
            <w:tcBorders>
              <w:tl2br w:val="nil"/>
              <w:tr2bl w:val="nil"/>
            </w:tcBorders>
            <w:shd w:val="clear" w:color="auto" w:fill="auto"/>
            <w:noWrap w:val="0"/>
            <w:vAlign w:val="center"/>
          </w:tcPr>
          <w:p w14:paraId="7422E349">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b w:val="0"/>
                <w:bCs/>
                <w:color w:val="auto"/>
                <w:kern w:val="2"/>
                <w:sz w:val="21"/>
                <w:szCs w:val="21"/>
                <w:lang w:val="en-US" w:eastAsia="zh-CN" w:bidi="ar-SA"/>
              </w:rPr>
            </w:pPr>
            <w:r>
              <w:rPr>
                <w:rFonts w:hint="eastAsia" w:cs="Times New Roman"/>
                <w:b w:val="0"/>
                <w:bCs/>
                <w:color w:val="auto"/>
                <w:sz w:val="21"/>
                <w:szCs w:val="21"/>
                <w:lang w:val="en-US" w:eastAsia="zh-CN"/>
              </w:rPr>
              <w:t>喷雾干燥塔空气过滤装置</w:t>
            </w:r>
          </w:p>
        </w:tc>
        <w:tc>
          <w:tcPr>
            <w:tcW w:w="1071" w:type="dxa"/>
            <w:tcBorders>
              <w:tl2br w:val="nil"/>
              <w:tr2bl w:val="nil"/>
            </w:tcBorders>
            <w:shd w:val="clear" w:color="auto" w:fill="auto"/>
            <w:noWrap w:val="0"/>
            <w:vAlign w:val="center"/>
          </w:tcPr>
          <w:p w14:paraId="0B720D3E">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废滤芯</w:t>
            </w:r>
          </w:p>
        </w:tc>
        <w:tc>
          <w:tcPr>
            <w:tcW w:w="660" w:type="dxa"/>
            <w:tcBorders>
              <w:tl2br w:val="nil"/>
              <w:tr2bl w:val="nil"/>
            </w:tcBorders>
            <w:shd w:val="clear" w:color="auto" w:fill="auto"/>
            <w:noWrap w:val="0"/>
            <w:vAlign w:val="center"/>
          </w:tcPr>
          <w:p w14:paraId="4AF15A7E">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color w:val="auto"/>
                <w:w w:val="105"/>
                <w:kern w:val="2"/>
                <w:position w:val="2"/>
                <w:sz w:val="21"/>
                <w:szCs w:val="21"/>
                <w:vertAlign w:val="baseline"/>
                <w:lang w:val="en-US" w:eastAsia="zh-CN" w:bidi="ar-SA"/>
              </w:rPr>
            </w:pPr>
            <w:r>
              <w:rPr>
                <w:rFonts w:hint="default" w:ascii="Times New Roman" w:hAnsi="Times New Roman" w:cs="Times New Roman"/>
                <w:color w:val="auto"/>
                <w:sz w:val="21"/>
                <w:szCs w:val="21"/>
                <w:lang w:val="en-US" w:eastAsia="zh-CN"/>
              </w:rPr>
              <w:t>S</w:t>
            </w:r>
            <w:r>
              <w:rPr>
                <w:rFonts w:hint="eastAsia" w:cs="Times New Roman"/>
                <w:color w:val="auto"/>
                <w:sz w:val="21"/>
                <w:szCs w:val="21"/>
                <w:lang w:val="en-US" w:eastAsia="zh-CN"/>
              </w:rPr>
              <w:t>4-</w:t>
            </w:r>
            <w:r>
              <w:rPr>
                <w:rFonts w:hint="default" w:ascii="Times New Roman" w:hAnsi="Times New Roman" w:cs="Times New Roman"/>
                <w:color w:val="auto"/>
                <w:sz w:val="21"/>
                <w:szCs w:val="21"/>
                <w:lang w:val="en-US" w:eastAsia="zh-CN"/>
              </w:rPr>
              <w:t>1</w:t>
            </w:r>
          </w:p>
        </w:tc>
        <w:tc>
          <w:tcPr>
            <w:tcW w:w="750" w:type="dxa"/>
            <w:tcBorders>
              <w:tl2br w:val="nil"/>
              <w:tr2bl w:val="nil"/>
            </w:tcBorders>
            <w:shd w:val="clear" w:color="auto" w:fill="auto"/>
            <w:noWrap w:val="0"/>
            <w:vAlign w:val="center"/>
          </w:tcPr>
          <w:p w14:paraId="2AFCC56C">
            <w:pPr>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rPr>
              <w:t>固态</w:t>
            </w:r>
          </w:p>
        </w:tc>
        <w:tc>
          <w:tcPr>
            <w:tcW w:w="1678" w:type="dxa"/>
            <w:tcBorders>
              <w:tl2br w:val="nil"/>
              <w:tr2bl w:val="nil"/>
            </w:tcBorders>
            <w:shd w:val="clear" w:color="auto" w:fill="auto"/>
            <w:noWrap w:val="0"/>
            <w:vAlign w:val="center"/>
          </w:tcPr>
          <w:p w14:paraId="0CEBCEFA">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bCs/>
                <w:color w:val="auto"/>
                <w:kern w:val="2"/>
                <w:sz w:val="21"/>
                <w:szCs w:val="21"/>
                <w:vertAlign w:val="baseline"/>
                <w:lang w:val="en-US" w:eastAsia="zh-CN" w:bidi="ar-SA"/>
              </w:rPr>
            </w:pPr>
            <w:r>
              <w:rPr>
                <w:rFonts w:hint="eastAsia" w:cs="Times New Roman"/>
                <w:bCs/>
                <w:color w:val="auto"/>
                <w:sz w:val="21"/>
                <w:szCs w:val="21"/>
                <w:vertAlign w:val="baseline"/>
                <w:lang w:val="en-US" w:eastAsia="zh-CN"/>
              </w:rPr>
              <w:t>聚酯纤维滤芯</w:t>
            </w:r>
          </w:p>
        </w:tc>
        <w:tc>
          <w:tcPr>
            <w:tcW w:w="1079" w:type="dxa"/>
            <w:tcBorders>
              <w:tl2br w:val="nil"/>
              <w:tr2bl w:val="nil"/>
            </w:tcBorders>
            <w:shd w:val="clear" w:color="auto" w:fill="auto"/>
            <w:noWrap w:val="0"/>
            <w:vAlign w:val="center"/>
          </w:tcPr>
          <w:p w14:paraId="4F91EDAA">
            <w:pPr>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Times New Roman" w:hAnsi="Times New Roman" w:eastAsia="宋体" w:cs="Times New Roman"/>
                <w:b w:val="0"/>
                <w:bCs/>
                <w:color w:val="auto"/>
                <w:kern w:val="2"/>
                <w:sz w:val="21"/>
                <w:szCs w:val="21"/>
                <w:lang w:val="en-US" w:eastAsia="zh-CN" w:bidi="ar-SA"/>
              </w:rPr>
            </w:pPr>
            <w:r>
              <w:rPr>
                <w:rFonts w:hint="eastAsia" w:cs="Times New Roman"/>
                <w:b w:val="0"/>
                <w:bCs/>
                <w:color w:val="auto"/>
                <w:sz w:val="21"/>
                <w:szCs w:val="21"/>
                <w:lang w:val="en-US" w:eastAsia="zh-CN"/>
              </w:rPr>
              <w:t>一般固体</w:t>
            </w:r>
            <w:r>
              <w:rPr>
                <w:rFonts w:hint="eastAsia" w:eastAsia="宋体" w:cs="Times New Roman"/>
                <w:b w:val="0"/>
                <w:bCs/>
                <w:color w:val="auto"/>
                <w:sz w:val="21"/>
                <w:szCs w:val="21"/>
                <w:lang w:val="en-US" w:eastAsia="zh-CN"/>
              </w:rPr>
              <w:t>废物</w:t>
            </w:r>
          </w:p>
        </w:tc>
        <w:tc>
          <w:tcPr>
            <w:tcW w:w="1068" w:type="dxa"/>
            <w:tcBorders>
              <w:tl2br w:val="nil"/>
              <w:tr2bl w:val="nil"/>
            </w:tcBorders>
            <w:shd w:val="clear" w:color="auto" w:fill="auto"/>
            <w:noWrap w:val="0"/>
            <w:vAlign w:val="center"/>
          </w:tcPr>
          <w:p w14:paraId="36AB78CE">
            <w:pPr>
              <w:pStyle w:val="67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Times New Roman" w:hAnsi="Times New Roman" w:eastAsia="宋体" w:cs="Times New Roman"/>
                <w:b w:val="0"/>
                <w:bCs/>
                <w:color w:val="auto"/>
                <w:kern w:val="2"/>
                <w:sz w:val="21"/>
                <w:szCs w:val="21"/>
                <w:lang w:val="en-US" w:eastAsia="zh-CN" w:bidi="zh-CN"/>
              </w:rPr>
            </w:pPr>
            <w:r>
              <w:rPr>
                <w:rFonts w:hint="eastAsia" w:ascii="Times New Roman" w:hAnsi="Times New Roman" w:eastAsia="宋体" w:cs="Times New Roman"/>
                <w:b w:val="0"/>
                <w:bCs/>
                <w:color w:val="auto"/>
                <w:sz w:val="21"/>
                <w:szCs w:val="21"/>
                <w:lang w:val="en-US" w:eastAsia="zh-CN"/>
              </w:rPr>
              <w:t>企业现有一般固废贮存区</w:t>
            </w:r>
          </w:p>
        </w:tc>
        <w:tc>
          <w:tcPr>
            <w:tcW w:w="1212" w:type="dxa"/>
            <w:tcBorders>
              <w:tl2br w:val="nil"/>
              <w:tr2bl w:val="nil"/>
            </w:tcBorders>
            <w:shd w:val="clear" w:color="auto" w:fill="auto"/>
            <w:noWrap w:val="0"/>
            <w:vAlign w:val="center"/>
          </w:tcPr>
          <w:p w14:paraId="5B059E6B">
            <w:pPr>
              <w:pStyle w:val="67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lang w:val="en-US" w:eastAsia="zh-CN" w:bidi="zh-CN"/>
              </w:rPr>
            </w:pPr>
            <w:r>
              <w:rPr>
                <w:rFonts w:hint="eastAsia" w:ascii="Times New Roman" w:hAnsi="Times New Roman" w:eastAsia="宋体" w:cs="Times New Roman"/>
                <w:b w:val="0"/>
                <w:bCs/>
                <w:color w:val="auto"/>
                <w:sz w:val="21"/>
                <w:szCs w:val="21"/>
                <w:lang w:val="en-US" w:eastAsia="zh-CN"/>
              </w:rPr>
              <w:t>第三方单位清运处置</w:t>
            </w:r>
          </w:p>
        </w:tc>
      </w:tr>
      <w:tr w14:paraId="3B8FB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2131" w:type="dxa"/>
            <w:gridSpan w:val="2"/>
            <w:tcBorders>
              <w:tl2br w:val="nil"/>
              <w:tr2bl w:val="nil"/>
            </w:tcBorders>
            <w:noWrap w:val="0"/>
            <w:vAlign w:val="center"/>
          </w:tcPr>
          <w:p w14:paraId="785552C5">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default" w:cs="Times New Roman"/>
                <w:b w:val="0"/>
                <w:bCs/>
                <w:color w:val="auto"/>
                <w:sz w:val="21"/>
                <w:szCs w:val="21"/>
                <w:lang w:val="en-US" w:eastAsia="zh-CN"/>
              </w:rPr>
            </w:pPr>
            <w:r>
              <w:rPr>
                <w:rFonts w:hint="eastAsia" w:cs="Times New Roman"/>
                <w:b w:val="0"/>
                <w:bCs/>
                <w:color w:val="auto"/>
                <w:sz w:val="21"/>
                <w:szCs w:val="21"/>
                <w:lang w:val="en-US" w:eastAsia="zh-CN"/>
              </w:rPr>
              <w:t>职工生活</w:t>
            </w:r>
          </w:p>
        </w:tc>
        <w:tc>
          <w:tcPr>
            <w:tcW w:w="1071" w:type="dxa"/>
            <w:tcBorders>
              <w:tl2br w:val="nil"/>
              <w:tr2bl w:val="nil"/>
            </w:tcBorders>
            <w:shd w:val="clear" w:color="auto" w:fill="auto"/>
            <w:noWrap w:val="0"/>
            <w:vAlign w:val="center"/>
          </w:tcPr>
          <w:p w14:paraId="03284CB6">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lang w:val="en-US" w:eastAsia="zh-CN"/>
              </w:rPr>
              <w:t>生活垃圾</w:t>
            </w:r>
          </w:p>
        </w:tc>
        <w:tc>
          <w:tcPr>
            <w:tcW w:w="660" w:type="dxa"/>
            <w:tcBorders>
              <w:tl2br w:val="nil"/>
              <w:tr2bl w:val="nil"/>
            </w:tcBorders>
            <w:shd w:val="clear" w:color="auto" w:fill="auto"/>
            <w:noWrap w:val="0"/>
            <w:vAlign w:val="center"/>
          </w:tcPr>
          <w:p w14:paraId="5B36F459">
            <w:pPr>
              <w:pStyle w:val="43"/>
              <w:keepNext w:val="0"/>
              <w:keepLines w:val="0"/>
              <w:pageBreakBefore w:val="0"/>
              <w:widowControl w:val="0"/>
              <w:tabs>
                <w:tab w:val="left" w:pos="0"/>
              </w:tabs>
              <w:kinsoku/>
              <w:wordWrap/>
              <w:overflowPunct/>
              <w:topLinePunct w:val="0"/>
              <w:autoSpaceDE w:val="0"/>
              <w:autoSpaceDN w:val="0"/>
              <w:bidi w:val="0"/>
              <w:adjustRightInd w:val="0"/>
              <w:snapToGrid w:val="0"/>
              <w:ind w:left="0" w:leftChars="0" w:right="0" w:rightChars="0" w:firstLine="0" w:firstLineChars="0"/>
              <w:jc w:val="center"/>
              <w:textAlignment w:val="auto"/>
              <w:rPr>
                <w:rFonts w:hint="default" w:ascii="Times New Roman" w:hAnsi="Times New Roman" w:eastAsia="宋体" w:cs="Times New Roman"/>
                <w:b w:val="0"/>
                <w:bCs/>
                <w:color w:val="auto"/>
                <w:w w:val="105"/>
                <w:kern w:val="2"/>
                <w:position w:val="2"/>
                <w:sz w:val="21"/>
                <w:szCs w:val="21"/>
                <w:vertAlign w:val="baseline"/>
                <w:lang w:val="en-US" w:eastAsia="zh-CN" w:bidi="ar-SA"/>
              </w:rPr>
            </w:pPr>
            <w:r>
              <w:rPr>
                <w:rFonts w:hint="default" w:ascii="Times New Roman" w:hAnsi="Times New Roman" w:eastAsia="宋体" w:cs="Times New Roman"/>
                <w:color w:val="auto"/>
                <w:sz w:val="21"/>
                <w:szCs w:val="21"/>
                <w:lang w:val="en-US" w:eastAsia="zh-CN"/>
              </w:rPr>
              <w:t>S</w:t>
            </w:r>
            <w:r>
              <w:rPr>
                <w:rFonts w:hint="eastAsia" w:cs="Times New Roman"/>
                <w:color w:val="auto"/>
                <w:sz w:val="21"/>
                <w:szCs w:val="21"/>
                <w:lang w:val="en-US" w:eastAsia="zh-CN"/>
              </w:rPr>
              <w:t>6-3</w:t>
            </w:r>
          </w:p>
        </w:tc>
        <w:tc>
          <w:tcPr>
            <w:tcW w:w="750" w:type="dxa"/>
            <w:tcBorders>
              <w:tl2br w:val="nil"/>
              <w:tr2bl w:val="nil"/>
            </w:tcBorders>
            <w:shd w:val="clear" w:color="auto" w:fill="auto"/>
            <w:noWrap w:val="0"/>
            <w:vAlign w:val="center"/>
          </w:tcPr>
          <w:p w14:paraId="0068F7A8">
            <w:pPr>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bCs/>
                <w:color w:val="auto"/>
                <w:sz w:val="21"/>
                <w:szCs w:val="21"/>
                <w:lang w:val="en-US" w:eastAsia="zh-CN"/>
              </w:rPr>
              <w:t>固态</w:t>
            </w:r>
          </w:p>
        </w:tc>
        <w:tc>
          <w:tcPr>
            <w:tcW w:w="1678" w:type="dxa"/>
            <w:tcBorders>
              <w:tl2br w:val="nil"/>
              <w:tr2bl w:val="nil"/>
            </w:tcBorders>
            <w:shd w:val="clear" w:color="auto" w:fill="auto"/>
            <w:noWrap w:val="0"/>
            <w:vAlign w:val="center"/>
          </w:tcPr>
          <w:p w14:paraId="7CDA5A9D">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default" w:ascii="Times New Roman" w:hAnsi="Times New Roman" w:cs="Times New Roman"/>
                <w:color w:val="auto"/>
                <w:lang w:val="en-US" w:eastAsia="zh-CN"/>
              </w:rPr>
              <w:t>/</w:t>
            </w:r>
          </w:p>
        </w:tc>
        <w:tc>
          <w:tcPr>
            <w:tcW w:w="1079" w:type="dxa"/>
            <w:tcBorders>
              <w:tl2br w:val="nil"/>
              <w:tr2bl w:val="nil"/>
            </w:tcBorders>
            <w:shd w:val="clear" w:color="auto" w:fill="auto"/>
            <w:noWrap w:val="0"/>
            <w:vAlign w:val="center"/>
          </w:tcPr>
          <w:p w14:paraId="6B01C018">
            <w:pPr>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Times New Roman" w:hAnsi="Times New Roman" w:eastAsia="宋体" w:cs="Times New Roman"/>
                <w:b w:val="0"/>
                <w:bCs/>
                <w:color w:val="auto"/>
                <w:kern w:val="2"/>
                <w:sz w:val="21"/>
                <w:szCs w:val="21"/>
                <w:lang w:val="en-US" w:eastAsia="zh-CN" w:bidi="ar-SA"/>
              </w:rPr>
            </w:pPr>
            <w:r>
              <w:rPr>
                <w:rFonts w:hint="eastAsia" w:cs="Times New Roman"/>
                <w:b w:val="0"/>
                <w:bCs/>
                <w:color w:val="auto"/>
                <w:sz w:val="21"/>
                <w:szCs w:val="21"/>
                <w:lang w:val="en-US" w:eastAsia="zh-CN"/>
              </w:rPr>
              <w:t>/</w:t>
            </w:r>
          </w:p>
        </w:tc>
        <w:tc>
          <w:tcPr>
            <w:tcW w:w="1068" w:type="dxa"/>
            <w:tcBorders>
              <w:tl2br w:val="nil"/>
              <w:tr2bl w:val="nil"/>
            </w:tcBorders>
            <w:shd w:val="clear" w:color="auto" w:fill="auto"/>
            <w:noWrap w:val="0"/>
            <w:vAlign w:val="center"/>
          </w:tcPr>
          <w:p w14:paraId="6CE75A7B">
            <w:pPr>
              <w:pStyle w:val="67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Times New Roman" w:hAnsi="Times New Roman" w:eastAsia="宋体" w:cs="Times New Roman"/>
                <w:b w:val="0"/>
                <w:bCs/>
                <w:color w:val="auto"/>
                <w:kern w:val="2"/>
                <w:sz w:val="21"/>
                <w:szCs w:val="21"/>
                <w:lang w:val="en-US" w:eastAsia="zh-CN" w:bidi="zh-CN"/>
              </w:rPr>
            </w:pPr>
            <w:r>
              <w:rPr>
                <w:rFonts w:hint="eastAsia" w:ascii="Times New Roman" w:hAnsi="Times New Roman" w:eastAsia="宋体" w:cs="Times New Roman"/>
                <w:b w:val="0"/>
                <w:bCs/>
                <w:color w:val="auto"/>
                <w:sz w:val="21"/>
                <w:szCs w:val="21"/>
                <w:lang w:val="en-US" w:eastAsia="zh-CN"/>
              </w:rPr>
              <w:t>垃圾箱</w:t>
            </w:r>
          </w:p>
        </w:tc>
        <w:tc>
          <w:tcPr>
            <w:tcW w:w="1212" w:type="dxa"/>
            <w:tcBorders>
              <w:tl2br w:val="nil"/>
              <w:tr2bl w:val="nil"/>
            </w:tcBorders>
            <w:shd w:val="clear" w:color="auto" w:fill="auto"/>
            <w:noWrap w:val="0"/>
            <w:vAlign w:val="center"/>
          </w:tcPr>
          <w:p w14:paraId="7779A6DD">
            <w:pPr>
              <w:pStyle w:val="67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lang w:val="zh-CN" w:eastAsia="zh-CN" w:bidi="zh-CN"/>
              </w:rPr>
            </w:pPr>
            <w:r>
              <w:rPr>
                <w:rFonts w:hint="eastAsia" w:ascii="Times New Roman" w:hAnsi="Times New Roman" w:eastAsia="宋体" w:cs="Times New Roman"/>
                <w:b w:val="0"/>
                <w:bCs/>
                <w:color w:val="auto"/>
                <w:sz w:val="21"/>
                <w:szCs w:val="21"/>
                <w:lang w:val="en-US" w:eastAsia="zh-CN"/>
              </w:rPr>
              <w:t>环</w:t>
            </w:r>
            <w:r>
              <w:rPr>
                <w:rFonts w:hint="default" w:ascii="Times New Roman" w:hAnsi="Times New Roman" w:eastAsia="宋体" w:cs="Times New Roman"/>
                <w:b w:val="0"/>
                <w:bCs/>
                <w:color w:val="auto"/>
                <w:sz w:val="21"/>
                <w:szCs w:val="21"/>
              </w:rPr>
              <w:t>卫部门定期</w:t>
            </w:r>
            <w:r>
              <w:rPr>
                <w:rFonts w:hint="eastAsia" w:ascii="Times New Roman" w:hAnsi="Times New Roman" w:eastAsia="宋体" w:cs="Times New Roman"/>
                <w:b w:val="0"/>
                <w:bCs/>
                <w:color w:val="auto"/>
                <w:sz w:val="21"/>
                <w:szCs w:val="21"/>
                <w:lang w:val="en-US" w:eastAsia="zh-CN"/>
              </w:rPr>
              <w:t>清运</w:t>
            </w:r>
          </w:p>
        </w:tc>
      </w:tr>
    </w:tbl>
    <w:p w14:paraId="3B1837B7">
      <w:pPr>
        <w:autoSpaceDE w:val="0"/>
        <w:autoSpaceDN w:val="0"/>
        <w:spacing w:line="460" w:lineRule="exact"/>
        <w:ind w:firstLine="480" w:firstLineChars="200"/>
        <w:rPr>
          <w:rFonts w:hint="eastAsia"/>
          <w:bCs/>
          <w:color w:val="auto"/>
          <w:sz w:val="24"/>
          <w:lang w:val="en-US" w:eastAsia="zh-CN"/>
        </w:rPr>
        <w:sectPr>
          <w:pgSz w:w="16838" w:h="11906" w:orient="landscape"/>
          <w:pgMar w:top="1985" w:right="1440" w:bottom="1701" w:left="1440" w:header="851" w:footer="992" w:gutter="0"/>
          <w:pgBorders>
            <w:top w:val="none" w:sz="0" w:space="0"/>
            <w:left w:val="none" w:sz="0" w:space="0"/>
            <w:bottom w:val="none" w:sz="0" w:space="0"/>
            <w:right w:val="none" w:sz="0" w:space="0"/>
          </w:pgBorders>
          <w:pgNumType w:fmt="decimal"/>
          <w:cols w:space="720" w:num="1"/>
          <w:docGrid w:linePitch="312" w:charSpace="0"/>
        </w:sectPr>
      </w:pPr>
    </w:p>
    <w:p w14:paraId="6A7479AC">
      <w:pPr>
        <w:pStyle w:val="3"/>
        <w:adjustRightInd w:val="0"/>
        <w:spacing w:before="120" w:after="120" w:line="460" w:lineRule="exact"/>
        <w:textAlignment w:val="baseline"/>
        <w:rPr>
          <w:rFonts w:hint="default" w:ascii="Times New Roman" w:hAnsi="Times New Roman" w:eastAsia="黑体"/>
          <w:b w:val="0"/>
          <w:color w:val="auto"/>
          <w:szCs w:val="28"/>
          <w:lang w:val="en-US" w:eastAsia="zh-CN"/>
        </w:rPr>
      </w:pPr>
      <w:bookmarkStart w:id="50" w:name="_Toc11847"/>
      <w:r>
        <w:rPr>
          <w:rFonts w:hint="eastAsia" w:ascii="Times New Roman" w:hAnsi="Times New Roman"/>
          <w:b w:val="0"/>
          <w:color w:val="auto"/>
          <w:szCs w:val="28"/>
        </w:rPr>
        <w:t>2.</w:t>
      </w:r>
      <w:r>
        <w:rPr>
          <w:rFonts w:hint="eastAsia" w:ascii="Times New Roman" w:hAnsi="Times New Roman"/>
          <w:b w:val="0"/>
          <w:color w:val="auto"/>
          <w:szCs w:val="28"/>
          <w:lang w:val="en-US" w:eastAsia="zh-CN"/>
        </w:rPr>
        <w:t>5</w:t>
      </w:r>
      <w:r>
        <w:rPr>
          <w:rFonts w:hint="eastAsia" w:ascii="Times New Roman" w:hAnsi="Times New Roman"/>
          <w:b w:val="0"/>
          <w:color w:val="auto"/>
          <w:szCs w:val="28"/>
        </w:rPr>
        <w:t xml:space="preserve"> </w:t>
      </w:r>
      <w:r>
        <w:rPr>
          <w:rFonts w:hint="eastAsia" w:ascii="Times New Roman" w:hAnsi="Times New Roman"/>
          <w:b w:val="0"/>
          <w:color w:val="auto"/>
          <w:szCs w:val="28"/>
          <w:lang w:val="en-US" w:eastAsia="zh-CN"/>
        </w:rPr>
        <w:t>改扩建项目“三本账”分析</w:t>
      </w:r>
      <w:bookmarkEnd w:id="50"/>
    </w:p>
    <w:p w14:paraId="30666D4A">
      <w:pPr>
        <w:autoSpaceDE w:val="0"/>
        <w:autoSpaceDN w:val="0"/>
        <w:spacing w:line="460" w:lineRule="exact"/>
        <w:ind w:firstLine="480" w:firstLineChars="200"/>
        <w:jc w:val="both"/>
        <w:rPr>
          <w:rFonts w:hint="eastAsia"/>
          <w:color w:val="auto"/>
          <w:sz w:val="24"/>
          <w:lang w:val="en-US" w:eastAsia="zh-CN"/>
        </w:rPr>
      </w:pPr>
      <w:r>
        <w:rPr>
          <w:rFonts w:hint="eastAsia"/>
          <w:color w:val="auto"/>
          <w:sz w:val="24"/>
          <w:lang w:val="en-US" w:eastAsia="zh-CN"/>
        </w:rPr>
        <w:t>本项目实施后由于新增生产线，全厂废气、废水、固体废物污染物排放有所增加。</w:t>
      </w:r>
    </w:p>
    <w:p w14:paraId="51927897">
      <w:pPr>
        <w:rPr>
          <w:rFonts w:hint="eastAsia" w:ascii="Times New Roman"/>
          <w:color w:val="auto"/>
          <w:spacing w:val="12"/>
          <w:w w:val="95"/>
          <w:kern w:val="0"/>
          <w:szCs w:val="26"/>
        </w:rPr>
      </w:pPr>
      <w:r>
        <w:rPr>
          <w:rFonts w:hint="eastAsia" w:ascii="Times New Roman"/>
          <w:color w:val="auto"/>
          <w:spacing w:val="12"/>
          <w:w w:val="95"/>
          <w:kern w:val="0"/>
          <w:szCs w:val="26"/>
        </w:rPr>
        <w:br w:type="page"/>
      </w:r>
    </w:p>
    <w:p w14:paraId="4502B66D">
      <w:pPr>
        <w:pStyle w:val="3"/>
        <w:adjustRightInd w:val="0"/>
        <w:spacing w:before="120" w:after="120" w:line="460" w:lineRule="exact"/>
        <w:textAlignment w:val="baseline"/>
        <w:rPr>
          <w:rFonts w:hint="default" w:ascii="Times New Roman" w:hAnsi="Times New Roman" w:eastAsia="黑体"/>
          <w:b w:val="0"/>
          <w:color w:val="auto"/>
          <w:szCs w:val="28"/>
          <w:lang w:val="en-US" w:eastAsia="zh-CN"/>
        </w:rPr>
      </w:pPr>
      <w:bookmarkStart w:id="51" w:name="_Toc11452"/>
      <w:r>
        <w:rPr>
          <w:rFonts w:hint="eastAsia" w:ascii="Times New Roman" w:hAnsi="Times New Roman"/>
          <w:b w:val="0"/>
          <w:color w:val="auto"/>
          <w:szCs w:val="28"/>
        </w:rPr>
        <w:t>2.</w:t>
      </w:r>
      <w:r>
        <w:rPr>
          <w:rFonts w:hint="eastAsia" w:ascii="Times New Roman" w:hAnsi="Times New Roman"/>
          <w:b w:val="0"/>
          <w:color w:val="auto"/>
          <w:szCs w:val="28"/>
          <w:lang w:val="en-US" w:eastAsia="zh-CN"/>
        </w:rPr>
        <w:t>6</w:t>
      </w:r>
      <w:r>
        <w:rPr>
          <w:rFonts w:hint="eastAsia" w:ascii="Times New Roman" w:hAnsi="Times New Roman"/>
          <w:b w:val="0"/>
          <w:color w:val="auto"/>
          <w:szCs w:val="28"/>
        </w:rPr>
        <w:t xml:space="preserve"> </w:t>
      </w:r>
      <w:r>
        <w:rPr>
          <w:rFonts w:hint="eastAsia" w:ascii="Times New Roman" w:hAnsi="Times New Roman"/>
          <w:b w:val="0"/>
          <w:color w:val="auto"/>
          <w:szCs w:val="28"/>
          <w:lang w:val="en-US" w:eastAsia="zh-CN"/>
        </w:rPr>
        <w:t>碳排放影响评价</w:t>
      </w:r>
      <w:bookmarkEnd w:id="51"/>
    </w:p>
    <w:p w14:paraId="67CA2D29">
      <w:pPr>
        <w:autoSpaceDE w:val="0"/>
        <w:autoSpaceDN w:val="0"/>
        <w:spacing w:line="460" w:lineRule="exact"/>
        <w:ind w:firstLine="480" w:firstLineChars="200"/>
        <w:rPr>
          <w:rFonts w:hint="eastAsia"/>
          <w:color w:val="auto"/>
          <w:sz w:val="24"/>
          <w:lang w:eastAsia="zh-CN"/>
        </w:rPr>
      </w:pPr>
      <w:r>
        <w:rPr>
          <w:rFonts w:hint="eastAsia"/>
          <w:color w:val="auto"/>
          <w:sz w:val="24"/>
          <w:lang w:eastAsia="zh-CN"/>
        </w:rPr>
        <w:t>根据《关于开展重点行业建设项目碳排放环境影响评价试点的通知》附录4重点行业碳排放绩效类型选取表。</w:t>
      </w:r>
    </w:p>
    <w:p w14:paraId="3FF0A040">
      <w:pPr>
        <w:autoSpaceDE w:val="0"/>
        <w:autoSpaceDN w:val="0"/>
        <w:spacing w:line="460" w:lineRule="exact"/>
        <w:ind w:firstLine="480" w:firstLineChars="200"/>
        <w:rPr>
          <w:rFonts w:hint="eastAsia" w:ascii="Times New Roman" w:hAnsi="Times New Roman"/>
          <w:b w:val="0"/>
          <w:color w:val="auto"/>
          <w:szCs w:val="28"/>
        </w:rPr>
      </w:pPr>
      <w:r>
        <w:rPr>
          <w:rFonts w:hint="eastAsia"/>
          <w:color w:val="auto"/>
          <w:sz w:val="24"/>
          <w:lang w:eastAsia="zh-CN"/>
        </w:rPr>
        <w:t>本项目符合碳排放相关政策文件，本次评价以鄯善洪峰新材料有限公司为边界，核算生产系统产生的温室气体排放。</w:t>
      </w:r>
    </w:p>
    <w:p w14:paraId="17826272">
      <w:pPr>
        <w:pStyle w:val="3"/>
        <w:adjustRightInd w:val="0"/>
        <w:spacing w:before="120" w:after="120" w:line="460" w:lineRule="exact"/>
        <w:textAlignment w:val="baseline"/>
        <w:rPr>
          <w:rFonts w:hint="default" w:ascii="Times New Roman" w:hAnsi="Times New Roman" w:eastAsia="黑体"/>
          <w:b w:val="0"/>
          <w:color w:val="auto"/>
          <w:szCs w:val="28"/>
          <w:lang w:val="en-US" w:eastAsia="zh-CN"/>
        </w:rPr>
      </w:pPr>
      <w:bookmarkStart w:id="52" w:name="_Toc20126"/>
      <w:r>
        <w:rPr>
          <w:rFonts w:hint="eastAsia" w:ascii="Times New Roman" w:hAnsi="Times New Roman"/>
          <w:b w:val="0"/>
          <w:color w:val="auto"/>
          <w:szCs w:val="28"/>
        </w:rPr>
        <w:t>2.</w:t>
      </w:r>
      <w:r>
        <w:rPr>
          <w:rFonts w:hint="eastAsia" w:ascii="Times New Roman" w:hAnsi="Times New Roman"/>
          <w:b w:val="0"/>
          <w:color w:val="auto"/>
          <w:szCs w:val="28"/>
          <w:lang w:val="en-US" w:eastAsia="zh-CN"/>
        </w:rPr>
        <w:t>7</w:t>
      </w:r>
      <w:r>
        <w:rPr>
          <w:rFonts w:hint="eastAsia" w:ascii="Times New Roman" w:hAnsi="Times New Roman"/>
          <w:b w:val="0"/>
          <w:color w:val="auto"/>
          <w:szCs w:val="28"/>
        </w:rPr>
        <w:t xml:space="preserve"> </w:t>
      </w:r>
      <w:r>
        <w:rPr>
          <w:rFonts w:hint="eastAsia" w:ascii="Times New Roman" w:hAnsi="Times New Roman"/>
          <w:b w:val="0"/>
          <w:color w:val="auto"/>
          <w:szCs w:val="28"/>
          <w:lang w:val="en-US" w:eastAsia="zh-CN"/>
        </w:rPr>
        <w:t>清洁生产</w:t>
      </w:r>
      <w:bookmarkEnd w:id="52"/>
    </w:p>
    <w:p w14:paraId="30C3FE6C">
      <w:pPr>
        <w:autoSpaceDE w:val="0"/>
        <w:autoSpaceDN w:val="0"/>
        <w:spacing w:line="460" w:lineRule="exact"/>
        <w:ind w:firstLine="480" w:firstLineChars="200"/>
        <w:rPr>
          <w:rFonts w:hint="eastAsia"/>
          <w:color w:val="auto"/>
          <w:sz w:val="24"/>
          <w:lang w:val="en-US" w:eastAsia="zh-CN"/>
        </w:rPr>
      </w:pPr>
      <w:r>
        <w:rPr>
          <w:rFonts w:hint="eastAsia"/>
          <w:color w:val="auto"/>
          <w:sz w:val="24"/>
          <w:lang w:eastAsia="zh-CN"/>
        </w:rPr>
        <w:t>本项目</w:t>
      </w:r>
      <w:r>
        <w:rPr>
          <w:rFonts w:hint="eastAsia"/>
          <w:color w:val="auto"/>
          <w:sz w:val="24"/>
          <w:lang w:val="en-US" w:eastAsia="zh-CN"/>
        </w:rPr>
        <w:t>实施后，企业</w:t>
      </w:r>
      <w:r>
        <w:rPr>
          <w:rFonts w:hint="eastAsia"/>
          <w:color w:val="auto"/>
          <w:sz w:val="24"/>
          <w:lang w:eastAsia="zh-CN"/>
        </w:rPr>
        <w:t>从生产过程、污染防治技术、节能降耗等环节采用切实可行的清洁生产技术，从源头控制污染，过程控制和污染控制技术比较完备；工艺技术路线及装备符合目前国家产业政策和环保政策要求；能耗、物耗、水耗水平等符合清洁生产要求。只要加强运营后日常生产管理与维护，保证各项环保设施正常运行，采取工程设计和评价建议的污染防治措施和清洁生产措施，确保各项环保设施正常运行，与国内同行业相比，本项目水耗、物耗、能耗低，污染物排放量小，生产工艺及管理符合清洁生产要求。综上所述，本项目符合清洁生产要求</w:t>
      </w:r>
      <w:r>
        <w:rPr>
          <w:rFonts w:hint="eastAsia"/>
          <w:color w:val="auto"/>
          <w:sz w:val="24"/>
          <w:lang w:val="en-US" w:eastAsia="zh-CN"/>
        </w:rPr>
        <w:t>。</w:t>
      </w:r>
    </w:p>
    <w:p w14:paraId="105B7512">
      <w:pPr>
        <w:pStyle w:val="3"/>
        <w:adjustRightInd w:val="0"/>
        <w:spacing w:before="120" w:after="120" w:line="460" w:lineRule="exact"/>
        <w:textAlignment w:val="baseline"/>
        <w:rPr>
          <w:rFonts w:hint="default" w:ascii="Times New Roman" w:hAnsi="Times New Roman" w:eastAsia="黑体"/>
          <w:b w:val="0"/>
          <w:color w:val="auto"/>
          <w:szCs w:val="28"/>
          <w:lang w:val="en-US" w:eastAsia="zh-CN"/>
        </w:rPr>
      </w:pPr>
      <w:bookmarkStart w:id="53" w:name="_Toc2408"/>
      <w:r>
        <w:rPr>
          <w:rFonts w:hint="eastAsia" w:ascii="Times New Roman" w:hAnsi="Times New Roman"/>
          <w:b w:val="0"/>
          <w:color w:val="auto"/>
          <w:szCs w:val="28"/>
        </w:rPr>
        <w:t>2.</w:t>
      </w:r>
      <w:r>
        <w:rPr>
          <w:rFonts w:hint="eastAsia" w:ascii="Times New Roman" w:hAnsi="Times New Roman"/>
          <w:b w:val="0"/>
          <w:color w:val="auto"/>
          <w:szCs w:val="28"/>
          <w:lang w:val="en-US" w:eastAsia="zh-CN"/>
        </w:rPr>
        <w:t>8</w:t>
      </w:r>
      <w:r>
        <w:rPr>
          <w:rFonts w:hint="eastAsia" w:ascii="Times New Roman" w:hAnsi="Times New Roman"/>
          <w:b w:val="0"/>
          <w:color w:val="auto"/>
          <w:szCs w:val="28"/>
        </w:rPr>
        <w:t xml:space="preserve"> </w:t>
      </w:r>
      <w:r>
        <w:rPr>
          <w:rFonts w:hint="eastAsia" w:ascii="Times New Roman" w:hAnsi="Times New Roman"/>
          <w:b w:val="0"/>
          <w:color w:val="auto"/>
          <w:szCs w:val="28"/>
          <w:lang w:val="en-US" w:eastAsia="zh-CN"/>
        </w:rPr>
        <w:t>总量控制指标</w:t>
      </w:r>
      <w:bookmarkEnd w:id="53"/>
    </w:p>
    <w:p w14:paraId="5673643A">
      <w:pPr>
        <w:autoSpaceDE w:val="0"/>
        <w:autoSpaceDN w:val="0"/>
        <w:spacing w:line="460" w:lineRule="exact"/>
        <w:ind w:firstLine="480" w:firstLineChars="200"/>
        <w:rPr>
          <w:color w:val="auto"/>
          <w:sz w:val="24"/>
        </w:rPr>
      </w:pPr>
      <w:r>
        <w:rPr>
          <w:rFonts w:hint="eastAsia"/>
          <w:color w:val="auto"/>
          <w:sz w:val="24"/>
          <w:lang w:val="en-US" w:eastAsia="zh-CN"/>
        </w:rPr>
        <w:t>综上，本项目实施后，废气污染物NO</w:t>
      </w:r>
      <w:r>
        <w:rPr>
          <w:rFonts w:hint="eastAsia"/>
          <w:color w:val="auto"/>
          <w:sz w:val="24"/>
          <w:vertAlign w:val="subscript"/>
          <w:lang w:val="en-US" w:eastAsia="zh-CN"/>
        </w:rPr>
        <w:t>X</w:t>
      </w:r>
      <w:r>
        <w:rPr>
          <w:rFonts w:hint="eastAsia"/>
          <w:color w:val="auto"/>
          <w:sz w:val="24"/>
          <w:lang w:val="en-US" w:eastAsia="zh-CN"/>
        </w:rPr>
        <w:t>和废水污染物氨氮超过现有排污许可证的许可排放量，企业应在本项目取得批复后重新申领排污许可证。同时需新申总量控制指标</w:t>
      </w:r>
      <w:r>
        <w:rPr>
          <w:rFonts w:hint="eastAsia"/>
          <w:color w:val="auto"/>
          <w:sz w:val="24"/>
        </w:rPr>
        <w:t>。</w:t>
      </w:r>
    </w:p>
    <w:p w14:paraId="487DEA4B">
      <w:pPr>
        <w:pStyle w:val="2"/>
        <w:spacing w:before="100" w:beforeAutospacing="1" w:after="100" w:afterAutospacing="1"/>
        <w:jc w:val="center"/>
        <w:rPr>
          <w:color w:val="auto"/>
        </w:rPr>
      </w:pPr>
      <w:bookmarkStart w:id="54" w:name="_Toc309715331"/>
      <w:bookmarkStart w:id="55" w:name="_Toc20269"/>
      <w:bookmarkStart w:id="56" w:name="_Toc454899359"/>
      <w:r>
        <w:rPr>
          <w:color w:val="auto"/>
          <w:sz w:val="32"/>
        </w:rPr>
        <w:br w:type="column"/>
      </w:r>
      <w:r>
        <w:rPr>
          <w:rFonts w:hint="eastAsia"/>
          <w:color w:val="auto"/>
        </w:rPr>
        <w:t>3</w:t>
      </w:r>
      <w:r>
        <w:rPr>
          <w:color w:val="auto"/>
        </w:rPr>
        <w:t xml:space="preserve">  环境现状调查与评价</w:t>
      </w:r>
      <w:bookmarkEnd w:id="54"/>
      <w:bookmarkEnd w:id="55"/>
      <w:bookmarkEnd w:id="56"/>
    </w:p>
    <w:p w14:paraId="42FB30B4">
      <w:pPr>
        <w:pStyle w:val="3"/>
        <w:adjustRightInd w:val="0"/>
        <w:spacing w:before="120" w:after="120" w:line="460" w:lineRule="exact"/>
        <w:textAlignment w:val="baseline"/>
        <w:rPr>
          <w:rFonts w:ascii="Times New Roman" w:hAnsi="Times New Roman"/>
          <w:b w:val="0"/>
          <w:color w:val="auto"/>
          <w:szCs w:val="28"/>
        </w:rPr>
      </w:pPr>
      <w:bookmarkStart w:id="57" w:name="_Toc309715332"/>
      <w:bookmarkStart w:id="58" w:name="_Toc21798"/>
      <w:bookmarkStart w:id="59" w:name="_Toc454899360"/>
      <w:r>
        <w:rPr>
          <w:rFonts w:hint="eastAsia" w:ascii="Times New Roman" w:hAnsi="Times New Roman"/>
          <w:b w:val="0"/>
          <w:color w:val="auto"/>
          <w:szCs w:val="28"/>
        </w:rPr>
        <w:t>3</w:t>
      </w:r>
      <w:r>
        <w:rPr>
          <w:rFonts w:ascii="Times New Roman" w:hAnsi="Times New Roman"/>
          <w:b w:val="0"/>
          <w:color w:val="auto"/>
          <w:szCs w:val="28"/>
        </w:rPr>
        <w:t>.1 自然环境概况</w:t>
      </w:r>
      <w:bookmarkEnd w:id="57"/>
      <w:bookmarkEnd w:id="58"/>
      <w:bookmarkEnd w:id="59"/>
    </w:p>
    <w:p w14:paraId="163DD1E9">
      <w:pPr>
        <w:pStyle w:val="3"/>
        <w:adjustRightInd w:val="0"/>
        <w:spacing w:before="120" w:after="120" w:line="460" w:lineRule="exact"/>
        <w:textAlignment w:val="baseline"/>
        <w:rPr>
          <w:rFonts w:ascii="Times New Roman" w:hAnsi="Times New Roman"/>
          <w:b w:val="0"/>
          <w:color w:val="auto"/>
          <w:szCs w:val="28"/>
        </w:rPr>
      </w:pPr>
      <w:bookmarkStart w:id="60" w:name="_Toc19714"/>
      <w:bookmarkStart w:id="61" w:name="_Toc20562"/>
      <w:r>
        <w:rPr>
          <w:rFonts w:hint="eastAsia" w:ascii="Times New Roman" w:hAnsi="Times New Roman"/>
          <w:b w:val="0"/>
          <w:color w:val="auto"/>
          <w:szCs w:val="28"/>
        </w:rPr>
        <w:t>3.</w:t>
      </w:r>
      <w:r>
        <w:rPr>
          <w:rFonts w:hint="eastAsia" w:ascii="Times New Roman" w:hAnsi="Times New Roman"/>
          <w:b w:val="0"/>
          <w:color w:val="auto"/>
          <w:szCs w:val="28"/>
          <w:lang w:val="en-US" w:eastAsia="zh-CN"/>
        </w:rPr>
        <w:t>2</w:t>
      </w:r>
      <w:r>
        <w:rPr>
          <w:rFonts w:hint="eastAsia" w:ascii="Times New Roman" w:hAnsi="Times New Roman"/>
          <w:b w:val="0"/>
          <w:color w:val="auto"/>
          <w:szCs w:val="28"/>
        </w:rPr>
        <w:t>鄯善工业园区概况</w:t>
      </w:r>
      <w:bookmarkEnd w:id="60"/>
      <w:bookmarkEnd w:id="61"/>
    </w:p>
    <w:p w14:paraId="17E36FEF">
      <w:pPr>
        <w:pStyle w:val="3"/>
        <w:adjustRightInd w:val="0"/>
        <w:spacing w:before="120" w:after="120" w:line="460" w:lineRule="exact"/>
        <w:textAlignment w:val="baseline"/>
        <w:rPr>
          <w:rFonts w:ascii="Times New Roman" w:hAnsi="Times New Roman"/>
          <w:b w:val="0"/>
          <w:color w:val="auto"/>
          <w:szCs w:val="28"/>
        </w:rPr>
      </w:pPr>
      <w:bookmarkStart w:id="62" w:name="_Toc16054"/>
      <w:bookmarkStart w:id="63" w:name="_Toc454899361"/>
      <w:r>
        <w:rPr>
          <w:rFonts w:hint="eastAsia" w:ascii="Times New Roman" w:hAnsi="Times New Roman"/>
          <w:b w:val="0"/>
          <w:color w:val="auto"/>
          <w:szCs w:val="28"/>
        </w:rPr>
        <w:t>3.</w:t>
      </w:r>
      <w:r>
        <w:rPr>
          <w:rFonts w:hint="eastAsia" w:ascii="Times New Roman" w:hAnsi="Times New Roman"/>
          <w:b w:val="0"/>
          <w:color w:val="auto"/>
          <w:szCs w:val="28"/>
          <w:lang w:val="en-US" w:eastAsia="zh-CN"/>
        </w:rPr>
        <w:t>3</w:t>
      </w:r>
      <w:r>
        <w:rPr>
          <w:rFonts w:hint="eastAsia" w:ascii="Times New Roman" w:hAnsi="Times New Roman"/>
          <w:b w:val="0"/>
          <w:color w:val="auto"/>
          <w:szCs w:val="28"/>
        </w:rPr>
        <w:t xml:space="preserve"> </w:t>
      </w:r>
      <w:r>
        <w:rPr>
          <w:rFonts w:ascii="Times New Roman" w:hAnsi="Times New Roman"/>
          <w:b w:val="0"/>
          <w:color w:val="auto"/>
          <w:szCs w:val="28"/>
        </w:rPr>
        <w:t>环境质量现状评价</w:t>
      </w:r>
      <w:bookmarkEnd w:id="62"/>
      <w:bookmarkEnd w:id="63"/>
    </w:p>
    <w:p w14:paraId="1E82F8E4">
      <w:pPr>
        <w:pStyle w:val="4"/>
        <w:adjustRightInd w:val="0"/>
        <w:spacing w:before="0" w:line="460" w:lineRule="exact"/>
        <w:ind w:left="113" w:firstLine="0"/>
        <w:textAlignment w:val="baseline"/>
        <w:rPr>
          <w:rFonts w:ascii="Times New Roman"/>
          <w:color w:val="auto"/>
          <w:spacing w:val="12"/>
          <w:w w:val="95"/>
          <w:kern w:val="0"/>
          <w:szCs w:val="26"/>
        </w:rPr>
      </w:pPr>
      <w:bookmarkStart w:id="64" w:name="_Toc180891779"/>
      <w:bookmarkStart w:id="65" w:name="_Toc170869069"/>
      <w:bookmarkStart w:id="66" w:name="_Toc187800042"/>
      <w:bookmarkStart w:id="67" w:name="_Toc172698667"/>
      <w:bookmarkStart w:id="68" w:name="_Toc179522821"/>
      <w:bookmarkStart w:id="69" w:name="_Toc307906801"/>
      <w:bookmarkStart w:id="70" w:name="_Toc170970665"/>
      <w:bookmarkStart w:id="71" w:name="_Toc179653280"/>
      <w:bookmarkStart w:id="72" w:name="_Toc245882746"/>
      <w:r>
        <w:rPr>
          <w:rFonts w:hint="eastAsia" w:ascii="Times New Roman"/>
          <w:color w:val="auto"/>
          <w:spacing w:val="12"/>
          <w:w w:val="95"/>
          <w:kern w:val="0"/>
          <w:szCs w:val="26"/>
        </w:rPr>
        <w:t>3.</w:t>
      </w:r>
      <w:r>
        <w:rPr>
          <w:rFonts w:hint="eastAsia" w:ascii="Times New Roman"/>
          <w:color w:val="auto"/>
          <w:spacing w:val="12"/>
          <w:w w:val="95"/>
          <w:kern w:val="0"/>
          <w:szCs w:val="26"/>
          <w:lang w:val="en-US" w:eastAsia="zh-CN"/>
        </w:rPr>
        <w:t>3</w:t>
      </w:r>
      <w:r>
        <w:rPr>
          <w:rFonts w:ascii="Times New Roman"/>
          <w:color w:val="auto"/>
          <w:spacing w:val="12"/>
          <w:w w:val="95"/>
          <w:kern w:val="0"/>
          <w:szCs w:val="26"/>
        </w:rPr>
        <w:t>.1大气环境现状调查及评价</w:t>
      </w:r>
      <w:bookmarkEnd w:id="64"/>
      <w:bookmarkEnd w:id="65"/>
      <w:bookmarkEnd w:id="66"/>
      <w:bookmarkEnd w:id="67"/>
      <w:bookmarkEnd w:id="68"/>
      <w:bookmarkEnd w:id="69"/>
      <w:bookmarkEnd w:id="70"/>
      <w:bookmarkEnd w:id="71"/>
      <w:bookmarkEnd w:id="72"/>
    </w:p>
    <w:p w14:paraId="1A99CA91">
      <w:pPr>
        <w:spacing w:line="460" w:lineRule="exact"/>
        <w:ind w:firstLine="480" w:firstLineChars="200"/>
        <w:rPr>
          <w:rFonts w:hint="eastAsia"/>
          <w:bCs/>
          <w:color w:val="auto"/>
          <w:sz w:val="24"/>
        </w:rPr>
      </w:pPr>
      <w:r>
        <w:rPr>
          <w:rFonts w:hint="eastAsia"/>
          <w:bCs/>
          <w:color w:val="auto"/>
          <w:sz w:val="24"/>
        </w:rPr>
        <w:t>评价区内各监测点环境空气中TVOC、甲醇、硫酸雾、HCl、H</w:t>
      </w:r>
      <w:r>
        <w:rPr>
          <w:rFonts w:hint="eastAsia"/>
          <w:bCs/>
          <w:color w:val="auto"/>
          <w:sz w:val="24"/>
          <w:vertAlign w:val="subscript"/>
        </w:rPr>
        <w:t>2</w:t>
      </w:r>
      <w:r>
        <w:rPr>
          <w:rFonts w:hint="eastAsia"/>
          <w:bCs/>
          <w:color w:val="auto"/>
          <w:sz w:val="24"/>
        </w:rPr>
        <w:t>S、NH</w:t>
      </w:r>
      <w:r>
        <w:rPr>
          <w:rFonts w:hint="eastAsia"/>
          <w:bCs/>
          <w:color w:val="auto"/>
          <w:sz w:val="24"/>
          <w:vertAlign w:val="subscript"/>
        </w:rPr>
        <w:t>3</w:t>
      </w:r>
      <w:r>
        <w:rPr>
          <w:rFonts w:hint="eastAsia"/>
          <w:bCs/>
          <w:color w:val="auto"/>
          <w:sz w:val="24"/>
        </w:rPr>
        <w:t>均满足《环境影响评价技术导则大气环境》（HJ2.2-2018）附录D中其他污染物空气质量浓度参考限值要求。NMHC满足《大气污染物综合排放标准详解》推荐限值要求。</w:t>
      </w:r>
    </w:p>
    <w:p w14:paraId="09BE68E6">
      <w:pPr>
        <w:pStyle w:val="4"/>
        <w:adjustRightInd w:val="0"/>
        <w:spacing w:before="0" w:line="460" w:lineRule="exact"/>
        <w:ind w:left="113" w:firstLine="0"/>
        <w:textAlignment w:val="baseline"/>
        <w:rPr>
          <w:rFonts w:ascii="Times New Roman"/>
          <w:color w:val="auto"/>
          <w:spacing w:val="12"/>
          <w:w w:val="95"/>
          <w:kern w:val="0"/>
          <w:szCs w:val="26"/>
        </w:rPr>
      </w:pPr>
      <w:r>
        <w:rPr>
          <w:rFonts w:hint="eastAsia" w:ascii="Times New Roman"/>
          <w:color w:val="auto"/>
          <w:spacing w:val="12"/>
          <w:w w:val="95"/>
          <w:kern w:val="0"/>
          <w:szCs w:val="26"/>
        </w:rPr>
        <w:t>3</w:t>
      </w:r>
      <w:r>
        <w:rPr>
          <w:rFonts w:ascii="Times New Roman"/>
          <w:color w:val="auto"/>
          <w:spacing w:val="12"/>
          <w:w w:val="95"/>
          <w:kern w:val="0"/>
          <w:szCs w:val="26"/>
        </w:rPr>
        <w:t>.</w:t>
      </w:r>
      <w:r>
        <w:rPr>
          <w:rFonts w:hint="eastAsia" w:ascii="Times New Roman"/>
          <w:color w:val="auto"/>
          <w:spacing w:val="12"/>
          <w:w w:val="95"/>
          <w:kern w:val="0"/>
          <w:szCs w:val="26"/>
        </w:rPr>
        <w:t>3</w:t>
      </w:r>
      <w:r>
        <w:rPr>
          <w:rFonts w:ascii="Times New Roman"/>
          <w:color w:val="auto"/>
          <w:spacing w:val="12"/>
          <w:w w:val="95"/>
          <w:kern w:val="0"/>
          <w:szCs w:val="26"/>
        </w:rPr>
        <w:t>.2</w:t>
      </w:r>
      <w:r>
        <w:rPr>
          <w:rFonts w:hint="eastAsia" w:ascii="Times New Roman"/>
          <w:color w:val="auto"/>
          <w:spacing w:val="12"/>
          <w:w w:val="95"/>
          <w:kern w:val="0"/>
          <w:szCs w:val="26"/>
        </w:rPr>
        <w:t>地</w:t>
      </w:r>
      <w:r>
        <w:rPr>
          <w:rFonts w:hint="eastAsia" w:ascii="Times New Roman"/>
          <w:color w:val="auto"/>
          <w:spacing w:val="12"/>
          <w:w w:val="95"/>
          <w:kern w:val="0"/>
          <w:szCs w:val="26"/>
          <w:lang w:val="en-US" w:eastAsia="zh-CN"/>
        </w:rPr>
        <w:t>表</w:t>
      </w:r>
      <w:r>
        <w:rPr>
          <w:rFonts w:ascii="Times New Roman"/>
          <w:color w:val="auto"/>
          <w:spacing w:val="12"/>
          <w:w w:val="95"/>
          <w:kern w:val="0"/>
          <w:szCs w:val="26"/>
        </w:rPr>
        <w:t>水环境</w:t>
      </w:r>
      <w:r>
        <w:rPr>
          <w:rFonts w:hint="eastAsia" w:ascii="Times New Roman"/>
          <w:color w:val="auto"/>
          <w:spacing w:val="12"/>
          <w:w w:val="95"/>
          <w:kern w:val="0"/>
          <w:szCs w:val="26"/>
        </w:rPr>
        <w:t>质量</w:t>
      </w:r>
      <w:r>
        <w:rPr>
          <w:rFonts w:ascii="Times New Roman"/>
          <w:color w:val="auto"/>
          <w:spacing w:val="12"/>
          <w:w w:val="95"/>
          <w:kern w:val="0"/>
          <w:szCs w:val="26"/>
        </w:rPr>
        <w:t>现状调查及评价</w:t>
      </w:r>
    </w:p>
    <w:p w14:paraId="497A7321">
      <w:pPr>
        <w:spacing w:line="460" w:lineRule="exact"/>
        <w:ind w:firstLine="480" w:firstLineChars="200"/>
        <w:rPr>
          <w:rFonts w:hint="eastAsia"/>
          <w:color w:val="auto"/>
          <w:sz w:val="24"/>
          <w:lang w:eastAsia="zh-CN"/>
        </w:rPr>
      </w:pPr>
      <w:r>
        <w:rPr>
          <w:rFonts w:hint="eastAsia"/>
          <w:color w:val="auto"/>
          <w:sz w:val="24"/>
        </w:rPr>
        <w:t>根据公示内容，</w:t>
      </w:r>
      <w:r>
        <w:rPr>
          <w:rFonts w:hint="eastAsia"/>
          <w:color w:val="auto"/>
          <w:sz w:val="24"/>
          <w:lang w:val="en-US" w:eastAsia="zh-CN"/>
        </w:rPr>
        <w:t>吐鲁番市各河流</w:t>
      </w:r>
      <w:r>
        <w:rPr>
          <w:rFonts w:hint="eastAsia"/>
          <w:color w:val="auto"/>
          <w:sz w:val="24"/>
        </w:rPr>
        <w:t>监测断面水质满足《地表水环境质量标准》（GB3838-2002）中Ⅰ类标准要求，区域地表水环境质量良好</w:t>
      </w:r>
      <w:r>
        <w:rPr>
          <w:rFonts w:hint="eastAsia"/>
          <w:color w:val="auto"/>
          <w:sz w:val="24"/>
          <w:lang w:eastAsia="zh-CN"/>
        </w:rPr>
        <w:t>。</w:t>
      </w:r>
    </w:p>
    <w:p w14:paraId="3F73F60F">
      <w:pPr>
        <w:pStyle w:val="4"/>
        <w:adjustRightInd w:val="0"/>
        <w:spacing w:before="0" w:line="460" w:lineRule="exact"/>
        <w:ind w:left="113" w:firstLine="0"/>
        <w:textAlignment w:val="baseline"/>
        <w:rPr>
          <w:rFonts w:ascii="Times New Roman"/>
          <w:color w:val="auto"/>
          <w:spacing w:val="12"/>
          <w:w w:val="95"/>
          <w:kern w:val="0"/>
          <w:szCs w:val="26"/>
        </w:rPr>
      </w:pPr>
      <w:r>
        <w:rPr>
          <w:rFonts w:hint="eastAsia" w:ascii="Times New Roman"/>
          <w:color w:val="auto"/>
          <w:spacing w:val="12"/>
          <w:w w:val="95"/>
          <w:kern w:val="0"/>
          <w:szCs w:val="26"/>
        </w:rPr>
        <w:t>3</w:t>
      </w:r>
      <w:r>
        <w:rPr>
          <w:rFonts w:ascii="Times New Roman"/>
          <w:color w:val="auto"/>
          <w:spacing w:val="12"/>
          <w:w w:val="95"/>
          <w:kern w:val="0"/>
          <w:szCs w:val="26"/>
        </w:rPr>
        <w:t>.</w:t>
      </w:r>
      <w:r>
        <w:rPr>
          <w:rFonts w:hint="eastAsia" w:ascii="Times New Roman"/>
          <w:color w:val="auto"/>
          <w:spacing w:val="12"/>
          <w:w w:val="95"/>
          <w:kern w:val="0"/>
          <w:szCs w:val="26"/>
        </w:rPr>
        <w:t>3</w:t>
      </w:r>
      <w:r>
        <w:rPr>
          <w:rFonts w:ascii="Times New Roman"/>
          <w:color w:val="auto"/>
          <w:spacing w:val="12"/>
          <w:w w:val="95"/>
          <w:kern w:val="0"/>
          <w:szCs w:val="26"/>
        </w:rPr>
        <w:t>.</w:t>
      </w:r>
      <w:r>
        <w:rPr>
          <w:rFonts w:hint="eastAsia" w:ascii="Times New Roman"/>
          <w:color w:val="auto"/>
          <w:spacing w:val="12"/>
          <w:w w:val="95"/>
          <w:kern w:val="0"/>
          <w:szCs w:val="26"/>
          <w:lang w:val="en-US" w:eastAsia="zh-CN"/>
        </w:rPr>
        <w:t>3</w:t>
      </w:r>
      <w:r>
        <w:rPr>
          <w:rFonts w:hint="eastAsia" w:ascii="Times New Roman"/>
          <w:color w:val="auto"/>
          <w:spacing w:val="12"/>
          <w:w w:val="95"/>
          <w:kern w:val="0"/>
          <w:szCs w:val="26"/>
        </w:rPr>
        <w:t>地下</w:t>
      </w:r>
      <w:r>
        <w:rPr>
          <w:rFonts w:ascii="Times New Roman"/>
          <w:color w:val="auto"/>
          <w:spacing w:val="12"/>
          <w:w w:val="95"/>
          <w:kern w:val="0"/>
          <w:szCs w:val="26"/>
        </w:rPr>
        <w:t>水环境</w:t>
      </w:r>
      <w:r>
        <w:rPr>
          <w:rFonts w:hint="eastAsia" w:ascii="Times New Roman"/>
          <w:color w:val="auto"/>
          <w:spacing w:val="12"/>
          <w:w w:val="95"/>
          <w:kern w:val="0"/>
          <w:szCs w:val="26"/>
        </w:rPr>
        <w:t>质量</w:t>
      </w:r>
      <w:r>
        <w:rPr>
          <w:rFonts w:ascii="Times New Roman"/>
          <w:color w:val="auto"/>
          <w:spacing w:val="12"/>
          <w:w w:val="95"/>
          <w:kern w:val="0"/>
          <w:szCs w:val="26"/>
        </w:rPr>
        <w:t>现状调查及评价</w:t>
      </w:r>
    </w:p>
    <w:p w14:paraId="4F3ED285">
      <w:pPr>
        <w:spacing w:line="460" w:lineRule="exact"/>
        <w:ind w:firstLine="480" w:firstLineChars="200"/>
        <w:rPr>
          <w:rFonts w:hint="eastAsia"/>
          <w:color w:val="auto"/>
          <w:sz w:val="24"/>
          <w:lang w:eastAsia="zh-CN"/>
        </w:rPr>
      </w:pPr>
      <w:r>
        <w:rPr>
          <w:rFonts w:hint="eastAsia"/>
          <w:color w:val="auto"/>
          <w:sz w:val="24"/>
        </w:rPr>
        <w:t>由地下水现状评价结果可知，项目区域地下水各项污染因子检测浓度均能满足《地下水质量标准》（GB/T14848-2017）Ⅲ类标准要求</w:t>
      </w:r>
      <w:r>
        <w:rPr>
          <w:rFonts w:hint="eastAsia"/>
          <w:color w:val="auto"/>
          <w:sz w:val="24"/>
          <w:lang w:eastAsia="zh-CN"/>
        </w:rPr>
        <w:t>。</w:t>
      </w:r>
    </w:p>
    <w:p w14:paraId="34086C2B">
      <w:pPr>
        <w:pStyle w:val="4"/>
        <w:adjustRightInd w:val="0"/>
        <w:spacing w:before="0" w:line="460" w:lineRule="exact"/>
        <w:ind w:left="113" w:firstLine="0"/>
        <w:textAlignment w:val="baseline"/>
        <w:rPr>
          <w:rFonts w:ascii="Times New Roman"/>
          <w:color w:val="auto"/>
          <w:spacing w:val="12"/>
          <w:w w:val="95"/>
          <w:kern w:val="0"/>
          <w:szCs w:val="26"/>
        </w:rPr>
      </w:pPr>
      <w:bookmarkStart w:id="73" w:name="_Toc307906803"/>
      <w:bookmarkStart w:id="74" w:name="_Toc258581462"/>
      <w:bookmarkStart w:id="75" w:name="_Toc266632117"/>
      <w:bookmarkStart w:id="76" w:name="_Toc272675203"/>
      <w:bookmarkStart w:id="77" w:name="_Toc181360265"/>
      <w:bookmarkStart w:id="78" w:name="_Toc253485714"/>
      <w:bookmarkStart w:id="79" w:name="_Toc276397129"/>
      <w:bookmarkStart w:id="80" w:name="_Toc263171248"/>
      <w:bookmarkStart w:id="81" w:name="_Toc268028079"/>
      <w:r>
        <w:rPr>
          <w:rFonts w:hint="eastAsia" w:ascii="Times New Roman"/>
          <w:color w:val="auto"/>
          <w:spacing w:val="12"/>
          <w:w w:val="95"/>
          <w:kern w:val="0"/>
          <w:szCs w:val="26"/>
        </w:rPr>
        <w:t>3.3.</w:t>
      </w:r>
      <w:r>
        <w:rPr>
          <w:rFonts w:hint="eastAsia" w:ascii="Times New Roman"/>
          <w:color w:val="auto"/>
          <w:spacing w:val="12"/>
          <w:w w:val="95"/>
          <w:kern w:val="0"/>
          <w:szCs w:val="26"/>
          <w:lang w:val="en-US" w:eastAsia="zh-CN"/>
        </w:rPr>
        <w:t>4</w:t>
      </w:r>
      <w:r>
        <w:rPr>
          <w:rFonts w:ascii="Times New Roman"/>
          <w:color w:val="auto"/>
          <w:spacing w:val="12"/>
          <w:w w:val="95"/>
          <w:kern w:val="0"/>
          <w:szCs w:val="26"/>
        </w:rPr>
        <w:t>声环境</w:t>
      </w:r>
      <w:r>
        <w:rPr>
          <w:rFonts w:hint="eastAsia" w:ascii="Times New Roman"/>
          <w:color w:val="auto"/>
          <w:spacing w:val="12"/>
          <w:w w:val="95"/>
          <w:kern w:val="0"/>
          <w:szCs w:val="26"/>
        </w:rPr>
        <w:t>质量</w:t>
      </w:r>
      <w:r>
        <w:rPr>
          <w:rFonts w:ascii="Times New Roman"/>
          <w:color w:val="auto"/>
          <w:spacing w:val="12"/>
          <w:w w:val="95"/>
          <w:kern w:val="0"/>
          <w:szCs w:val="26"/>
        </w:rPr>
        <w:t>现状调查</w:t>
      </w:r>
      <w:r>
        <w:rPr>
          <w:rFonts w:hint="eastAsia" w:ascii="Times New Roman"/>
          <w:color w:val="auto"/>
          <w:spacing w:val="12"/>
          <w:w w:val="95"/>
          <w:kern w:val="0"/>
          <w:szCs w:val="26"/>
        </w:rPr>
        <w:t>及</w:t>
      </w:r>
      <w:r>
        <w:rPr>
          <w:rFonts w:ascii="Times New Roman"/>
          <w:color w:val="auto"/>
          <w:spacing w:val="12"/>
          <w:w w:val="95"/>
          <w:kern w:val="0"/>
          <w:szCs w:val="26"/>
        </w:rPr>
        <w:t>评价</w:t>
      </w:r>
      <w:bookmarkEnd w:id="73"/>
    </w:p>
    <w:p w14:paraId="50973B5E">
      <w:pPr>
        <w:spacing w:line="460" w:lineRule="exact"/>
        <w:ind w:firstLine="480" w:firstLineChars="200"/>
        <w:rPr>
          <w:rFonts w:hint="eastAsia"/>
          <w:color w:val="auto"/>
          <w:sz w:val="24"/>
          <w:lang w:eastAsia="zh-CN"/>
        </w:rPr>
      </w:pPr>
      <w:r>
        <w:rPr>
          <w:rFonts w:hint="eastAsia"/>
          <w:color w:val="auto"/>
          <w:sz w:val="24"/>
        </w:rPr>
        <w:t>从监测结果可以看出，</w:t>
      </w:r>
      <w:r>
        <w:rPr>
          <w:rFonts w:hint="eastAsia"/>
          <w:color w:val="auto"/>
          <w:sz w:val="24"/>
          <w:lang w:val="en-US" w:eastAsia="zh-CN"/>
        </w:rPr>
        <w:t>项目区</w:t>
      </w:r>
      <w:r>
        <w:rPr>
          <w:rFonts w:hint="eastAsia"/>
          <w:color w:val="auto"/>
          <w:sz w:val="24"/>
        </w:rPr>
        <w:t>昼间及夜间噪声监测值均符合《声环境质量标准》（</w:t>
      </w:r>
      <w:r>
        <w:rPr>
          <w:color w:val="auto"/>
          <w:sz w:val="24"/>
        </w:rPr>
        <w:t>GB3096-2008</w:t>
      </w:r>
      <w:r>
        <w:rPr>
          <w:rFonts w:hint="eastAsia"/>
          <w:color w:val="auto"/>
          <w:sz w:val="24"/>
        </w:rPr>
        <w:t>）中的</w:t>
      </w:r>
      <w:r>
        <w:rPr>
          <w:rFonts w:hint="eastAsia"/>
          <w:color w:val="auto"/>
          <w:sz w:val="24"/>
          <w:lang w:val="en-US" w:eastAsia="zh-CN"/>
        </w:rPr>
        <w:t>3</w:t>
      </w:r>
      <w:r>
        <w:rPr>
          <w:rFonts w:hint="eastAsia"/>
          <w:color w:val="auto"/>
          <w:sz w:val="24"/>
        </w:rPr>
        <w:t>类区标准限值</w:t>
      </w:r>
      <w:r>
        <w:rPr>
          <w:rFonts w:hint="eastAsia"/>
          <w:color w:val="auto"/>
          <w:sz w:val="24"/>
          <w:lang w:eastAsia="zh-CN"/>
        </w:rPr>
        <w:t>。</w:t>
      </w:r>
    </w:p>
    <w:p w14:paraId="3D9DA9F4">
      <w:pPr>
        <w:pStyle w:val="4"/>
        <w:adjustRightInd w:val="0"/>
        <w:spacing w:before="0" w:line="460" w:lineRule="exact"/>
        <w:ind w:left="113" w:firstLine="0"/>
        <w:textAlignment w:val="baseline"/>
        <w:rPr>
          <w:rFonts w:ascii="Times New Roman"/>
          <w:color w:val="auto"/>
          <w:spacing w:val="12"/>
          <w:w w:val="95"/>
          <w:kern w:val="0"/>
          <w:szCs w:val="26"/>
        </w:rPr>
      </w:pPr>
      <w:r>
        <w:rPr>
          <w:rFonts w:hint="eastAsia" w:ascii="Times New Roman"/>
          <w:color w:val="auto"/>
          <w:spacing w:val="12"/>
          <w:w w:val="95"/>
          <w:kern w:val="0"/>
          <w:szCs w:val="26"/>
        </w:rPr>
        <w:t>3</w:t>
      </w:r>
      <w:r>
        <w:rPr>
          <w:rFonts w:ascii="Times New Roman"/>
          <w:color w:val="auto"/>
          <w:spacing w:val="12"/>
          <w:w w:val="95"/>
          <w:kern w:val="0"/>
          <w:szCs w:val="26"/>
        </w:rPr>
        <w:t>.</w:t>
      </w:r>
      <w:r>
        <w:rPr>
          <w:rFonts w:hint="eastAsia" w:ascii="Times New Roman"/>
          <w:color w:val="auto"/>
          <w:spacing w:val="12"/>
          <w:w w:val="95"/>
          <w:kern w:val="0"/>
          <w:szCs w:val="26"/>
        </w:rPr>
        <w:t>3</w:t>
      </w:r>
      <w:r>
        <w:rPr>
          <w:rFonts w:ascii="Times New Roman"/>
          <w:color w:val="auto"/>
          <w:spacing w:val="12"/>
          <w:w w:val="95"/>
          <w:kern w:val="0"/>
          <w:szCs w:val="26"/>
        </w:rPr>
        <w:t>.</w:t>
      </w:r>
      <w:r>
        <w:rPr>
          <w:rFonts w:hint="eastAsia" w:ascii="Times New Roman"/>
          <w:color w:val="auto"/>
          <w:spacing w:val="12"/>
          <w:w w:val="95"/>
          <w:kern w:val="0"/>
          <w:szCs w:val="26"/>
          <w:lang w:val="en-US" w:eastAsia="zh-CN"/>
        </w:rPr>
        <w:t>5土壤</w:t>
      </w:r>
      <w:r>
        <w:rPr>
          <w:rFonts w:ascii="Times New Roman"/>
          <w:color w:val="auto"/>
          <w:spacing w:val="12"/>
          <w:w w:val="95"/>
          <w:kern w:val="0"/>
          <w:szCs w:val="26"/>
        </w:rPr>
        <w:t>环境</w:t>
      </w:r>
      <w:r>
        <w:rPr>
          <w:rFonts w:hint="eastAsia" w:ascii="Times New Roman"/>
          <w:color w:val="auto"/>
          <w:spacing w:val="12"/>
          <w:w w:val="95"/>
          <w:kern w:val="0"/>
          <w:szCs w:val="26"/>
        </w:rPr>
        <w:t>质量</w:t>
      </w:r>
      <w:r>
        <w:rPr>
          <w:rFonts w:ascii="Times New Roman"/>
          <w:color w:val="auto"/>
          <w:spacing w:val="12"/>
          <w:w w:val="95"/>
          <w:kern w:val="0"/>
          <w:szCs w:val="26"/>
        </w:rPr>
        <w:t>现状调查及评价</w:t>
      </w:r>
    </w:p>
    <w:p w14:paraId="574E6EB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olor w:val="auto"/>
          <w:sz w:val="24"/>
        </w:rPr>
      </w:pPr>
      <w:r>
        <w:rPr>
          <w:rFonts w:hint="default" w:ascii="Times New Roman" w:hAnsi="Times New Roman" w:cs="Times New Roman"/>
          <w:color w:val="auto"/>
          <w:sz w:val="24"/>
          <w:highlight w:val="none"/>
          <w:lang w:val="en-US" w:eastAsia="zh-CN"/>
        </w:rPr>
        <w:t>项目区土壤各监测因子浓度均满足</w:t>
      </w:r>
      <w:r>
        <w:rPr>
          <w:rFonts w:hint="default" w:ascii="Times New Roman" w:hAnsi="Times New Roman" w:cs="Times New Roman"/>
          <w:color w:val="auto"/>
          <w:sz w:val="24"/>
          <w:highlight w:val="none"/>
        </w:rPr>
        <w:t>《土壤环境质量 建设用地土壤污染风险管控标准（试行）》（GB36600-2018）中第二类用地</w:t>
      </w:r>
      <w:r>
        <w:rPr>
          <w:rFonts w:hint="default" w:ascii="Times New Roman" w:hAnsi="Times New Roman" w:cs="Times New Roman"/>
          <w:color w:val="auto"/>
          <w:sz w:val="24"/>
          <w:highlight w:val="none"/>
          <w:lang w:eastAsia="zh-CN"/>
        </w:rPr>
        <w:t>风险筛选值要求</w:t>
      </w:r>
      <w:r>
        <w:rPr>
          <w:rFonts w:hint="eastAsia"/>
          <w:color w:val="auto"/>
          <w:sz w:val="24"/>
        </w:rPr>
        <w:t>。</w:t>
      </w:r>
    </w:p>
    <w:p w14:paraId="58157762">
      <w:pPr>
        <w:pStyle w:val="2"/>
        <w:spacing w:before="100" w:beforeAutospacing="1" w:after="100" w:afterAutospacing="1" w:line="360" w:lineRule="auto"/>
        <w:jc w:val="center"/>
        <w:rPr>
          <w:color w:val="auto"/>
        </w:rPr>
      </w:pPr>
      <w:r>
        <w:rPr>
          <w:color w:val="auto"/>
        </w:rPr>
        <w:br w:type="page"/>
      </w:r>
      <w:bookmarkEnd w:id="74"/>
      <w:bookmarkEnd w:id="75"/>
      <w:bookmarkEnd w:id="76"/>
      <w:bookmarkEnd w:id="77"/>
      <w:bookmarkEnd w:id="78"/>
      <w:bookmarkEnd w:id="79"/>
      <w:bookmarkEnd w:id="80"/>
      <w:bookmarkEnd w:id="81"/>
      <w:bookmarkStart w:id="82" w:name="_Toc32321"/>
      <w:bookmarkStart w:id="83" w:name="_Toc313433761"/>
      <w:bookmarkStart w:id="84" w:name="_Toc390713412"/>
      <w:bookmarkStart w:id="85" w:name="_Toc319402970"/>
      <w:r>
        <w:rPr>
          <w:rFonts w:hint="eastAsia"/>
          <w:color w:val="auto"/>
        </w:rPr>
        <w:t>4  环境影响分析与评价</w:t>
      </w:r>
      <w:bookmarkEnd w:id="82"/>
    </w:p>
    <w:bookmarkEnd w:id="83"/>
    <w:bookmarkEnd w:id="84"/>
    <w:bookmarkEnd w:id="85"/>
    <w:p w14:paraId="7159762A">
      <w:pPr>
        <w:pStyle w:val="3"/>
        <w:adjustRightInd w:val="0"/>
        <w:spacing w:before="120" w:after="120" w:line="460" w:lineRule="exact"/>
        <w:textAlignment w:val="baseline"/>
        <w:rPr>
          <w:rFonts w:ascii="Times New Roman" w:hAnsi="Times New Roman"/>
          <w:b w:val="0"/>
          <w:bCs w:val="0"/>
          <w:color w:val="auto"/>
          <w:szCs w:val="28"/>
        </w:rPr>
      </w:pPr>
      <w:bookmarkStart w:id="86" w:name="_Toc3576"/>
      <w:bookmarkStart w:id="87" w:name="_Toc327365492"/>
      <w:bookmarkStart w:id="88" w:name="_Toc24616"/>
      <w:r>
        <w:rPr>
          <w:rFonts w:hint="eastAsia" w:ascii="Times New Roman" w:hAnsi="Times New Roman"/>
          <w:b w:val="0"/>
          <w:bCs w:val="0"/>
          <w:color w:val="auto"/>
          <w:szCs w:val="28"/>
        </w:rPr>
        <w:t>4</w:t>
      </w:r>
      <w:r>
        <w:rPr>
          <w:rFonts w:ascii="Times New Roman" w:hAnsi="Times New Roman"/>
          <w:b w:val="0"/>
          <w:bCs w:val="0"/>
          <w:color w:val="auto"/>
          <w:szCs w:val="28"/>
        </w:rPr>
        <w:t xml:space="preserve">.1 </w:t>
      </w:r>
      <w:bookmarkEnd w:id="86"/>
      <w:bookmarkEnd w:id="87"/>
      <w:r>
        <w:rPr>
          <w:rFonts w:hint="eastAsia" w:ascii="Times New Roman" w:hAnsi="Times New Roman"/>
          <w:b w:val="0"/>
          <w:bCs w:val="0"/>
          <w:color w:val="auto"/>
          <w:szCs w:val="28"/>
        </w:rPr>
        <w:t>施工期环境影响分析与评价</w:t>
      </w:r>
      <w:bookmarkEnd w:id="88"/>
    </w:p>
    <w:p w14:paraId="610C1A5C">
      <w:pPr>
        <w:pStyle w:val="4"/>
        <w:adjustRightInd w:val="0"/>
        <w:spacing w:before="0" w:line="460" w:lineRule="exact"/>
        <w:ind w:left="113" w:firstLine="0"/>
        <w:textAlignment w:val="baseline"/>
        <w:rPr>
          <w:rFonts w:ascii="Times New Roman"/>
          <w:color w:val="auto"/>
          <w:spacing w:val="12"/>
          <w:w w:val="95"/>
          <w:kern w:val="0"/>
          <w:szCs w:val="26"/>
        </w:rPr>
      </w:pPr>
      <w:r>
        <w:rPr>
          <w:rFonts w:hint="eastAsia" w:ascii="Times New Roman"/>
          <w:color w:val="auto"/>
          <w:spacing w:val="12"/>
          <w:w w:val="95"/>
          <w:kern w:val="0"/>
          <w:szCs w:val="26"/>
        </w:rPr>
        <w:t>4.1.1施工期大气环境影响分析与评价</w:t>
      </w:r>
    </w:p>
    <w:p w14:paraId="086D1520">
      <w:pPr>
        <w:pStyle w:val="14"/>
        <w:spacing w:line="460" w:lineRule="exact"/>
        <w:ind w:firstLine="480" w:firstLineChars="200"/>
        <w:rPr>
          <w:rFonts w:hint="default" w:ascii="Times New Roman" w:hAnsi="Times New Roman" w:cs="Times New Roman" w:eastAsiaTheme="minorEastAsia"/>
          <w:color w:val="auto"/>
          <w:sz w:val="24"/>
        </w:rPr>
      </w:pPr>
      <w:r>
        <w:rPr>
          <w:rFonts w:hint="eastAsia" w:ascii="Times New Roman" w:hAnsi="Times New Roman" w:cs="Times New Roman" w:eastAsiaTheme="minorEastAsia"/>
          <w:color w:val="auto"/>
          <w:sz w:val="24"/>
          <w:lang w:val="en-US" w:eastAsia="zh-CN"/>
        </w:rPr>
        <w:t>为减小项目施工扬尘对周边环境的影响，评价</w:t>
      </w:r>
      <w:r>
        <w:rPr>
          <w:rFonts w:hint="default" w:ascii="Times New Roman" w:hAnsi="Times New Roman" w:cs="Times New Roman" w:eastAsiaTheme="minorEastAsia"/>
          <w:color w:val="auto"/>
          <w:sz w:val="24"/>
        </w:rPr>
        <w:t>对施工单位提出如下要求：</w:t>
      </w:r>
    </w:p>
    <w:p w14:paraId="2542F13C">
      <w:pPr>
        <w:pStyle w:val="14"/>
        <w:spacing w:line="460" w:lineRule="exact"/>
        <w:ind w:firstLine="480" w:firstLineChars="200"/>
        <w:rPr>
          <w:rFonts w:hint="eastAsia" w:ascii="Times New Roman" w:hAnsi="Times New Roman" w:cs="Times New Roman" w:eastAsiaTheme="minorEastAsia"/>
          <w:color w:val="auto"/>
          <w:sz w:val="24"/>
          <w:lang w:eastAsia="zh-CN"/>
        </w:rPr>
      </w:pPr>
      <w:r>
        <w:rPr>
          <w:rFonts w:hint="default" w:ascii="Times New Roman" w:hAnsi="Times New Roman" w:cs="Times New Roman" w:eastAsiaTheme="minorEastAsia"/>
          <w:color w:val="auto"/>
          <w:sz w:val="24"/>
        </w:rPr>
        <w:t>（1）</w:t>
      </w:r>
      <w:r>
        <w:rPr>
          <w:rFonts w:hint="eastAsia" w:ascii="Times New Roman" w:hAnsi="Times New Roman" w:cs="Times New Roman" w:eastAsiaTheme="minorEastAsia"/>
          <w:color w:val="auto"/>
          <w:sz w:val="24"/>
          <w:lang w:val="en-US" w:eastAsia="zh-CN"/>
        </w:rPr>
        <w:t>本项目</w:t>
      </w:r>
      <w:r>
        <w:rPr>
          <w:rFonts w:hint="default" w:ascii="Times New Roman" w:hAnsi="Times New Roman" w:cs="Times New Roman" w:eastAsiaTheme="minorEastAsia"/>
          <w:color w:val="auto"/>
          <w:sz w:val="24"/>
        </w:rPr>
        <w:t>建设施工应</w:t>
      </w:r>
      <w:r>
        <w:rPr>
          <w:rFonts w:hint="eastAsia" w:ascii="Times New Roman" w:hAnsi="Times New Roman" w:cs="Times New Roman" w:eastAsiaTheme="minorEastAsia"/>
          <w:color w:val="auto"/>
          <w:sz w:val="24"/>
          <w:lang w:eastAsia="zh-CN"/>
        </w:rPr>
        <w:t>由</w:t>
      </w:r>
      <w:r>
        <w:rPr>
          <w:rFonts w:hint="default" w:ascii="Times New Roman" w:hAnsi="Times New Roman" w:cs="Times New Roman" w:eastAsiaTheme="minorEastAsia"/>
          <w:color w:val="auto"/>
          <w:sz w:val="24"/>
        </w:rPr>
        <w:t>建设单位指定专人负责施工现场扬尘污染措施的实施和监督。施工工地出入口必须设立环境保护监督牌。必须注明项目名称、建设单位、施工单位、防治扬尘污染现场监督员姓名和联系电话、项目工程、环保措施、举报电话等内容，做好项目施工期的环境保护，文明施工</w:t>
      </w:r>
      <w:r>
        <w:rPr>
          <w:rFonts w:hint="eastAsia" w:ascii="Times New Roman" w:hAnsi="Times New Roman" w:cs="Times New Roman" w:eastAsiaTheme="minorEastAsia"/>
          <w:color w:val="auto"/>
          <w:sz w:val="24"/>
          <w:lang w:eastAsia="zh-CN"/>
        </w:rPr>
        <w:t>。</w:t>
      </w:r>
    </w:p>
    <w:p w14:paraId="1DA910B6">
      <w:pPr>
        <w:pStyle w:val="14"/>
        <w:spacing w:line="460" w:lineRule="exact"/>
        <w:ind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（2）合理安排施工工期；施工</w:t>
      </w:r>
      <w:r>
        <w:rPr>
          <w:rFonts w:hint="eastAsia" w:ascii="Times New Roman" w:hAnsi="Times New Roman" w:cs="Times New Roman" w:eastAsiaTheme="minorEastAsia"/>
          <w:color w:val="auto"/>
          <w:sz w:val="24"/>
          <w:lang w:eastAsia="zh-CN"/>
        </w:rPr>
        <w:t>场地</w:t>
      </w:r>
      <w:r>
        <w:rPr>
          <w:rFonts w:hint="default" w:ascii="Times New Roman" w:hAnsi="Times New Roman" w:cs="Times New Roman" w:eastAsiaTheme="minorEastAsia"/>
          <w:color w:val="auto"/>
          <w:sz w:val="24"/>
        </w:rPr>
        <w:t>应定期洒水，特别是旱季施工；施工现场周边设置符合要求</w:t>
      </w:r>
      <w:r>
        <w:rPr>
          <w:rFonts w:hint="eastAsia" w:ascii="Times New Roman" w:hAnsi="Times New Roman" w:cs="Times New Roman" w:eastAsiaTheme="minorEastAsia"/>
          <w:color w:val="auto"/>
          <w:sz w:val="24"/>
          <w:lang w:eastAsia="zh-CN"/>
        </w:rPr>
        <w:t>的围栏</w:t>
      </w:r>
      <w:r>
        <w:rPr>
          <w:rFonts w:hint="default" w:ascii="Times New Roman" w:hAnsi="Times New Roman" w:cs="Times New Roman" w:eastAsiaTheme="minorEastAsia"/>
          <w:color w:val="auto"/>
          <w:sz w:val="24"/>
        </w:rPr>
        <w:t>；竣工后要及时清理场地。对于建设施工阶段的车辆和机械扬尘，采取洒水抑尘；洒水次数根据天气状况而定，一般每天洒水1～2次，若遇大风或干燥天气可适当增加洒水次数，遇雨天则不必洒水。施工场地洒水量对扬尘的影响很大，场地洒水后，扬尘量将降低28%～75%，可大大减少扬尘对环境的影响。</w:t>
      </w:r>
    </w:p>
    <w:p w14:paraId="63891169">
      <w:pPr>
        <w:pStyle w:val="14"/>
        <w:spacing w:line="460" w:lineRule="exact"/>
        <w:ind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（3）对施工区周围的道路进行清扫，减少粉尘和二次扬尘的产生。</w:t>
      </w:r>
    </w:p>
    <w:p w14:paraId="228E95A0">
      <w:pPr>
        <w:pStyle w:val="14"/>
        <w:spacing w:line="460" w:lineRule="exact"/>
        <w:ind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（4）对于装运含尘物料的运输车辆进行密封运输，严格控制和规范车辆运输量和方式，容易产生粉尘的物料装载高度不得超过车辆两边和尾部的挡板和</w:t>
      </w:r>
      <w:r>
        <w:rPr>
          <w:rFonts w:hint="eastAsia" w:ascii="Times New Roman" w:hAnsi="Times New Roman" w:cs="Times New Roman" w:eastAsiaTheme="minorEastAsia"/>
          <w:color w:val="auto"/>
          <w:sz w:val="24"/>
          <w:lang w:eastAsia="zh-CN"/>
        </w:rPr>
        <w:t>篷布</w:t>
      </w:r>
      <w:r>
        <w:rPr>
          <w:rFonts w:hint="default" w:ascii="Times New Roman" w:hAnsi="Times New Roman" w:cs="Times New Roman" w:eastAsiaTheme="minorEastAsia"/>
          <w:color w:val="auto"/>
          <w:sz w:val="24"/>
        </w:rPr>
        <w:t>，严格控制物料</w:t>
      </w:r>
      <w:r>
        <w:rPr>
          <w:rFonts w:hint="eastAsia" w:ascii="Times New Roman" w:hAnsi="Times New Roman" w:cs="Times New Roman" w:eastAsiaTheme="minorEastAsia"/>
          <w:color w:val="auto"/>
          <w:sz w:val="24"/>
          <w:lang w:eastAsia="zh-CN"/>
        </w:rPr>
        <w:t>的洒落</w:t>
      </w:r>
      <w:r>
        <w:rPr>
          <w:rFonts w:hint="default" w:ascii="Times New Roman" w:hAnsi="Times New Roman" w:cs="Times New Roman" w:eastAsiaTheme="minorEastAsia"/>
          <w:color w:val="auto"/>
          <w:sz w:val="24"/>
        </w:rPr>
        <w:t>；尽量选择对周围环境影响较小的运输路线。</w:t>
      </w:r>
    </w:p>
    <w:p w14:paraId="3E3A3029">
      <w:pPr>
        <w:pStyle w:val="14"/>
        <w:spacing w:line="460" w:lineRule="exact"/>
        <w:ind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（5）限制施工区内运输车辆的速度，卡车在施工场地的车速控制在10km/h，推土机的速度控制在8km/h内。对运输过程中散落在路面上的泥土要及时清扫，以减少运行过程中的扬尘。</w:t>
      </w:r>
    </w:p>
    <w:p w14:paraId="60BE8778">
      <w:pPr>
        <w:pStyle w:val="14"/>
        <w:spacing w:line="460" w:lineRule="exact"/>
        <w:ind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（6）施工现场应设置稳固、整齐、美观并符合安全标准要求的连续封闭式围挡（其边界设置高度2.5m以上），对于特殊地点无法设置围挡、围栏及防溢座的，应设置警示牌，严禁敞开式作业。</w:t>
      </w:r>
    </w:p>
    <w:p w14:paraId="441D6853">
      <w:pPr>
        <w:pStyle w:val="14"/>
        <w:spacing w:line="460" w:lineRule="exact"/>
        <w:ind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（7）施工现场必须做到“6个100%”，即施工现场100%围挡、工地砂土100%覆盖、工地路面100%硬化、拆除工程100%洒水降尘、出工地车辆100%冲净车轮车身、暂不开发的场地100%绿化。</w:t>
      </w:r>
    </w:p>
    <w:p w14:paraId="0DC957E8">
      <w:pPr>
        <w:pStyle w:val="14"/>
        <w:spacing w:line="460" w:lineRule="exact"/>
        <w:ind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8）易起尘物料采取袋装、覆盖等措施，严禁高空抛撒作业，施工过程中使用水泥、石灰、砂石、涂料、铺装材料等易产生扬尘的建筑材料，应采取密闭存储、设置围挡或堆砌围墙、采用防尘布苫盖或其他有效的防尘措施。</w:t>
      </w:r>
    </w:p>
    <w:p w14:paraId="644DC4FA">
      <w:pPr>
        <w:pStyle w:val="14"/>
        <w:spacing w:line="460" w:lineRule="exact"/>
        <w:ind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（9）施工期尽量避开大风、大雨天气，对施工作业面应边施工、边洒水，尽可能降低或避免对区域的扬尘污染。</w:t>
      </w:r>
    </w:p>
    <w:p w14:paraId="457B8D78">
      <w:pPr>
        <w:pStyle w:val="14"/>
        <w:spacing w:line="460" w:lineRule="exact"/>
        <w:ind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（10）建筑垃圾送至</w:t>
      </w:r>
      <w:r>
        <w:rPr>
          <w:rFonts w:hint="eastAsia" w:ascii="Times New Roman" w:hAnsi="Times New Roman" w:cs="Times New Roman" w:eastAsiaTheme="minorEastAsia"/>
          <w:color w:val="auto"/>
          <w:sz w:val="24"/>
          <w:lang w:val="en-US" w:eastAsia="zh-CN"/>
        </w:rPr>
        <w:t>市政部门指定的位置处置</w:t>
      </w:r>
      <w:r>
        <w:rPr>
          <w:rFonts w:hint="default" w:ascii="Times New Roman" w:hAnsi="Times New Roman" w:cs="Times New Roman" w:eastAsiaTheme="minorEastAsia"/>
          <w:color w:val="auto"/>
          <w:sz w:val="24"/>
        </w:rPr>
        <w:t>。</w:t>
      </w:r>
    </w:p>
    <w:p w14:paraId="66DA8871">
      <w:pPr>
        <w:pStyle w:val="14"/>
        <w:spacing w:line="460" w:lineRule="exact"/>
        <w:ind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（11）粉尘、扬尘和燃油产生的污染物对人体健康有害，对受影响的施工人员应做好劳动保护，特别是材料加工、运输粉尘较大的施工场地更应做好防护措施，配备必要的劳保用品。</w:t>
      </w:r>
    </w:p>
    <w:p w14:paraId="79DA1972">
      <w:pPr>
        <w:pStyle w:val="14"/>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cs="Times New Roman" w:eastAsiaTheme="minorEastAsia"/>
          <w:color w:val="auto"/>
          <w:sz w:val="24"/>
          <w:lang w:val="en-US" w:eastAsia="zh-CN"/>
        </w:rPr>
      </w:pPr>
      <w:r>
        <w:rPr>
          <w:rFonts w:hint="eastAsia" w:ascii="Times New Roman" w:hAnsi="Times New Roman" w:cs="Times New Roman" w:eastAsiaTheme="minorEastAsia"/>
          <w:color w:val="auto"/>
          <w:kern w:val="2"/>
          <w:sz w:val="24"/>
          <w:szCs w:val="24"/>
          <w:lang w:val="en-US" w:eastAsia="zh-CN" w:bidi="ar-SA"/>
        </w:rPr>
        <w:t>（12）</w:t>
      </w:r>
      <w:r>
        <w:rPr>
          <w:rFonts w:hint="eastAsia" w:ascii="Times New Roman" w:hAnsi="Times New Roman" w:cs="Times New Roman" w:eastAsiaTheme="minorEastAsia"/>
          <w:color w:val="auto"/>
          <w:sz w:val="24"/>
          <w:lang w:val="en-US" w:eastAsia="zh-CN"/>
        </w:rPr>
        <w:t>项目施工机械采用的燃料必须是符合最新国家标准的燃油，禁止使用劣质燃油。</w:t>
      </w:r>
    </w:p>
    <w:p w14:paraId="6832FAB2">
      <w:pPr>
        <w:pStyle w:val="14"/>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kern w:val="2"/>
          <w:sz w:val="24"/>
          <w:szCs w:val="24"/>
          <w:lang w:val="en-US" w:eastAsia="zh-CN" w:bidi="ar-SA"/>
        </w:rPr>
        <w:t>（</w:t>
      </w:r>
      <w:r>
        <w:rPr>
          <w:rFonts w:hint="eastAsia" w:ascii="Times New Roman" w:hAnsi="Times New Roman" w:cs="Times New Roman" w:eastAsiaTheme="minorEastAsia"/>
          <w:color w:val="auto"/>
          <w:kern w:val="2"/>
          <w:sz w:val="24"/>
          <w:szCs w:val="24"/>
          <w:lang w:val="en-US" w:eastAsia="zh-CN" w:bidi="ar-SA"/>
        </w:rPr>
        <w:t>13</w:t>
      </w:r>
      <w:r>
        <w:rPr>
          <w:rFonts w:hint="default" w:ascii="Times New Roman" w:hAnsi="Times New Roman" w:cs="Times New Roman" w:eastAsiaTheme="minorEastAsia"/>
          <w:color w:val="auto"/>
          <w:kern w:val="2"/>
          <w:sz w:val="24"/>
          <w:szCs w:val="24"/>
          <w:lang w:val="en-US" w:eastAsia="zh-CN" w:bidi="ar-SA"/>
        </w:rPr>
        <w:t>）</w:t>
      </w:r>
      <w:r>
        <w:rPr>
          <w:rFonts w:hint="eastAsia" w:ascii="Times New Roman" w:hAnsi="Times New Roman" w:cs="Times New Roman" w:eastAsiaTheme="minorEastAsia"/>
          <w:color w:val="auto"/>
          <w:sz w:val="24"/>
          <w:lang w:val="en-US" w:eastAsia="zh-CN"/>
        </w:rPr>
        <w:t>不得采用老旧、报废施工机械，施工场地内施工机械须安装尾气净化器，保证尾气排放能够满足当地汽车排气污染监督管理办法。</w:t>
      </w:r>
    </w:p>
    <w:p w14:paraId="6CF69047">
      <w:pPr>
        <w:pStyle w:val="14"/>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kern w:val="2"/>
          <w:sz w:val="24"/>
          <w:szCs w:val="24"/>
          <w:lang w:val="en-US" w:eastAsia="zh-CN" w:bidi="ar-SA"/>
        </w:rPr>
        <w:t>（</w:t>
      </w:r>
      <w:r>
        <w:rPr>
          <w:rFonts w:hint="eastAsia" w:ascii="Times New Roman" w:hAnsi="Times New Roman" w:cs="Times New Roman" w:eastAsiaTheme="minorEastAsia"/>
          <w:color w:val="auto"/>
          <w:kern w:val="2"/>
          <w:sz w:val="24"/>
          <w:szCs w:val="24"/>
          <w:lang w:val="en-US" w:eastAsia="zh-CN" w:bidi="ar-SA"/>
        </w:rPr>
        <w:t>14</w:t>
      </w:r>
      <w:r>
        <w:rPr>
          <w:rFonts w:hint="default" w:ascii="Times New Roman" w:hAnsi="Times New Roman" w:cs="Times New Roman" w:eastAsiaTheme="minorEastAsia"/>
          <w:color w:val="auto"/>
          <w:kern w:val="2"/>
          <w:sz w:val="24"/>
          <w:szCs w:val="24"/>
          <w:lang w:val="en-US" w:eastAsia="zh-CN" w:bidi="ar-SA"/>
        </w:rPr>
        <w:t>）</w:t>
      </w:r>
      <w:r>
        <w:rPr>
          <w:rFonts w:hint="eastAsia" w:ascii="Times New Roman" w:hAnsi="Times New Roman" w:cs="Times New Roman" w:eastAsiaTheme="minorEastAsia"/>
          <w:color w:val="auto"/>
          <w:sz w:val="24"/>
          <w:lang w:val="en-US" w:eastAsia="zh-CN"/>
        </w:rPr>
        <w:t>施工期间加强机械管理，严禁机械超载运行，对于故障机械应及时修理，禁止“带病”运行。</w:t>
      </w:r>
    </w:p>
    <w:p w14:paraId="646BEF3B">
      <w:pPr>
        <w:pStyle w:val="14"/>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kern w:val="2"/>
          <w:sz w:val="24"/>
          <w:szCs w:val="24"/>
          <w:lang w:val="en-US" w:eastAsia="zh-CN" w:bidi="ar-SA"/>
        </w:rPr>
        <w:t>（</w:t>
      </w:r>
      <w:r>
        <w:rPr>
          <w:rFonts w:hint="eastAsia" w:ascii="Times New Roman" w:hAnsi="Times New Roman" w:cs="Times New Roman" w:eastAsiaTheme="minorEastAsia"/>
          <w:color w:val="auto"/>
          <w:kern w:val="2"/>
          <w:sz w:val="24"/>
          <w:szCs w:val="24"/>
          <w:lang w:val="en-US" w:eastAsia="zh-CN" w:bidi="ar-SA"/>
        </w:rPr>
        <w:t>15</w:t>
      </w:r>
      <w:r>
        <w:rPr>
          <w:rFonts w:hint="default" w:ascii="Times New Roman" w:hAnsi="Times New Roman" w:cs="Times New Roman" w:eastAsiaTheme="minorEastAsia"/>
          <w:color w:val="auto"/>
          <w:kern w:val="2"/>
          <w:sz w:val="24"/>
          <w:szCs w:val="24"/>
          <w:lang w:val="en-US" w:eastAsia="zh-CN" w:bidi="ar-SA"/>
        </w:rPr>
        <w:t>）</w:t>
      </w:r>
      <w:r>
        <w:rPr>
          <w:rFonts w:hint="eastAsia" w:ascii="Times New Roman" w:hAnsi="Times New Roman" w:cs="Times New Roman" w:eastAsiaTheme="minorEastAsia"/>
          <w:color w:val="auto"/>
          <w:sz w:val="24"/>
          <w:lang w:val="en-US" w:eastAsia="zh-CN"/>
        </w:rPr>
        <w:t>严格限制施工机械运行路线，不得在施工围挡外布置施工机械</w:t>
      </w:r>
      <w:r>
        <w:rPr>
          <w:rFonts w:hint="default" w:ascii="Times New Roman" w:hAnsi="Times New Roman" w:cs="Times New Roman" w:eastAsiaTheme="minorEastAsia"/>
          <w:color w:val="auto"/>
          <w:sz w:val="24"/>
        </w:rPr>
        <w:t>。</w:t>
      </w:r>
    </w:p>
    <w:p w14:paraId="3665ADED">
      <w:pPr>
        <w:pStyle w:val="4"/>
        <w:adjustRightInd w:val="0"/>
        <w:spacing w:before="0" w:line="460" w:lineRule="exact"/>
        <w:ind w:left="113" w:firstLine="0"/>
        <w:textAlignment w:val="baseline"/>
        <w:rPr>
          <w:rFonts w:hint="default"/>
          <w:color w:val="auto"/>
          <w:sz w:val="24"/>
          <w:lang w:val="en-US" w:eastAsia="zh-CN"/>
        </w:rPr>
      </w:pPr>
      <w:r>
        <w:rPr>
          <w:rFonts w:hint="eastAsia" w:ascii="Times New Roman"/>
          <w:color w:val="auto"/>
          <w:spacing w:val="12"/>
          <w:w w:val="95"/>
          <w:kern w:val="0"/>
          <w:szCs w:val="26"/>
        </w:rPr>
        <w:t>4.1.2施工废水对环境的影响分析与评价</w:t>
      </w:r>
      <w:bookmarkStart w:id="89" w:name="_Toc454899371"/>
    </w:p>
    <w:p w14:paraId="1CB8213E">
      <w:pPr>
        <w:pStyle w:val="23"/>
        <w:ind w:firstLine="480" w:firstLineChars="200"/>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为减小施工过程废水对周边环境的影响，施工单位应做到：</w:t>
      </w:r>
    </w:p>
    <w:p w14:paraId="4FE7EBA5">
      <w:pPr>
        <w:pStyle w:val="23"/>
        <w:ind w:firstLine="480" w:firstLineChars="200"/>
        <w:rPr>
          <w:rFonts w:hint="eastAsia" w:ascii="Times New Roman" w:hAnsi="Times New Roman" w:cs="Times New Roman" w:eastAsiaTheme="minorEastAsia"/>
          <w:color w:val="auto"/>
          <w:lang w:eastAsia="zh-CN"/>
        </w:rPr>
      </w:pPr>
      <w:r>
        <w:rPr>
          <w:rFonts w:hint="default" w:ascii="Times New Roman" w:hAnsi="Times New Roman" w:cs="Times New Roman"/>
          <w:color w:val="auto"/>
        </w:rPr>
        <w:t>①工程施工期间，施工单位应对排水进行收集处理，严禁乱排、乱流污染道路、环境</w:t>
      </w:r>
      <w:r>
        <w:rPr>
          <w:rFonts w:hint="eastAsia" w:ascii="Times New Roman" w:hAnsi="Times New Roman" w:cs="Times New Roman"/>
          <w:color w:val="auto"/>
          <w:lang w:eastAsia="zh-CN"/>
        </w:rPr>
        <w:t>。</w:t>
      </w:r>
    </w:p>
    <w:p w14:paraId="3FBBA65F">
      <w:pPr>
        <w:pStyle w:val="23"/>
        <w:ind w:firstLine="480" w:firstLineChars="200"/>
        <w:rPr>
          <w:rFonts w:hint="eastAsia" w:ascii="Times New Roman" w:hAnsi="Times New Roman" w:cs="Times New Roman" w:eastAsiaTheme="minorEastAsia"/>
          <w:color w:val="auto"/>
          <w:lang w:eastAsia="zh-CN"/>
        </w:rPr>
      </w:pPr>
      <w:r>
        <w:rPr>
          <w:rFonts w:hint="default" w:ascii="Times New Roman" w:hAnsi="Times New Roman" w:cs="Times New Roman"/>
          <w:color w:val="auto"/>
        </w:rPr>
        <w:t>②加强施工机械设备的维修保养，避免在施工过程中燃料油的跑、冒、滴、漏</w:t>
      </w:r>
      <w:r>
        <w:rPr>
          <w:rFonts w:hint="eastAsia" w:ascii="Times New Roman" w:hAnsi="Times New Roman" w:cs="Times New Roman"/>
          <w:color w:val="auto"/>
          <w:lang w:eastAsia="zh-CN"/>
        </w:rPr>
        <w:t>。</w:t>
      </w:r>
    </w:p>
    <w:p w14:paraId="6F3D864D">
      <w:pPr>
        <w:pStyle w:val="23"/>
        <w:ind w:firstLine="480" w:firstLineChars="200"/>
        <w:rPr>
          <w:rFonts w:hint="eastAsia" w:ascii="Times New Roman" w:hAnsi="Times New Roman" w:cs="Times New Roman" w:eastAsiaTheme="minorEastAsia"/>
          <w:color w:val="auto"/>
          <w:lang w:eastAsia="zh-CN"/>
        </w:rPr>
      </w:pPr>
      <w:r>
        <w:rPr>
          <w:rFonts w:hint="default" w:ascii="Times New Roman" w:hAnsi="Times New Roman" w:cs="Times New Roman"/>
          <w:color w:val="auto"/>
        </w:rPr>
        <w:t>③在施工泥浆产生点以及输送系统的冲洗废水应设置临时沉沙池，含泥沙雨水、泥浆水经沉沙池沉淀后回用到生产中</w:t>
      </w:r>
      <w:r>
        <w:rPr>
          <w:rFonts w:hint="eastAsia" w:ascii="Times New Roman" w:hAnsi="Times New Roman" w:cs="Times New Roman"/>
          <w:color w:val="auto"/>
          <w:lang w:eastAsia="zh-CN"/>
        </w:rPr>
        <w:t>。</w:t>
      </w:r>
    </w:p>
    <w:p w14:paraId="3FB2ACFB">
      <w:pPr>
        <w:pStyle w:val="23"/>
        <w:ind w:firstLine="480" w:firstLineChars="200"/>
        <w:rPr>
          <w:rFonts w:hint="eastAsia" w:ascii="Times New Roman" w:hAnsi="Times New Roman" w:cs="Times New Roman" w:eastAsiaTheme="minorEastAsia"/>
          <w:color w:val="auto"/>
          <w:lang w:eastAsia="zh-CN"/>
        </w:rPr>
      </w:pPr>
      <w:r>
        <w:rPr>
          <w:rFonts w:hint="default" w:ascii="Times New Roman" w:hAnsi="Times New Roman" w:cs="Times New Roman"/>
          <w:color w:val="auto"/>
        </w:rPr>
        <w:t>④施工时产生的泥浆水未经处理不得随意排放，不得污染现场及周围环境</w:t>
      </w:r>
      <w:r>
        <w:rPr>
          <w:rFonts w:hint="eastAsia" w:ascii="Times New Roman" w:hAnsi="Times New Roman" w:cs="Times New Roman"/>
          <w:color w:val="auto"/>
          <w:lang w:eastAsia="zh-CN"/>
        </w:rPr>
        <w:t>。</w:t>
      </w:r>
    </w:p>
    <w:p w14:paraId="189D8B6D">
      <w:pPr>
        <w:pStyle w:val="23"/>
        <w:ind w:firstLine="480" w:firstLineChars="200"/>
        <w:rPr>
          <w:rFonts w:hint="eastAsia" w:ascii="Times New Roman" w:hAnsi="Times New Roman" w:cs="Times New Roman" w:eastAsiaTheme="minorEastAsia"/>
          <w:color w:val="auto"/>
          <w:lang w:eastAsia="zh-CN"/>
        </w:rPr>
      </w:pPr>
      <w:r>
        <w:rPr>
          <w:rFonts w:hint="default" w:ascii="Times New Roman" w:hAnsi="Times New Roman" w:cs="Times New Roman"/>
          <w:color w:val="auto"/>
        </w:rPr>
        <w:t>⑤不得随意在施工区域内冲洗汽车，对施工机械进行检修和清洗时必须定点，清洗污水应根据废水性质进行隔渣、隔油和沉淀处理，用于</w:t>
      </w:r>
      <w:r>
        <w:rPr>
          <w:rFonts w:hint="eastAsia" w:ascii="Times New Roman" w:hAnsi="Times New Roman" w:cs="Times New Roman"/>
          <w:color w:val="auto"/>
          <w:lang w:val="en-US" w:eastAsia="zh-CN"/>
        </w:rPr>
        <w:t>施工区</w:t>
      </w:r>
      <w:r>
        <w:rPr>
          <w:rFonts w:hint="default" w:ascii="Times New Roman" w:hAnsi="Times New Roman" w:cs="Times New Roman"/>
          <w:color w:val="auto"/>
        </w:rPr>
        <w:t>的洒水降尘</w:t>
      </w:r>
      <w:r>
        <w:rPr>
          <w:rFonts w:hint="eastAsia" w:ascii="Times New Roman" w:hAnsi="Times New Roman" w:cs="Times New Roman"/>
          <w:color w:val="auto"/>
          <w:lang w:eastAsia="zh-CN"/>
        </w:rPr>
        <w:t>。</w:t>
      </w:r>
    </w:p>
    <w:p w14:paraId="35EC22F4">
      <w:pPr>
        <w:pStyle w:val="23"/>
        <w:ind w:firstLine="480" w:firstLineChars="200"/>
        <w:rPr>
          <w:rFonts w:hint="default" w:ascii="Times New Roman" w:hAnsi="Times New Roman" w:cs="Times New Roman"/>
          <w:color w:val="auto"/>
        </w:rPr>
      </w:pPr>
      <w:r>
        <w:rPr>
          <w:rFonts w:hint="default" w:ascii="Times New Roman" w:hAnsi="Times New Roman" w:cs="Times New Roman"/>
          <w:color w:val="auto"/>
        </w:rPr>
        <w:t>⑥施工人员的生活污水</w:t>
      </w:r>
      <w:r>
        <w:rPr>
          <w:rFonts w:hint="eastAsia" w:ascii="Times New Roman" w:hAnsi="Times New Roman" w:cs="Times New Roman"/>
          <w:color w:val="auto"/>
          <w:lang w:val="en-US" w:eastAsia="zh-CN"/>
        </w:rPr>
        <w:t>通过厂区现有管网送入污水处理站处理</w:t>
      </w:r>
      <w:r>
        <w:rPr>
          <w:rFonts w:hint="default" w:ascii="Times New Roman" w:hAnsi="Times New Roman" w:cs="Times New Roman"/>
          <w:color w:val="auto"/>
        </w:rPr>
        <w:t>，不得随地倾倒，以防污染地下水。</w:t>
      </w:r>
    </w:p>
    <w:p w14:paraId="63E92321">
      <w:pPr>
        <w:pStyle w:val="4"/>
        <w:adjustRightInd w:val="0"/>
        <w:spacing w:before="0" w:line="460" w:lineRule="exact"/>
        <w:ind w:left="113" w:firstLine="0"/>
        <w:textAlignment w:val="baseline"/>
        <w:rPr>
          <w:rFonts w:ascii="Times New Roman"/>
          <w:color w:val="auto"/>
          <w:spacing w:val="12"/>
          <w:w w:val="95"/>
          <w:kern w:val="0"/>
          <w:szCs w:val="26"/>
        </w:rPr>
      </w:pPr>
      <w:r>
        <w:rPr>
          <w:rFonts w:hint="eastAsia" w:ascii="Times New Roman"/>
          <w:color w:val="auto"/>
          <w:spacing w:val="12"/>
          <w:w w:val="95"/>
          <w:kern w:val="0"/>
          <w:szCs w:val="26"/>
        </w:rPr>
        <w:t>4.1.3施工期</w:t>
      </w:r>
      <w:r>
        <w:rPr>
          <w:rFonts w:ascii="Times New Roman"/>
          <w:color w:val="auto"/>
          <w:spacing w:val="12"/>
          <w:w w:val="95"/>
          <w:kern w:val="0"/>
          <w:szCs w:val="26"/>
        </w:rPr>
        <w:t>声环境影响分析</w:t>
      </w:r>
      <w:bookmarkEnd w:id="89"/>
      <w:r>
        <w:rPr>
          <w:rFonts w:hint="eastAsia" w:ascii="Times New Roman"/>
          <w:color w:val="auto"/>
          <w:spacing w:val="12"/>
          <w:w w:val="95"/>
          <w:kern w:val="0"/>
          <w:szCs w:val="26"/>
        </w:rPr>
        <w:t>与评价</w:t>
      </w:r>
    </w:p>
    <w:p w14:paraId="7C9396A1">
      <w:pPr>
        <w:pStyle w:val="23"/>
        <w:spacing w:line="460" w:lineRule="exact"/>
        <w:ind w:firstLine="480" w:firstLineChars="200"/>
        <w:rPr>
          <w:rFonts w:hint="default" w:ascii="Times New Roman" w:hAnsi="Times New Roman" w:cs="Times New Roman"/>
          <w:color w:val="auto"/>
          <w:kern w:val="24"/>
        </w:rPr>
      </w:pPr>
      <w:bookmarkStart w:id="90" w:name="_Toc309715403"/>
      <w:r>
        <w:rPr>
          <w:rFonts w:hint="default" w:ascii="Times New Roman" w:cs="Times New Roman"/>
          <w:color w:val="auto"/>
          <w:kern w:val="24"/>
        </w:rPr>
        <w:t>本项目施工过程中噪声会对周围环境产生一定的影响。为了控制施工期噪声的影响，本次评价提出如下噪声控制要求：</w:t>
      </w:r>
    </w:p>
    <w:p w14:paraId="11418417">
      <w:pPr>
        <w:pStyle w:val="23"/>
        <w:spacing w:line="460" w:lineRule="exact"/>
        <w:ind w:firstLine="480" w:firstLineChars="200"/>
        <w:rPr>
          <w:rFonts w:hint="default" w:ascii="Times New Roman" w:hAnsi="Times New Roman" w:cs="Times New Roman"/>
          <w:color w:val="auto"/>
          <w:kern w:val="24"/>
        </w:rPr>
      </w:pPr>
      <w:r>
        <w:rPr>
          <w:rFonts w:hint="default" w:ascii="Times New Roman" w:cs="Times New Roman"/>
          <w:color w:val="auto"/>
          <w:kern w:val="24"/>
        </w:rPr>
        <w:t>（</w:t>
      </w:r>
      <w:r>
        <w:rPr>
          <w:rFonts w:hint="default" w:ascii="Times New Roman" w:hAnsi="Times New Roman" w:cs="Times New Roman"/>
          <w:color w:val="auto"/>
          <w:kern w:val="24"/>
        </w:rPr>
        <w:t>1</w:t>
      </w:r>
      <w:r>
        <w:rPr>
          <w:rFonts w:hint="default" w:ascii="Times New Roman" w:cs="Times New Roman"/>
          <w:color w:val="auto"/>
          <w:kern w:val="24"/>
        </w:rPr>
        <w:t>）合理布置施工场地，安排施工方式，控制环境噪声污染。</w:t>
      </w:r>
    </w:p>
    <w:p w14:paraId="670FD9EB">
      <w:pPr>
        <w:pStyle w:val="23"/>
        <w:spacing w:line="460" w:lineRule="exact"/>
        <w:ind w:firstLine="480" w:firstLineChars="200"/>
        <w:rPr>
          <w:rFonts w:hint="default" w:ascii="Times New Roman" w:hAnsi="Times New Roman" w:cs="Times New Roman"/>
          <w:color w:val="auto"/>
          <w:kern w:val="24"/>
        </w:rPr>
      </w:pPr>
      <w:r>
        <w:rPr>
          <w:rFonts w:hint="default" w:ascii="Times New Roman" w:cs="Times New Roman"/>
          <w:color w:val="auto"/>
          <w:kern w:val="24"/>
        </w:rPr>
        <w:t>（</w:t>
      </w:r>
      <w:r>
        <w:rPr>
          <w:rFonts w:hint="default" w:ascii="Times New Roman" w:hAnsi="Times New Roman" w:cs="Times New Roman"/>
          <w:color w:val="auto"/>
          <w:kern w:val="24"/>
        </w:rPr>
        <w:t>2</w:t>
      </w:r>
      <w:r>
        <w:rPr>
          <w:rFonts w:hint="default" w:ascii="Times New Roman" w:cs="Times New Roman"/>
          <w:color w:val="auto"/>
          <w:kern w:val="24"/>
        </w:rPr>
        <w:t>）选用低噪声施工机械，严格限制或禁止使用高噪声设备；</w:t>
      </w:r>
    </w:p>
    <w:p w14:paraId="6A87F103">
      <w:pPr>
        <w:pStyle w:val="23"/>
        <w:spacing w:line="460" w:lineRule="exact"/>
        <w:ind w:firstLine="480" w:firstLineChars="200"/>
        <w:rPr>
          <w:rFonts w:hint="default" w:ascii="Times New Roman" w:hAnsi="Times New Roman" w:cs="Times New Roman"/>
          <w:color w:val="auto"/>
          <w:kern w:val="24"/>
        </w:rPr>
      </w:pPr>
      <w:r>
        <w:rPr>
          <w:rFonts w:hint="default" w:ascii="Times New Roman" w:cs="Times New Roman"/>
          <w:color w:val="auto"/>
          <w:kern w:val="24"/>
        </w:rPr>
        <w:t>（</w:t>
      </w:r>
      <w:r>
        <w:rPr>
          <w:rFonts w:hint="eastAsia" w:ascii="Times New Roman" w:hAnsi="Times New Roman" w:cs="Times New Roman"/>
          <w:color w:val="auto"/>
          <w:kern w:val="24"/>
          <w:lang w:val="en-US" w:eastAsia="zh-CN"/>
        </w:rPr>
        <w:t>3</w:t>
      </w:r>
      <w:r>
        <w:rPr>
          <w:rFonts w:hint="default" w:ascii="Times New Roman" w:cs="Times New Roman"/>
          <w:color w:val="auto"/>
          <w:kern w:val="24"/>
        </w:rPr>
        <w:t>）严格操作规程，加强施工机械管理，降低人为噪声影响。</w:t>
      </w:r>
    </w:p>
    <w:p w14:paraId="5DD9BC73">
      <w:pPr>
        <w:pStyle w:val="23"/>
        <w:spacing w:line="460" w:lineRule="exact"/>
        <w:ind w:firstLine="480" w:firstLineChars="200"/>
        <w:rPr>
          <w:rFonts w:hint="default" w:ascii="Times New Roman" w:hAnsi="Times New Roman" w:cs="Times New Roman"/>
          <w:color w:val="auto"/>
          <w:kern w:val="24"/>
        </w:rPr>
      </w:pPr>
      <w:r>
        <w:rPr>
          <w:rFonts w:hint="default" w:ascii="Times New Roman" w:cs="Times New Roman"/>
          <w:color w:val="auto"/>
          <w:kern w:val="24"/>
        </w:rPr>
        <w:t>（</w:t>
      </w:r>
      <w:r>
        <w:rPr>
          <w:rFonts w:hint="eastAsia" w:ascii="Times New Roman" w:hAnsi="Times New Roman" w:cs="Times New Roman"/>
          <w:color w:val="auto"/>
          <w:kern w:val="24"/>
          <w:lang w:val="en-US" w:eastAsia="zh-CN"/>
        </w:rPr>
        <w:t>4</w:t>
      </w:r>
      <w:r>
        <w:rPr>
          <w:rFonts w:hint="default" w:ascii="Times New Roman" w:cs="Times New Roman"/>
          <w:color w:val="auto"/>
          <w:kern w:val="24"/>
        </w:rPr>
        <w:t>）采取有效的隔音、基础减振、消声措施，降低噪声级。</w:t>
      </w:r>
    </w:p>
    <w:p w14:paraId="351E44BD">
      <w:pPr>
        <w:pStyle w:val="23"/>
        <w:spacing w:line="460" w:lineRule="exact"/>
        <w:ind w:firstLine="480" w:firstLineChars="200"/>
        <w:rPr>
          <w:rFonts w:hint="default" w:ascii="Times New Roman" w:hAnsi="Times New Roman" w:cs="Times New Roman"/>
          <w:color w:val="auto"/>
          <w:kern w:val="24"/>
        </w:rPr>
      </w:pPr>
      <w:r>
        <w:rPr>
          <w:rFonts w:hint="default" w:ascii="Times New Roman" w:cs="Times New Roman"/>
          <w:color w:val="auto"/>
          <w:kern w:val="24"/>
        </w:rPr>
        <w:t>（</w:t>
      </w:r>
      <w:r>
        <w:rPr>
          <w:rFonts w:hint="eastAsia" w:ascii="Times New Roman" w:hAnsi="Times New Roman" w:cs="Times New Roman"/>
          <w:color w:val="auto"/>
          <w:kern w:val="24"/>
          <w:lang w:val="en-US" w:eastAsia="zh-CN"/>
        </w:rPr>
        <w:t>5</w:t>
      </w:r>
      <w:r>
        <w:rPr>
          <w:rFonts w:hint="default" w:ascii="Times New Roman" w:cs="Times New Roman"/>
          <w:color w:val="auto"/>
          <w:kern w:val="24"/>
        </w:rPr>
        <w:t>）合理安排工期，严格控制施工时段。</w:t>
      </w:r>
    </w:p>
    <w:p w14:paraId="5F48F6B0">
      <w:pPr>
        <w:pStyle w:val="23"/>
        <w:spacing w:line="460" w:lineRule="exact"/>
        <w:ind w:firstLine="480" w:firstLineChars="200"/>
        <w:rPr>
          <w:rFonts w:hint="default" w:ascii="Times New Roman" w:hAnsi="Times New Roman" w:cs="Times New Roman"/>
          <w:color w:val="auto"/>
        </w:rPr>
      </w:pPr>
      <w:r>
        <w:rPr>
          <w:rFonts w:hint="default" w:ascii="Times New Roman" w:hAnsi="Times New Roman" w:eastAsia="宋体" w:cs="Times New Roman"/>
          <w:color w:val="auto"/>
          <w:kern w:val="24"/>
          <w:szCs w:val="24"/>
        </w:rPr>
        <w:t>（</w:t>
      </w:r>
      <w:r>
        <w:rPr>
          <w:rFonts w:hint="eastAsia" w:ascii="Times New Roman" w:hAnsi="Times New Roman" w:eastAsia="宋体" w:cs="Times New Roman"/>
          <w:color w:val="auto"/>
          <w:kern w:val="24"/>
          <w:szCs w:val="24"/>
          <w:lang w:val="en-US" w:eastAsia="zh-CN"/>
        </w:rPr>
        <w:t>6</w:t>
      </w:r>
      <w:r>
        <w:rPr>
          <w:rFonts w:hint="default" w:ascii="Times New Roman" w:hAnsi="Times New Roman" w:eastAsia="宋体" w:cs="Times New Roman"/>
          <w:color w:val="auto"/>
          <w:kern w:val="24"/>
          <w:szCs w:val="24"/>
        </w:rPr>
        <w:t>）限制作业时间，禁止夜间施工，避免造成环境噪声污染。</w:t>
      </w:r>
    </w:p>
    <w:bookmarkEnd w:id="90"/>
    <w:p w14:paraId="2E9305CD">
      <w:pPr>
        <w:pStyle w:val="4"/>
        <w:adjustRightInd w:val="0"/>
        <w:spacing w:before="0" w:line="460" w:lineRule="exact"/>
        <w:ind w:left="113" w:firstLine="0"/>
        <w:textAlignment w:val="baseline"/>
        <w:rPr>
          <w:rFonts w:ascii="Times New Roman"/>
          <w:color w:val="auto"/>
          <w:spacing w:val="12"/>
          <w:w w:val="95"/>
          <w:kern w:val="0"/>
          <w:szCs w:val="26"/>
        </w:rPr>
      </w:pPr>
      <w:bookmarkStart w:id="91" w:name="_Toc245882765"/>
      <w:bookmarkStart w:id="92" w:name="_Toc395138417"/>
      <w:bookmarkStart w:id="93" w:name="_Toc454899372"/>
      <w:r>
        <w:rPr>
          <w:rFonts w:hint="eastAsia" w:ascii="Times New Roman"/>
          <w:color w:val="auto"/>
          <w:spacing w:val="12"/>
          <w:w w:val="95"/>
          <w:kern w:val="0"/>
          <w:szCs w:val="26"/>
        </w:rPr>
        <w:t>4.1.4施工期</w:t>
      </w:r>
      <w:r>
        <w:rPr>
          <w:rFonts w:ascii="Times New Roman"/>
          <w:color w:val="auto"/>
          <w:spacing w:val="12"/>
          <w:w w:val="95"/>
          <w:kern w:val="0"/>
          <w:szCs w:val="26"/>
        </w:rPr>
        <w:t>固体废物</w:t>
      </w:r>
      <w:r>
        <w:rPr>
          <w:rFonts w:hint="eastAsia" w:ascii="Times New Roman"/>
          <w:color w:val="auto"/>
          <w:spacing w:val="12"/>
          <w:w w:val="95"/>
          <w:kern w:val="0"/>
          <w:szCs w:val="26"/>
        </w:rPr>
        <w:t>对环境</w:t>
      </w:r>
      <w:r>
        <w:rPr>
          <w:rFonts w:ascii="Times New Roman"/>
          <w:color w:val="auto"/>
          <w:spacing w:val="12"/>
          <w:w w:val="95"/>
          <w:kern w:val="0"/>
          <w:szCs w:val="26"/>
        </w:rPr>
        <w:t>影响分析</w:t>
      </w:r>
      <w:bookmarkEnd w:id="91"/>
      <w:bookmarkEnd w:id="92"/>
      <w:bookmarkEnd w:id="93"/>
      <w:r>
        <w:rPr>
          <w:rFonts w:hint="eastAsia" w:ascii="Times New Roman"/>
          <w:color w:val="auto"/>
          <w:spacing w:val="12"/>
          <w:w w:val="95"/>
          <w:kern w:val="0"/>
          <w:szCs w:val="26"/>
        </w:rPr>
        <w:t>与评价</w:t>
      </w:r>
    </w:p>
    <w:p w14:paraId="647C0599">
      <w:pPr>
        <w:autoSpaceDE w:val="0"/>
        <w:autoSpaceDN w:val="0"/>
        <w:spacing w:line="460" w:lineRule="exact"/>
        <w:ind w:firstLine="480" w:firstLineChars="200"/>
        <w:rPr>
          <w:rFonts w:hint="eastAsia"/>
          <w:color w:val="auto"/>
          <w:sz w:val="24"/>
        </w:rPr>
      </w:pPr>
      <w:r>
        <w:rPr>
          <w:rFonts w:hint="eastAsia"/>
          <w:color w:val="auto"/>
          <w:sz w:val="24"/>
          <w:lang w:val="en-US" w:eastAsia="zh-CN"/>
        </w:rPr>
        <w:t>项目施工中产生的建筑垃圾采用分类收集的方式进行收集，可再生利用部分收集后出售，不可再生部分收集后送往城建部门指定位置处置。</w:t>
      </w:r>
      <w:r>
        <w:rPr>
          <w:rFonts w:hint="eastAsia"/>
          <w:color w:val="auto"/>
          <w:sz w:val="24"/>
        </w:rPr>
        <w:t>生活垃圾经分类、统一收集后集中存放，委托环卫部门垃圾收集转运车定期清运处理。</w:t>
      </w:r>
    </w:p>
    <w:p w14:paraId="06E97269">
      <w:pPr>
        <w:pStyle w:val="4"/>
        <w:adjustRightInd w:val="0"/>
        <w:spacing w:before="0" w:line="460" w:lineRule="exact"/>
        <w:ind w:left="113" w:firstLine="0"/>
        <w:textAlignment w:val="baseline"/>
        <w:rPr>
          <w:rFonts w:ascii="Times New Roman"/>
          <w:color w:val="auto"/>
          <w:spacing w:val="12"/>
          <w:w w:val="95"/>
          <w:kern w:val="0"/>
          <w:szCs w:val="26"/>
        </w:rPr>
      </w:pPr>
      <w:r>
        <w:rPr>
          <w:rFonts w:hint="eastAsia" w:ascii="Times New Roman"/>
          <w:color w:val="auto"/>
          <w:spacing w:val="12"/>
          <w:w w:val="95"/>
          <w:kern w:val="0"/>
          <w:szCs w:val="26"/>
        </w:rPr>
        <w:t>4.1.</w:t>
      </w:r>
      <w:r>
        <w:rPr>
          <w:rFonts w:hint="eastAsia" w:ascii="Times New Roman"/>
          <w:color w:val="auto"/>
          <w:spacing w:val="12"/>
          <w:w w:val="95"/>
          <w:kern w:val="0"/>
          <w:szCs w:val="26"/>
          <w:lang w:val="en-US" w:eastAsia="zh-CN"/>
        </w:rPr>
        <w:t>5</w:t>
      </w:r>
      <w:r>
        <w:rPr>
          <w:rFonts w:hint="eastAsia" w:ascii="Times New Roman"/>
          <w:color w:val="auto"/>
          <w:spacing w:val="12"/>
          <w:w w:val="95"/>
          <w:kern w:val="0"/>
          <w:szCs w:val="26"/>
        </w:rPr>
        <w:t>施工期</w:t>
      </w:r>
      <w:r>
        <w:rPr>
          <w:rFonts w:hint="eastAsia" w:ascii="Times New Roman"/>
          <w:color w:val="auto"/>
          <w:spacing w:val="12"/>
          <w:w w:val="95"/>
          <w:kern w:val="0"/>
          <w:szCs w:val="26"/>
          <w:lang w:val="en-US" w:eastAsia="zh-CN"/>
        </w:rPr>
        <w:t>生态</w:t>
      </w:r>
      <w:r>
        <w:rPr>
          <w:rFonts w:hint="eastAsia" w:ascii="Times New Roman"/>
          <w:color w:val="auto"/>
          <w:spacing w:val="12"/>
          <w:w w:val="95"/>
          <w:kern w:val="0"/>
          <w:szCs w:val="26"/>
        </w:rPr>
        <w:t>环境</w:t>
      </w:r>
      <w:r>
        <w:rPr>
          <w:rFonts w:ascii="Times New Roman"/>
          <w:color w:val="auto"/>
          <w:spacing w:val="12"/>
          <w:w w:val="95"/>
          <w:kern w:val="0"/>
          <w:szCs w:val="26"/>
        </w:rPr>
        <w:t>影响分析</w:t>
      </w:r>
      <w:r>
        <w:rPr>
          <w:rFonts w:hint="eastAsia" w:ascii="Times New Roman"/>
          <w:color w:val="auto"/>
          <w:spacing w:val="12"/>
          <w:w w:val="95"/>
          <w:kern w:val="0"/>
          <w:szCs w:val="26"/>
        </w:rPr>
        <w:t>与评价</w:t>
      </w:r>
    </w:p>
    <w:p w14:paraId="2FB2CDB9">
      <w:pPr>
        <w:pStyle w:val="23"/>
        <w:spacing w:line="460" w:lineRule="exact"/>
        <w:ind w:firstLine="480" w:firstLineChars="200"/>
        <w:rPr>
          <w:rFonts w:hint="eastAsia"/>
          <w:color w:val="auto"/>
          <w:kern w:val="24"/>
          <w:lang w:eastAsia="zh-CN"/>
        </w:rPr>
      </w:pPr>
      <w:r>
        <w:rPr>
          <w:rFonts w:hint="eastAsia"/>
          <w:color w:val="auto"/>
          <w:kern w:val="24"/>
        </w:rPr>
        <w:t>本项目厂址位于现厂区场地内，其占地为现场地内空地。由于</w:t>
      </w:r>
      <w:r>
        <w:rPr>
          <w:rFonts w:hint="eastAsia"/>
          <w:color w:val="auto"/>
          <w:kern w:val="24"/>
          <w:lang w:val="en-US" w:eastAsia="zh-CN"/>
        </w:rPr>
        <w:t>本项目</w:t>
      </w:r>
      <w:r>
        <w:rPr>
          <w:rFonts w:hint="eastAsia"/>
          <w:color w:val="auto"/>
          <w:kern w:val="24"/>
        </w:rPr>
        <w:t>占地为已建用地，其初级生产力水平已不存在。所以，项目施工对区域生态环境影响较小</w:t>
      </w:r>
      <w:r>
        <w:rPr>
          <w:rFonts w:hint="eastAsia"/>
          <w:color w:val="auto"/>
          <w:kern w:val="24"/>
          <w:lang w:eastAsia="zh-CN"/>
        </w:rPr>
        <w:t>。</w:t>
      </w:r>
    </w:p>
    <w:p w14:paraId="77676A85">
      <w:pPr>
        <w:pStyle w:val="3"/>
        <w:adjustRightInd w:val="0"/>
        <w:spacing w:before="120" w:after="120" w:line="460" w:lineRule="exact"/>
        <w:textAlignment w:val="baseline"/>
        <w:rPr>
          <w:rFonts w:ascii="Times New Roman" w:hAnsi="Times New Roman"/>
          <w:b w:val="0"/>
          <w:bCs w:val="0"/>
          <w:color w:val="auto"/>
          <w:szCs w:val="28"/>
        </w:rPr>
      </w:pPr>
      <w:r>
        <w:rPr>
          <w:rFonts w:hint="eastAsia" w:ascii="Times New Roman" w:hAnsi="Times New Roman"/>
          <w:b w:val="0"/>
          <w:bCs w:val="0"/>
          <w:color w:val="auto"/>
          <w:szCs w:val="28"/>
        </w:rPr>
        <w:br w:type="page"/>
      </w:r>
      <w:bookmarkStart w:id="94" w:name="_Toc22223"/>
      <w:r>
        <w:rPr>
          <w:rFonts w:hint="eastAsia" w:ascii="Times New Roman" w:hAnsi="Times New Roman"/>
          <w:b w:val="0"/>
          <w:bCs w:val="0"/>
          <w:color w:val="auto"/>
          <w:szCs w:val="28"/>
        </w:rPr>
        <w:t>4.2 运营期环境影响分析与评价</w:t>
      </w:r>
      <w:bookmarkEnd w:id="94"/>
    </w:p>
    <w:p w14:paraId="4E12D698">
      <w:pPr>
        <w:pStyle w:val="4"/>
        <w:adjustRightInd w:val="0"/>
        <w:spacing w:before="0" w:line="460" w:lineRule="exact"/>
        <w:ind w:left="113" w:firstLine="0"/>
        <w:textAlignment w:val="baseline"/>
        <w:rPr>
          <w:rFonts w:ascii="Times New Roman"/>
          <w:color w:val="auto"/>
          <w:szCs w:val="24"/>
        </w:rPr>
      </w:pPr>
      <w:r>
        <w:rPr>
          <w:rFonts w:hint="eastAsia" w:ascii="Times New Roman"/>
          <w:color w:val="auto"/>
          <w:szCs w:val="24"/>
        </w:rPr>
        <w:t>4.2.1运营期大气环境影响分析与评价</w:t>
      </w:r>
    </w:p>
    <w:p w14:paraId="5B5BDA03">
      <w:pPr>
        <w:pageBreakBefore w:val="0"/>
        <w:widowControl w:val="0"/>
        <w:tabs>
          <w:tab w:val="center" w:pos="4736"/>
        </w:tabs>
        <w:kinsoku/>
        <w:wordWrap/>
        <w:overflowPunct/>
        <w:topLinePunct w:val="0"/>
        <w:autoSpaceDE/>
        <w:autoSpaceDN/>
        <w:bidi w:val="0"/>
        <w:snapToGrid/>
        <w:spacing w:line="460" w:lineRule="exact"/>
        <w:ind w:right="0" w:rightChars="0" w:firstLine="480" w:firstLineChars="200"/>
        <w:jc w:val="both"/>
        <w:rPr>
          <w:rFonts w:hint="default" w:ascii="Times New Roman" w:hAnsi="Times New Roman" w:eastAsia="宋体" w:cs="Times New Roman"/>
          <w:color w:val="auto"/>
          <w:sz w:val="24"/>
          <w:lang w:eastAsia="zh-CN"/>
        </w:rPr>
      </w:pPr>
      <w:r>
        <w:rPr>
          <w:rFonts w:hint="eastAsia" w:cs="Times New Roman"/>
          <w:color w:val="auto"/>
          <w:sz w:val="24"/>
          <w:lang w:val="en-US" w:eastAsia="zh-CN"/>
        </w:rPr>
        <w:t>本</w:t>
      </w:r>
      <w:r>
        <w:rPr>
          <w:rFonts w:hint="default" w:ascii="Times New Roman" w:hAnsi="Times New Roman" w:cs="Times New Roman"/>
          <w:color w:val="auto"/>
          <w:sz w:val="24"/>
          <w:lang w:eastAsia="zh-CN"/>
        </w:rPr>
        <w:t>项目各项废气污染物在严格落实报告中提出的环境保护措施后，均能做到达标排放，</w:t>
      </w:r>
      <w:r>
        <w:rPr>
          <w:rFonts w:hint="default" w:ascii="Times New Roman" w:hAnsi="Times New Roman" w:cs="Times New Roman"/>
          <w:color w:val="auto"/>
          <w:sz w:val="24"/>
        </w:rPr>
        <w:t>各生产工序在各环保设施正常运行条件下，基本污染物的短期浓度贡献值和长期浓度贡献值均能满足相应标准要求，</w:t>
      </w:r>
      <w:r>
        <w:rPr>
          <w:rFonts w:hint="default" w:ascii="Times New Roman" w:hAnsi="Times New Roman" w:cs="Times New Roman"/>
          <w:color w:val="auto"/>
          <w:sz w:val="24"/>
          <w:lang w:val="en-US" w:eastAsia="zh-CN"/>
        </w:rPr>
        <w:t>各污染物</w:t>
      </w:r>
      <w:r>
        <w:rPr>
          <w:rFonts w:hint="default" w:ascii="Times New Roman" w:hAnsi="Times New Roman" w:cs="Times New Roman"/>
          <w:color w:val="auto"/>
          <w:sz w:val="24"/>
        </w:rPr>
        <w:t xml:space="preserve">短期浓度贡献值最大浓度占标率≤100%，年均浓度贡献值最大浓度占标率≤30%，满足《环境影响评价技术导则 大气环境》（HJ2.2-2018）的要求。 </w:t>
      </w:r>
    </w:p>
    <w:p w14:paraId="55844172">
      <w:pPr>
        <w:pStyle w:val="4"/>
        <w:adjustRightInd w:val="0"/>
        <w:spacing w:before="0" w:line="460" w:lineRule="exact"/>
        <w:ind w:left="113" w:firstLine="0"/>
        <w:textAlignment w:val="baseline"/>
        <w:rPr>
          <w:rFonts w:ascii="Times New Roman"/>
          <w:color w:val="auto"/>
          <w:szCs w:val="24"/>
        </w:rPr>
      </w:pPr>
      <w:r>
        <w:rPr>
          <w:rFonts w:hint="eastAsia" w:ascii="Times New Roman"/>
          <w:color w:val="auto"/>
          <w:szCs w:val="24"/>
        </w:rPr>
        <w:t>4.2.2运营期水环境影响分析</w:t>
      </w:r>
    </w:p>
    <w:p w14:paraId="5C842CEB">
      <w:pPr>
        <w:pStyle w:val="5"/>
        <w:bidi w:val="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4.2.</w:t>
      </w: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lang w:val="en-US" w:eastAsia="zh-CN"/>
        </w:rPr>
        <w:t>运营期地表水环境影响分析</w:t>
      </w:r>
    </w:p>
    <w:p w14:paraId="25C9EA9E">
      <w:pPr>
        <w:pStyle w:val="501"/>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ascii="Times New Roman" w:hAnsi="Times New Roman" w:cs="Times New Roman"/>
          <w:color w:val="auto"/>
          <w:kern w:val="28"/>
          <w:lang w:val="en-US" w:eastAsia="zh-CN"/>
        </w:rPr>
      </w:pPr>
      <w:r>
        <w:rPr>
          <w:rFonts w:hint="eastAsia" w:ascii="Times New Roman" w:hAnsi="Times New Roman" w:cs="Times New Roman"/>
          <w:color w:val="auto"/>
          <w:kern w:val="28"/>
          <w:lang w:val="en-US" w:eastAsia="zh-CN"/>
        </w:rPr>
        <w:t>本项目产生的各类废水进入厂区现有的污水处理系统处理后可以达标排放，通过园区下水管网进入</w:t>
      </w:r>
      <w:r>
        <w:rPr>
          <w:rFonts w:hint="default" w:ascii="Times New Roman" w:hAnsi="Times New Roman" w:cs="Times New Roman"/>
          <w:color w:val="auto"/>
          <w:kern w:val="28"/>
          <w:lang w:val="en-US" w:eastAsia="zh-CN"/>
        </w:rPr>
        <w:t>鄯善县清源水处理科技有限公司（石化园区污水厂）</w:t>
      </w:r>
      <w:r>
        <w:rPr>
          <w:rFonts w:hint="eastAsia" w:ascii="Times New Roman" w:hAnsi="Times New Roman" w:cs="Times New Roman"/>
          <w:color w:val="auto"/>
          <w:kern w:val="28"/>
          <w:lang w:val="en-US" w:eastAsia="zh-CN"/>
        </w:rPr>
        <w:t>处理，依托设施可行，污水去向明确，不与周边地表水体产生水力联系，不会对项目区周边地表水体造成影响。</w:t>
      </w:r>
    </w:p>
    <w:p w14:paraId="696CE375">
      <w:pPr>
        <w:pStyle w:val="5"/>
        <w:bidi w:val="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4.2.</w:t>
      </w: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2运营期地下水环境影响分析</w:t>
      </w:r>
    </w:p>
    <w:p w14:paraId="4D7520CC">
      <w:pPr>
        <w:pStyle w:val="501"/>
        <w:spacing w:line="460" w:lineRule="exact"/>
        <w:ind w:firstLine="480"/>
        <w:rPr>
          <w:rFonts w:hint="eastAsia" w:ascii="Times New Roman" w:hAnsi="Times New Roman" w:cs="Times New Roman"/>
          <w:color w:val="auto"/>
          <w:kern w:val="28"/>
        </w:rPr>
      </w:pPr>
      <w:r>
        <w:rPr>
          <w:rFonts w:hint="eastAsia" w:ascii="Times New Roman" w:hAnsi="Times New Roman" w:cs="Times New Roman"/>
          <w:color w:val="auto"/>
          <w:kern w:val="28"/>
        </w:rPr>
        <w:t>本项目正常情况下，建设单位严格落实分区防渗措施，本项目生产废水向地下渗透将得到很好地控制，不会对地下水质量造成影响</w:t>
      </w:r>
      <w:r>
        <w:rPr>
          <w:rFonts w:hint="eastAsia" w:ascii="Times New Roman" w:hAnsi="Times New Roman" w:cs="Times New Roman"/>
          <w:color w:val="auto"/>
          <w:kern w:val="28"/>
          <w:lang w:eastAsia="zh-CN"/>
        </w:rPr>
        <w:t>。</w:t>
      </w:r>
    </w:p>
    <w:p w14:paraId="7E862714">
      <w:pPr>
        <w:pStyle w:val="501"/>
        <w:spacing w:line="460" w:lineRule="exact"/>
        <w:ind w:firstLine="480"/>
        <w:rPr>
          <w:rFonts w:hint="eastAsia" w:ascii="Times New Roman" w:hAnsi="Times New Roman" w:cs="Times New Roman"/>
          <w:color w:val="auto"/>
          <w:kern w:val="28"/>
        </w:rPr>
      </w:pPr>
      <w:r>
        <w:rPr>
          <w:rFonts w:hint="eastAsia" w:ascii="Times New Roman" w:hAnsi="Times New Roman" w:cs="Times New Roman"/>
          <w:color w:val="auto"/>
          <w:kern w:val="28"/>
          <w:lang w:val="en-US" w:eastAsia="zh-CN"/>
        </w:rPr>
        <w:t>故</w:t>
      </w:r>
      <w:r>
        <w:rPr>
          <w:rFonts w:hint="eastAsia" w:ascii="Times New Roman" w:hAnsi="Times New Roman" w:cs="Times New Roman"/>
          <w:color w:val="auto"/>
          <w:kern w:val="28"/>
        </w:rPr>
        <w:t>本次评价要求</w:t>
      </w:r>
      <w:r>
        <w:rPr>
          <w:rFonts w:hint="eastAsia" w:ascii="Times New Roman" w:hAnsi="Times New Roman" w:cs="Times New Roman"/>
          <w:color w:val="auto"/>
          <w:kern w:val="28"/>
          <w:lang w:val="en-US" w:eastAsia="zh-CN"/>
        </w:rPr>
        <w:t>本项目实施后</w:t>
      </w:r>
      <w:r>
        <w:rPr>
          <w:rFonts w:hint="eastAsia" w:ascii="Times New Roman" w:hAnsi="Times New Roman" w:cs="Times New Roman"/>
          <w:color w:val="auto"/>
          <w:kern w:val="28"/>
        </w:rPr>
        <w:t>，严格</w:t>
      </w:r>
      <w:r>
        <w:rPr>
          <w:rFonts w:hint="eastAsia" w:ascii="Times New Roman" w:hAnsi="Times New Roman" w:cs="Times New Roman"/>
          <w:color w:val="auto"/>
          <w:kern w:val="28"/>
          <w:lang w:val="en-US" w:eastAsia="zh-CN"/>
        </w:rPr>
        <w:t>落实分区防渗措施，利用现有监测井定期对地下水</w:t>
      </w:r>
      <w:r>
        <w:rPr>
          <w:rFonts w:hint="eastAsia" w:ascii="Times New Roman" w:hAnsi="Times New Roman" w:cs="Times New Roman"/>
          <w:color w:val="auto"/>
          <w:kern w:val="28"/>
        </w:rPr>
        <w:t>水质进行监测。</w:t>
      </w:r>
    </w:p>
    <w:p w14:paraId="4983ED70">
      <w:pPr>
        <w:pStyle w:val="501"/>
        <w:spacing w:line="460" w:lineRule="exact"/>
        <w:ind w:firstLine="480"/>
        <w:rPr>
          <w:rFonts w:hint="eastAsia" w:ascii="Times New Roman" w:hAnsi="Times New Roman" w:cs="Times New Roman"/>
          <w:color w:val="auto"/>
          <w:kern w:val="28"/>
        </w:rPr>
      </w:pPr>
      <w:r>
        <w:rPr>
          <w:rFonts w:hint="eastAsia" w:ascii="Times New Roman" w:hAnsi="Times New Roman" w:cs="Times New Roman"/>
          <w:color w:val="auto"/>
          <w:kern w:val="28"/>
        </w:rPr>
        <w:t>综上，本项目在认真落实上述提出的各项地下水污染防治措施的基础上，并做好科学的预防措施，本项目的建设</w:t>
      </w:r>
      <w:r>
        <w:rPr>
          <w:rFonts w:hint="eastAsia" w:ascii="Times New Roman" w:hAnsi="Times New Roman" w:cs="Times New Roman"/>
          <w:color w:val="auto"/>
          <w:kern w:val="28"/>
          <w:lang w:val="en-US" w:eastAsia="zh-CN"/>
        </w:rPr>
        <w:t>不会加重区域地下水污染程度</w:t>
      </w:r>
      <w:r>
        <w:rPr>
          <w:rFonts w:hint="eastAsia" w:ascii="Times New Roman" w:hAnsi="Times New Roman" w:cs="Times New Roman"/>
          <w:color w:val="auto"/>
          <w:kern w:val="28"/>
        </w:rPr>
        <w:t>。</w:t>
      </w:r>
    </w:p>
    <w:p w14:paraId="5EE8F85E">
      <w:pPr>
        <w:pStyle w:val="4"/>
        <w:adjustRightInd w:val="0"/>
        <w:spacing w:before="0" w:line="460" w:lineRule="exact"/>
        <w:ind w:left="113" w:firstLine="0"/>
        <w:textAlignment w:val="baseline"/>
        <w:rPr>
          <w:rFonts w:ascii="Times New Roman"/>
          <w:color w:val="auto"/>
          <w:szCs w:val="24"/>
        </w:rPr>
      </w:pPr>
      <w:r>
        <w:rPr>
          <w:rFonts w:hint="eastAsia" w:ascii="Times New Roman"/>
          <w:color w:val="auto"/>
          <w:szCs w:val="24"/>
        </w:rPr>
        <w:t>4.2.3运营期声环境影响分析与评价</w:t>
      </w:r>
    </w:p>
    <w:p w14:paraId="317531A4">
      <w:pPr>
        <w:pStyle w:val="501"/>
        <w:spacing w:line="460" w:lineRule="exact"/>
        <w:ind w:firstLine="480"/>
        <w:rPr>
          <w:rFonts w:hint="eastAsia" w:ascii="Times New Roman" w:hAnsi="Times New Roman" w:cs="Times New Roman"/>
          <w:color w:val="auto"/>
          <w:kern w:val="0"/>
          <w:lang w:val="en-US" w:eastAsia="zh-CN"/>
        </w:rPr>
      </w:pPr>
      <w:r>
        <w:rPr>
          <w:rFonts w:hint="eastAsia" w:ascii="Times New Roman" w:hAnsi="Times New Roman" w:cs="Times New Roman"/>
          <w:color w:val="auto"/>
          <w:kern w:val="0"/>
          <w:lang w:val="en-US" w:eastAsia="zh-CN"/>
        </w:rPr>
        <w:t>本项目新增设施</w:t>
      </w:r>
      <w:r>
        <w:rPr>
          <w:rFonts w:hint="default" w:ascii="Times New Roman" w:hAnsi="Times New Roman" w:cs="Times New Roman"/>
          <w:color w:val="auto"/>
          <w:kern w:val="0"/>
        </w:rPr>
        <w:t>厂界昼间和夜间噪声贡献值均能满足《工业企业厂界环境噪声排放标准》（GB12348-2008）3类（昼间65dB（A）、夜间55dB（A））排放限值</w:t>
      </w:r>
      <w:r>
        <w:rPr>
          <w:rFonts w:hint="eastAsia" w:ascii="Times New Roman" w:hAnsi="Times New Roman" w:cs="Times New Roman"/>
          <w:color w:val="auto"/>
          <w:kern w:val="0"/>
          <w:lang w:eastAsia="zh-CN"/>
        </w:rPr>
        <w:t>，</w:t>
      </w:r>
      <w:r>
        <w:rPr>
          <w:rFonts w:hint="eastAsia" w:ascii="Times New Roman" w:hAnsi="Times New Roman" w:cs="Times New Roman"/>
          <w:color w:val="auto"/>
          <w:kern w:val="0"/>
          <w:lang w:val="en-US" w:eastAsia="zh-CN"/>
        </w:rPr>
        <w:t>且厂区周边200m范围内无声环境敏感目标。故项目的实施</w:t>
      </w:r>
      <w:r>
        <w:rPr>
          <w:rFonts w:hint="eastAsia" w:ascii="Times New Roman" w:hAnsi="Times New Roman" w:cs="Times New Roman"/>
          <w:color w:val="auto"/>
          <w:kern w:val="0"/>
          <w:lang w:eastAsia="zh-CN"/>
        </w:rPr>
        <w:t>对周边声环境影响较小</w:t>
      </w:r>
      <w:r>
        <w:rPr>
          <w:rFonts w:hint="eastAsia" w:ascii="Times New Roman" w:hAnsi="Times New Roman" w:cs="Times New Roman"/>
          <w:color w:val="auto"/>
          <w:kern w:val="0"/>
          <w:lang w:val="en-US" w:eastAsia="zh-CN"/>
        </w:rPr>
        <w:t>。</w:t>
      </w:r>
    </w:p>
    <w:p w14:paraId="5AEA4259">
      <w:pPr>
        <w:pStyle w:val="4"/>
        <w:adjustRightInd w:val="0"/>
        <w:spacing w:before="0" w:line="460" w:lineRule="exact"/>
        <w:ind w:left="113" w:firstLine="0"/>
        <w:textAlignment w:val="baseline"/>
        <w:rPr>
          <w:rFonts w:ascii="Times New Roman"/>
          <w:color w:val="auto"/>
          <w:szCs w:val="24"/>
        </w:rPr>
      </w:pPr>
      <w:r>
        <w:rPr>
          <w:rFonts w:hint="eastAsia" w:ascii="Times New Roman"/>
          <w:color w:val="auto"/>
          <w:szCs w:val="24"/>
        </w:rPr>
        <w:t>4.2.4运营期固体废物环境影响分析</w:t>
      </w:r>
    </w:p>
    <w:p w14:paraId="1C635D50">
      <w:pPr>
        <w:pStyle w:val="501"/>
        <w:spacing w:line="460" w:lineRule="exact"/>
        <w:ind w:firstLine="480"/>
        <w:rPr>
          <w:rFonts w:hint="eastAsia" w:ascii="Times New Roman" w:cs="Times New Roman"/>
          <w:color w:val="auto"/>
        </w:rPr>
      </w:pPr>
      <w:r>
        <w:rPr>
          <w:rFonts w:hint="eastAsia" w:ascii="Times New Roman" w:cs="Times New Roman"/>
          <w:color w:val="auto"/>
        </w:rPr>
        <w:t>本</w:t>
      </w:r>
      <w:r>
        <w:rPr>
          <w:rFonts w:hint="eastAsia" w:ascii="Times New Roman" w:cs="Times New Roman"/>
          <w:color w:val="auto"/>
          <w:lang w:val="en-US" w:eastAsia="zh-CN"/>
        </w:rPr>
        <w:t>项目实施</w:t>
      </w:r>
      <w:r>
        <w:rPr>
          <w:rFonts w:hint="eastAsia" w:ascii="Times New Roman" w:cs="Times New Roman"/>
          <w:color w:val="auto"/>
        </w:rPr>
        <w:t>后，所有危险废物都由厂家回收或委托有资质的单位处置，</w:t>
      </w:r>
      <w:r>
        <w:rPr>
          <w:rFonts w:hint="eastAsia" w:ascii="Times New Roman" w:cs="Times New Roman"/>
          <w:color w:val="auto"/>
          <w:lang w:val="en-US" w:eastAsia="zh-CN"/>
        </w:rPr>
        <w:t>依托的</w:t>
      </w:r>
      <w:r>
        <w:rPr>
          <w:rFonts w:hint="eastAsia" w:ascii="Times New Roman" w:cs="Times New Roman"/>
          <w:color w:val="auto"/>
        </w:rPr>
        <w:t>危险废物暂存设施</w:t>
      </w:r>
      <w:r>
        <w:rPr>
          <w:rFonts w:hint="eastAsia" w:ascii="Times New Roman" w:cs="Times New Roman"/>
          <w:color w:val="auto"/>
          <w:lang w:val="en-US" w:eastAsia="zh-CN"/>
        </w:rPr>
        <w:t>满足</w:t>
      </w:r>
      <w:r>
        <w:rPr>
          <w:rFonts w:hint="eastAsia" w:ascii="Times New Roman" w:cs="Times New Roman"/>
          <w:color w:val="auto"/>
        </w:rPr>
        <w:t>《危险废物贮存污染控制标准》（GB18597-2023）相关要求，一般固废和生活垃圾都能够得到有效处置，建设单位在加强工业固体废物的管理，</w:t>
      </w:r>
      <w:r>
        <w:rPr>
          <w:rFonts w:hint="eastAsia" w:ascii="Times New Roman" w:cs="Times New Roman"/>
          <w:color w:val="auto"/>
          <w:lang w:val="en-US" w:eastAsia="zh-CN"/>
        </w:rPr>
        <w:t>落实固体废物污染环境防治责任制度，</w:t>
      </w:r>
      <w:r>
        <w:rPr>
          <w:rFonts w:hint="eastAsia" w:ascii="Times New Roman" w:cs="Times New Roman"/>
          <w:color w:val="auto"/>
        </w:rPr>
        <w:t>妥善处理或处置各类固体废物的情况下，对环境产生的影响较小。</w:t>
      </w:r>
    </w:p>
    <w:p w14:paraId="5939DC40">
      <w:pPr>
        <w:pStyle w:val="4"/>
        <w:adjustRightInd w:val="0"/>
        <w:spacing w:before="0" w:line="460" w:lineRule="exact"/>
        <w:ind w:left="113" w:firstLine="0"/>
        <w:textAlignment w:val="baseline"/>
        <w:rPr>
          <w:rFonts w:ascii="Times New Roman"/>
          <w:color w:val="auto"/>
          <w:szCs w:val="24"/>
        </w:rPr>
      </w:pPr>
      <w:r>
        <w:rPr>
          <w:rFonts w:hint="eastAsia" w:ascii="Times New Roman"/>
          <w:color w:val="auto"/>
          <w:szCs w:val="24"/>
        </w:rPr>
        <w:t>4.2.</w:t>
      </w:r>
      <w:r>
        <w:rPr>
          <w:rFonts w:hint="eastAsia" w:ascii="Times New Roman"/>
          <w:color w:val="auto"/>
          <w:szCs w:val="24"/>
          <w:lang w:val="en-US" w:eastAsia="zh-CN"/>
        </w:rPr>
        <w:t>5</w:t>
      </w:r>
      <w:r>
        <w:rPr>
          <w:rFonts w:hint="eastAsia" w:ascii="Times New Roman"/>
          <w:color w:val="auto"/>
          <w:szCs w:val="24"/>
        </w:rPr>
        <w:t>运营期土壤环境影响分析</w:t>
      </w:r>
    </w:p>
    <w:p w14:paraId="708A6D55">
      <w:pPr>
        <w:pStyle w:val="5"/>
        <w:bidi w:val="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4.2.</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w:t>
      </w:r>
      <w:r>
        <w:rPr>
          <w:rFonts w:hint="eastAsia" w:eastAsia="宋体" w:cs="Times New Roman"/>
          <w:color w:val="auto"/>
          <w:sz w:val="24"/>
          <w:szCs w:val="24"/>
          <w:lang w:val="en-US" w:eastAsia="zh-CN"/>
        </w:rPr>
        <w:t>6土壤环境影响评价结论</w:t>
      </w:r>
    </w:p>
    <w:p w14:paraId="48455DD0">
      <w:pPr>
        <w:pStyle w:val="501"/>
        <w:spacing w:line="460" w:lineRule="exact"/>
        <w:ind w:firstLine="480"/>
        <w:rPr>
          <w:rFonts w:hint="eastAsia" w:ascii="Times New Roman" w:hAnsi="Times New Roman" w:cs="Times New Roman"/>
          <w:color w:val="auto"/>
          <w:lang w:eastAsia="zh-CN"/>
        </w:rPr>
      </w:pPr>
      <w:r>
        <w:rPr>
          <w:rFonts w:hint="eastAsia" w:ascii="Times New Roman" w:hAnsi="Times New Roman" w:cs="Times New Roman"/>
          <w:color w:val="auto"/>
        </w:rPr>
        <w:t>本项目采取了源头控制和分区防渗措施，正常情况下各类物料、固废、废水中污染物不会随地表漫流或垂直入渗影响土壤环境。企业建有完善的环保设施及处置措施，正常情况下能有效防控污染物进入土壤环境，项目在严格做好地面分区防渗措施的建设，采取必要的检修、检测、管理措施和加强地下水和土壤污染隐患排查及隐患整改条件下，本项目建设对土壤环境的影响可接受</w:t>
      </w:r>
      <w:r>
        <w:rPr>
          <w:rFonts w:hint="eastAsia" w:ascii="Times New Roman" w:hAnsi="Times New Roman" w:cs="Times New Roman"/>
          <w:color w:val="auto"/>
          <w:lang w:eastAsia="zh-CN"/>
        </w:rPr>
        <w:t>。</w:t>
      </w:r>
    </w:p>
    <w:p w14:paraId="15A0E49A">
      <w:pPr>
        <w:pStyle w:val="4"/>
        <w:adjustRightInd w:val="0"/>
        <w:spacing w:before="0" w:line="460" w:lineRule="exact"/>
        <w:ind w:left="113" w:firstLine="0"/>
        <w:textAlignment w:val="baseline"/>
        <w:rPr>
          <w:rFonts w:ascii="Times New Roman"/>
          <w:color w:val="auto"/>
          <w:szCs w:val="24"/>
        </w:rPr>
      </w:pPr>
      <w:bookmarkStart w:id="95" w:name="_Toc395138419"/>
      <w:bookmarkStart w:id="96" w:name="_Toc454899373"/>
      <w:bookmarkStart w:id="97" w:name="_Toc245882761"/>
      <w:r>
        <w:rPr>
          <w:rFonts w:hint="eastAsia" w:ascii="Times New Roman"/>
          <w:color w:val="auto"/>
          <w:szCs w:val="24"/>
        </w:rPr>
        <w:t>4.2.</w:t>
      </w:r>
      <w:r>
        <w:rPr>
          <w:rFonts w:hint="eastAsia" w:ascii="Times New Roman"/>
          <w:color w:val="auto"/>
          <w:szCs w:val="24"/>
          <w:lang w:val="en-US" w:eastAsia="zh-CN"/>
        </w:rPr>
        <w:t>6</w:t>
      </w:r>
      <w:r>
        <w:rPr>
          <w:rFonts w:hint="eastAsia" w:ascii="Times New Roman"/>
          <w:color w:val="auto"/>
          <w:szCs w:val="24"/>
        </w:rPr>
        <w:t>运营期</w:t>
      </w:r>
      <w:r>
        <w:rPr>
          <w:rFonts w:hint="eastAsia" w:ascii="Times New Roman"/>
          <w:color w:val="auto"/>
          <w:szCs w:val="24"/>
          <w:lang w:val="en-US" w:eastAsia="zh-CN"/>
        </w:rPr>
        <w:t>生态</w:t>
      </w:r>
      <w:r>
        <w:rPr>
          <w:rFonts w:hint="eastAsia" w:ascii="Times New Roman"/>
          <w:color w:val="auto"/>
          <w:szCs w:val="24"/>
        </w:rPr>
        <w:t>环境影响分析</w:t>
      </w:r>
    </w:p>
    <w:p w14:paraId="4D2DDE1C">
      <w:pPr>
        <w:pStyle w:val="501"/>
        <w:spacing w:line="460" w:lineRule="exact"/>
        <w:ind w:firstLine="480"/>
        <w:rPr>
          <w:rFonts w:hint="eastAsia"/>
          <w:color w:val="auto"/>
          <w:lang w:val="en-US" w:eastAsia="zh-CN"/>
        </w:rPr>
      </w:pPr>
      <w:r>
        <w:rPr>
          <w:rFonts w:hint="eastAsia"/>
          <w:color w:val="auto"/>
          <w:lang w:val="en-US" w:eastAsia="zh-CN"/>
        </w:rPr>
        <w:t>本次</w:t>
      </w:r>
      <w:r>
        <w:rPr>
          <w:rFonts w:hint="eastAsia"/>
          <w:color w:val="auto"/>
        </w:rPr>
        <w:t>项目</w:t>
      </w:r>
      <w:r>
        <w:rPr>
          <w:rFonts w:hint="eastAsia"/>
          <w:color w:val="auto"/>
          <w:lang w:val="en-US" w:eastAsia="zh-CN"/>
        </w:rPr>
        <w:t>在厂内预留用地建设</w:t>
      </w:r>
      <w:r>
        <w:rPr>
          <w:rFonts w:hint="eastAsia"/>
          <w:color w:val="auto"/>
        </w:rPr>
        <w:t>，</w:t>
      </w:r>
      <w:r>
        <w:rPr>
          <w:rFonts w:hint="eastAsia"/>
          <w:color w:val="auto"/>
          <w:lang w:val="en-US" w:eastAsia="zh-CN"/>
        </w:rPr>
        <w:t>不新增用地，</w:t>
      </w:r>
      <w:r>
        <w:rPr>
          <w:rFonts w:hint="eastAsia"/>
          <w:color w:val="auto"/>
        </w:rPr>
        <w:t>区域内动植物的种类和数量基本不受影响</w:t>
      </w:r>
      <w:r>
        <w:rPr>
          <w:rFonts w:hint="eastAsia"/>
          <w:color w:val="auto"/>
          <w:lang w:eastAsia="zh-CN"/>
        </w:rPr>
        <w:t>。</w:t>
      </w:r>
      <w:r>
        <w:rPr>
          <w:rFonts w:hint="eastAsia"/>
          <w:color w:val="auto"/>
          <w:lang w:val="en-US" w:eastAsia="zh-CN"/>
        </w:rPr>
        <w:t>根据调查，项目建设地点不属于土地沙化区，项目</w:t>
      </w:r>
      <w:r>
        <w:rPr>
          <w:rFonts w:hint="eastAsia"/>
          <w:color w:val="auto"/>
        </w:rPr>
        <w:t>运营期不会加重</w:t>
      </w:r>
      <w:r>
        <w:rPr>
          <w:rFonts w:hint="eastAsia"/>
          <w:color w:val="auto"/>
          <w:lang w:val="en-US" w:eastAsia="zh-CN"/>
        </w:rPr>
        <w:t>周边</w:t>
      </w:r>
      <w:r>
        <w:rPr>
          <w:rFonts w:hint="eastAsia"/>
          <w:color w:val="auto"/>
        </w:rPr>
        <w:t>水土流失情况；评价范围内的植被和动物均为当地常见和广布种，虽然受到运营期人为扰动的影响，但不会使整个区域动植物群落的种类组成发生明显变化，</w:t>
      </w:r>
      <w:r>
        <w:rPr>
          <w:rFonts w:hint="eastAsia"/>
          <w:color w:val="auto"/>
          <w:lang w:val="en-US" w:eastAsia="zh-CN"/>
        </w:rPr>
        <w:t>对周边生态环境影响不大。</w:t>
      </w:r>
    </w:p>
    <w:p w14:paraId="2CDE661A">
      <w:pPr>
        <w:pStyle w:val="3"/>
        <w:adjustRightInd w:val="0"/>
        <w:spacing w:before="120" w:after="120" w:line="460" w:lineRule="exact"/>
        <w:textAlignment w:val="baseline"/>
        <w:rPr>
          <w:rFonts w:ascii="Times New Roman" w:hAnsi="Times New Roman"/>
          <w:b w:val="0"/>
          <w:bCs w:val="0"/>
          <w:color w:val="auto"/>
          <w:szCs w:val="28"/>
        </w:rPr>
      </w:pPr>
      <w:bookmarkStart w:id="98" w:name="_Toc25590"/>
      <w:r>
        <w:rPr>
          <w:rFonts w:hint="eastAsia" w:ascii="Times New Roman" w:hAnsi="Times New Roman"/>
          <w:b w:val="0"/>
          <w:bCs w:val="0"/>
          <w:color w:val="auto"/>
          <w:szCs w:val="28"/>
        </w:rPr>
        <w:t xml:space="preserve">4.3 </w:t>
      </w:r>
      <w:r>
        <w:rPr>
          <w:rFonts w:ascii="Times New Roman" w:hAnsi="Times New Roman"/>
          <w:b w:val="0"/>
          <w:bCs w:val="0"/>
          <w:color w:val="auto"/>
          <w:szCs w:val="28"/>
        </w:rPr>
        <w:t>环境风险分析</w:t>
      </w:r>
      <w:bookmarkEnd w:id="98"/>
    </w:p>
    <w:p w14:paraId="08B2A79F">
      <w:pPr>
        <w:pStyle w:val="4"/>
        <w:adjustRightInd w:val="0"/>
        <w:spacing w:before="0" w:line="460" w:lineRule="exact"/>
        <w:ind w:left="113" w:firstLine="0"/>
        <w:textAlignment w:val="baseline"/>
        <w:rPr>
          <w:rFonts w:hint="default" w:ascii="Times New Roman" w:eastAsia="黑体"/>
          <w:color w:val="auto"/>
          <w:szCs w:val="24"/>
          <w:lang w:val="en-US" w:eastAsia="zh-CN"/>
        </w:rPr>
      </w:pPr>
      <w:bookmarkStart w:id="99" w:name="_Toc3567"/>
      <w:bookmarkStart w:id="100" w:name="_Toc668"/>
      <w:bookmarkStart w:id="101" w:name="_Toc483733168"/>
      <w:bookmarkStart w:id="102" w:name="_Toc433814562"/>
      <w:bookmarkStart w:id="103" w:name="_Toc32513"/>
      <w:bookmarkStart w:id="104" w:name="_Toc477542422"/>
      <w:bookmarkStart w:id="105" w:name="_Toc8930"/>
      <w:bookmarkStart w:id="106" w:name="_Toc653"/>
      <w:bookmarkStart w:id="107" w:name="_Toc20167"/>
      <w:bookmarkStart w:id="108" w:name="_Toc485196113"/>
      <w:bookmarkStart w:id="109" w:name="_Toc398849230"/>
      <w:bookmarkStart w:id="110" w:name="_Toc448920648"/>
      <w:r>
        <w:rPr>
          <w:rFonts w:hint="eastAsia" w:ascii="Times New Roman"/>
          <w:color w:val="auto"/>
          <w:szCs w:val="24"/>
        </w:rPr>
        <w:t>4.3</w:t>
      </w:r>
      <w:r>
        <w:rPr>
          <w:rFonts w:ascii="Times New Roman"/>
          <w:color w:val="auto"/>
          <w:szCs w:val="24"/>
        </w:rPr>
        <w:t>.2</w:t>
      </w:r>
      <w:bookmarkEnd w:id="99"/>
      <w:bookmarkEnd w:id="100"/>
      <w:bookmarkEnd w:id="101"/>
      <w:bookmarkEnd w:id="102"/>
      <w:bookmarkEnd w:id="103"/>
      <w:bookmarkEnd w:id="104"/>
      <w:bookmarkEnd w:id="105"/>
      <w:bookmarkEnd w:id="106"/>
      <w:bookmarkEnd w:id="107"/>
      <w:bookmarkEnd w:id="108"/>
      <w:bookmarkEnd w:id="109"/>
      <w:bookmarkEnd w:id="110"/>
      <w:r>
        <w:rPr>
          <w:rFonts w:hint="eastAsia" w:ascii="Times New Roman"/>
          <w:color w:val="auto"/>
          <w:szCs w:val="24"/>
          <w:lang w:val="en-US" w:eastAsia="zh-CN"/>
        </w:rPr>
        <w:t>现有工程风险防范措施回顾</w:t>
      </w:r>
    </w:p>
    <w:p w14:paraId="18A64CF3">
      <w:pPr>
        <w:spacing w:line="460" w:lineRule="exact"/>
        <w:ind w:firstLine="480" w:firstLineChars="200"/>
        <w:rPr>
          <w:rFonts w:hint="eastAsia" w:eastAsiaTheme="minorEastAsia"/>
          <w:color w:val="auto"/>
          <w:sz w:val="24"/>
          <w:lang w:eastAsia="zh-CN"/>
        </w:rPr>
      </w:pPr>
      <w:r>
        <w:rPr>
          <w:rFonts w:hint="eastAsia" w:eastAsiaTheme="minorEastAsia"/>
          <w:color w:val="auto"/>
          <w:sz w:val="24"/>
        </w:rPr>
        <w:t>现有工程风险防范措施，主要包括有毒物料的泄漏报警系统、可燃气体检测报警装置、防静电装置、消防水池、事故水池、消防水系统等，</w:t>
      </w:r>
      <w:r>
        <w:rPr>
          <w:rFonts w:hint="eastAsia" w:eastAsiaTheme="minorEastAsia"/>
          <w:color w:val="auto"/>
          <w:sz w:val="24"/>
          <w:lang w:val="en-US" w:eastAsia="zh-CN"/>
        </w:rPr>
        <w:t>企业现有环境风险防范措施</w:t>
      </w:r>
      <w:r>
        <w:rPr>
          <w:rFonts w:hint="eastAsia" w:eastAsiaTheme="minorEastAsia"/>
          <w:color w:val="auto"/>
          <w:sz w:val="24"/>
        </w:rPr>
        <w:t>详见表</w:t>
      </w:r>
      <w:r>
        <w:rPr>
          <w:rFonts w:hint="eastAsia" w:eastAsiaTheme="minorEastAsia"/>
          <w:color w:val="auto"/>
          <w:sz w:val="24"/>
          <w:lang w:val="en-US" w:eastAsia="zh-CN"/>
        </w:rPr>
        <w:t>4.3-1</w:t>
      </w:r>
      <w:r>
        <w:rPr>
          <w:rFonts w:hint="eastAsia" w:eastAsiaTheme="minorEastAsia"/>
          <w:color w:val="auto"/>
          <w:sz w:val="24"/>
          <w:lang w:eastAsia="zh-CN"/>
        </w:rPr>
        <w:t>。</w:t>
      </w:r>
    </w:p>
    <w:p w14:paraId="11E6CB74">
      <w:pPr>
        <w:rPr>
          <w:rFonts w:hint="eastAsia" w:eastAsiaTheme="minorEastAsia"/>
          <w:color w:val="auto"/>
          <w:sz w:val="24"/>
        </w:rPr>
      </w:pPr>
      <w:r>
        <w:rPr>
          <w:rFonts w:hint="eastAsia" w:eastAsiaTheme="minorEastAsia"/>
          <w:color w:val="auto"/>
          <w:sz w:val="24"/>
        </w:rPr>
        <w:br w:type="page"/>
      </w:r>
    </w:p>
    <w:p w14:paraId="7B75D96F">
      <w:pPr>
        <w:pStyle w:val="409"/>
        <w:keepNext w:val="0"/>
        <w:keepLines w:val="0"/>
        <w:pageBreakBefore w:val="0"/>
        <w:widowControl w:val="0"/>
        <w:tabs>
          <w:tab w:val="left" w:pos="0"/>
          <w:tab w:val="clear" w:pos="6840"/>
        </w:tabs>
        <w:kinsoku/>
        <w:wordWrap/>
        <w:overflowPunct/>
        <w:topLinePunct w:val="0"/>
        <w:autoSpaceDE w:val="0"/>
        <w:autoSpaceDN w:val="0"/>
        <w:bidi w:val="0"/>
        <w:adjustRightInd w:val="0"/>
        <w:snapToGrid w:val="0"/>
        <w:spacing w:before="157" w:beforeLines="50" w:after="0" w:line="240" w:lineRule="auto"/>
        <w:ind w:left="0"/>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w:t>
      </w:r>
      <w:r>
        <w:rPr>
          <w:rFonts w:hint="eastAsia" w:ascii="Times New Roman" w:hAnsi="Times New Roman" w:cs="Times New Roman"/>
          <w:b/>
          <w:bCs/>
          <w:color w:val="auto"/>
          <w:sz w:val="21"/>
          <w:szCs w:val="21"/>
          <w:lang w:val="en-US" w:eastAsia="zh-CN"/>
        </w:rPr>
        <w:t>4.3-1</w:t>
      </w:r>
      <w:r>
        <w:rPr>
          <w:rFonts w:hint="default" w:ascii="Times New Roman" w:hAnsi="Times New Roman" w:cs="Times New Roman"/>
          <w:b/>
          <w:bCs/>
          <w:color w:val="auto"/>
          <w:sz w:val="21"/>
          <w:szCs w:val="21"/>
        </w:rPr>
        <w:t xml:space="preserve"> </w:t>
      </w:r>
      <w:r>
        <w:rPr>
          <w:rFonts w:hint="eastAsia" w:ascii="Times New Roman" w:hAnsi="Times New Roman" w:cs="Times New Roman"/>
          <w:b/>
          <w:bCs/>
          <w:color w:val="auto"/>
          <w:sz w:val="21"/>
          <w:szCs w:val="21"/>
          <w:lang w:val="en-US" w:eastAsia="zh-CN"/>
        </w:rPr>
        <w:t xml:space="preserve">      现有工程环境风险防范措施一览</w:t>
      </w:r>
      <w:r>
        <w:rPr>
          <w:rFonts w:hint="eastAsia" w:ascii="Times New Roman" w:hAnsi="Times New Roman"/>
          <w:b/>
          <w:bCs/>
          <w:color w:val="auto"/>
          <w:sz w:val="21"/>
          <w:szCs w:val="21"/>
        </w:rPr>
        <w:t>表</w:t>
      </w:r>
    </w:p>
    <w:tbl>
      <w:tblPr>
        <w:tblStyle w:val="5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480"/>
        <w:gridCol w:w="6254"/>
      </w:tblGrid>
      <w:tr w14:paraId="1126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16" w:type="pct"/>
            <w:shd w:val="clear" w:color="auto" w:fill="FBD4B4" w:themeFill="accent6" w:themeFillTint="66"/>
            <w:noWrap w:val="0"/>
            <w:vAlign w:val="center"/>
          </w:tcPr>
          <w:p w14:paraId="6390FF6F">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t>序号</w:t>
            </w:r>
          </w:p>
        </w:tc>
        <w:tc>
          <w:tcPr>
            <w:tcW w:w="877" w:type="pct"/>
            <w:shd w:val="clear" w:color="auto" w:fill="FBD4B4" w:themeFill="accent6" w:themeFillTint="66"/>
            <w:noWrap w:val="0"/>
            <w:vAlign w:val="center"/>
          </w:tcPr>
          <w:p w14:paraId="27399C58">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t>类型</w:t>
            </w:r>
          </w:p>
        </w:tc>
        <w:tc>
          <w:tcPr>
            <w:tcW w:w="3706" w:type="pct"/>
            <w:shd w:val="clear" w:color="auto" w:fill="FBD4B4" w:themeFill="accent6" w:themeFillTint="66"/>
            <w:noWrap w:val="0"/>
            <w:vAlign w:val="center"/>
          </w:tcPr>
          <w:p w14:paraId="4DB4E7DE">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t>建设内容</w:t>
            </w:r>
          </w:p>
        </w:tc>
      </w:tr>
      <w:tr w14:paraId="2533F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6" w:type="pct"/>
            <w:noWrap w:val="0"/>
            <w:vAlign w:val="center"/>
          </w:tcPr>
          <w:p w14:paraId="7119FD39">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t>1</w:t>
            </w:r>
          </w:p>
        </w:tc>
        <w:tc>
          <w:tcPr>
            <w:tcW w:w="877" w:type="pct"/>
            <w:noWrap w:val="0"/>
            <w:vAlign w:val="center"/>
          </w:tcPr>
          <w:p w14:paraId="71AD0C4A">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t>消防系统</w:t>
            </w:r>
          </w:p>
        </w:tc>
        <w:tc>
          <w:tcPr>
            <w:tcW w:w="3706" w:type="pct"/>
            <w:noWrap w:val="0"/>
            <w:vAlign w:val="center"/>
          </w:tcPr>
          <w:p w14:paraId="62DEC35D">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textAlignment w:val="auto"/>
              <w:rPr>
                <w:rFonts w:hint="default" w:ascii="Times New Roman" w:hAnsi="Times New Roman" w:cs="Times New Roman"/>
                <w:color w:val="auto"/>
              </w:rPr>
            </w:pPr>
            <w:r>
              <w:rPr>
                <w:rFonts w:hint="default" w:ascii="Times New Roman" w:hAnsi="Times New Roman" w:cs="Times New Roman"/>
                <w:color w:val="auto"/>
              </w:rPr>
              <w:t>①</w:t>
            </w:r>
            <w:r>
              <w:rPr>
                <w:rFonts w:hint="eastAsia"/>
                <w:color w:val="auto"/>
                <w:sz w:val="21"/>
                <w:szCs w:val="21"/>
                <w:lang w:val="en-US" w:eastAsia="zh-CN" w:bidi="en-US"/>
              </w:rPr>
              <w:t>消防水源为厂区东北角设置的1座900m</w:t>
            </w:r>
            <w:r>
              <w:rPr>
                <w:rFonts w:hint="eastAsia"/>
                <w:color w:val="auto"/>
                <w:sz w:val="21"/>
                <w:szCs w:val="21"/>
                <w:vertAlign w:val="superscript"/>
                <w:lang w:val="en-US" w:eastAsia="zh-CN" w:bidi="en-US"/>
              </w:rPr>
              <w:t>3</w:t>
            </w:r>
            <w:r>
              <w:rPr>
                <w:rFonts w:hint="eastAsia"/>
                <w:color w:val="auto"/>
                <w:sz w:val="21"/>
                <w:szCs w:val="21"/>
                <w:lang w:val="en-US" w:eastAsia="zh-CN" w:bidi="en-US"/>
              </w:rPr>
              <w:t>消防水池，内设4台消防泵（3开1备）和6台稳压泵（3开3备），单台泵流量为Q=150m</w:t>
            </w:r>
            <w:r>
              <w:rPr>
                <w:rFonts w:hint="eastAsia"/>
                <w:color w:val="auto"/>
                <w:sz w:val="21"/>
                <w:szCs w:val="21"/>
                <w:vertAlign w:val="superscript"/>
                <w:lang w:val="en-US" w:eastAsia="zh-CN" w:bidi="en-US"/>
              </w:rPr>
              <w:t>3</w:t>
            </w:r>
            <w:r>
              <w:rPr>
                <w:rFonts w:hint="eastAsia"/>
                <w:color w:val="auto"/>
                <w:sz w:val="21"/>
                <w:szCs w:val="21"/>
                <w:lang w:val="en-US" w:eastAsia="zh-CN" w:bidi="en-US"/>
              </w:rPr>
              <w:t>/h。水池总储水量900m</w:t>
            </w:r>
            <w:r>
              <w:rPr>
                <w:rFonts w:hint="eastAsia"/>
                <w:color w:val="auto"/>
                <w:sz w:val="21"/>
                <w:szCs w:val="21"/>
                <w:vertAlign w:val="superscript"/>
                <w:lang w:val="en-US" w:eastAsia="zh-CN" w:bidi="en-US"/>
              </w:rPr>
              <w:t>3</w:t>
            </w:r>
            <w:r>
              <w:rPr>
                <w:rFonts w:hint="eastAsia"/>
                <w:color w:val="auto"/>
                <w:sz w:val="21"/>
                <w:szCs w:val="21"/>
                <w:vertAlign w:val="baseline"/>
                <w:lang w:val="en-US" w:eastAsia="zh-CN" w:bidi="en-US"/>
              </w:rPr>
              <w:t>。</w:t>
            </w:r>
          </w:p>
          <w:p w14:paraId="73E9B8A3">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rPr>
              <w:t>②工艺装置区及罐区设置消防</w:t>
            </w:r>
            <w:r>
              <w:rPr>
                <w:rFonts w:hint="eastAsia" w:cs="Times New Roman"/>
                <w:color w:val="auto"/>
                <w:lang w:val="en-US" w:eastAsia="zh-CN"/>
              </w:rPr>
              <w:t>栓、生活区设置灭火器。</w:t>
            </w:r>
          </w:p>
        </w:tc>
      </w:tr>
      <w:tr w14:paraId="47D79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6" w:type="pct"/>
            <w:noWrap w:val="0"/>
            <w:vAlign w:val="center"/>
          </w:tcPr>
          <w:p w14:paraId="6E600D22">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t>2</w:t>
            </w:r>
          </w:p>
        </w:tc>
        <w:tc>
          <w:tcPr>
            <w:tcW w:w="877" w:type="pct"/>
            <w:noWrap w:val="0"/>
            <w:vAlign w:val="center"/>
          </w:tcPr>
          <w:p w14:paraId="7F2B9DE0">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eastAsia="宋体" w:cs="Times New Roman"/>
                <w:color w:val="auto"/>
                <w:lang w:eastAsia="zh-CN"/>
              </w:rPr>
            </w:pPr>
            <w:r>
              <w:rPr>
                <w:rFonts w:hint="default" w:ascii="Times New Roman" w:hAnsi="Times New Roman" w:cs="Times New Roman"/>
                <w:color w:val="auto"/>
              </w:rPr>
              <w:t>罐区</w:t>
            </w:r>
          </w:p>
        </w:tc>
        <w:tc>
          <w:tcPr>
            <w:tcW w:w="3706" w:type="pct"/>
            <w:noWrap w:val="0"/>
            <w:vAlign w:val="center"/>
          </w:tcPr>
          <w:p w14:paraId="6C1E7D60">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textAlignment w:val="auto"/>
              <w:rPr>
                <w:rFonts w:hint="default" w:ascii="Times New Roman" w:hAnsi="Times New Roman" w:cs="Times New Roman"/>
                <w:color w:val="auto"/>
                <w:vertAlign w:val="baseline"/>
              </w:rPr>
            </w:pPr>
            <w:r>
              <w:rPr>
                <w:rFonts w:hint="eastAsia" w:ascii="Times New Roman" w:hAnsi="Times New Roman" w:eastAsia="宋体" w:cs="Times New Roman"/>
                <w:b w:val="0"/>
                <w:bCs w:val="0"/>
                <w:color w:val="auto"/>
                <w:sz w:val="21"/>
                <w:szCs w:val="21"/>
                <w:lang w:val="en-US" w:eastAsia="zh-CN"/>
              </w:rPr>
              <w:t>罐区各储罐均设置有液位DCS报警设施；物料储</w:t>
            </w:r>
            <w:r>
              <w:rPr>
                <w:rFonts w:hint="default" w:ascii="Times New Roman" w:hAnsi="Times New Roman" w:eastAsia="宋体" w:cs="Times New Roman"/>
                <w:b w:val="0"/>
                <w:bCs w:val="0"/>
                <w:color w:val="auto"/>
                <w:sz w:val="21"/>
                <w:szCs w:val="21"/>
              </w:rPr>
              <w:t>罐区设置了1.2m高围堰，围堰容积40.2×15.4×1.2m=742.8m</w:t>
            </w:r>
            <w:r>
              <w:rPr>
                <w:rFonts w:hint="eastAsia" w:ascii="Times New Roman" w:hAnsi="Times New Roman" w:eastAsia="宋体" w:cs="Times New Roman"/>
                <w:b w:val="0"/>
                <w:bCs w:val="0"/>
                <w:color w:val="auto"/>
                <w:sz w:val="21"/>
                <w:szCs w:val="21"/>
                <w:vertAlign w:val="superscript"/>
                <w:lang w:val="en-US" w:eastAsia="zh-CN"/>
              </w:rPr>
              <w:t>3</w:t>
            </w:r>
            <w:r>
              <w:rPr>
                <w:rFonts w:hint="eastAsia" w:ascii="Times New Roman" w:hAnsi="Times New Roman" w:eastAsia="宋体" w:cs="Times New Roman"/>
                <w:b w:val="0"/>
                <w:bCs w:val="0"/>
                <w:color w:val="auto"/>
                <w:sz w:val="21"/>
                <w:szCs w:val="21"/>
                <w:vertAlign w:val="baseline"/>
                <w:lang w:val="en-US" w:eastAsia="zh-CN"/>
              </w:rPr>
              <w:t>，</w:t>
            </w:r>
            <w:r>
              <w:rPr>
                <w:rFonts w:hint="default" w:ascii="Times New Roman" w:hAnsi="Times New Roman" w:cs="Times New Roman"/>
                <w:color w:val="auto"/>
              </w:rPr>
              <w:t>收集一般事故泄漏的物料，防止轻微事故泄漏时造成的污染水流出界区</w:t>
            </w:r>
          </w:p>
        </w:tc>
      </w:tr>
      <w:tr w14:paraId="6653B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6" w:type="pct"/>
            <w:noWrap w:val="0"/>
            <w:vAlign w:val="center"/>
          </w:tcPr>
          <w:p w14:paraId="4AD69EF6">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eastAsia="宋体" w:cs="Times New Roman"/>
                <w:color w:val="auto"/>
                <w:lang w:eastAsia="zh-CN"/>
              </w:rPr>
            </w:pPr>
            <w:r>
              <w:rPr>
                <w:rFonts w:hint="eastAsia" w:cs="Times New Roman"/>
                <w:color w:val="auto"/>
                <w:lang w:val="en-US" w:eastAsia="zh-CN"/>
              </w:rPr>
              <w:t>3</w:t>
            </w:r>
          </w:p>
        </w:tc>
        <w:tc>
          <w:tcPr>
            <w:tcW w:w="877" w:type="pct"/>
            <w:noWrap w:val="0"/>
            <w:vAlign w:val="center"/>
          </w:tcPr>
          <w:p w14:paraId="0C95AB64">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t>事故池</w:t>
            </w:r>
          </w:p>
        </w:tc>
        <w:tc>
          <w:tcPr>
            <w:tcW w:w="3706" w:type="pct"/>
            <w:noWrap w:val="0"/>
            <w:vAlign w:val="center"/>
          </w:tcPr>
          <w:p w14:paraId="0BDA3D4A">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textAlignment w:val="auto"/>
              <w:rPr>
                <w:rFonts w:hint="default" w:ascii="Times New Roman" w:hAnsi="Times New Roman" w:cs="Times New Roman"/>
                <w:color w:val="auto"/>
              </w:rPr>
            </w:pPr>
            <w:r>
              <w:rPr>
                <w:rFonts w:hint="eastAsia" w:ascii="Times New Roman" w:hAnsi="Times New Roman" w:eastAsia="宋体" w:cs="Times New Roman"/>
                <w:b w:val="0"/>
                <w:bCs w:val="0"/>
                <w:color w:val="auto"/>
                <w:sz w:val="21"/>
                <w:szCs w:val="21"/>
                <w:lang w:val="en-US" w:eastAsia="zh-CN"/>
              </w:rPr>
              <w:t>现设有一座容积</w:t>
            </w:r>
            <w:r>
              <w:rPr>
                <w:rFonts w:hint="eastAsia" w:cs="Times New Roman"/>
                <w:b w:val="0"/>
                <w:bCs w:val="0"/>
                <w:color w:val="auto"/>
                <w:sz w:val="21"/>
                <w:szCs w:val="21"/>
                <w:lang w:val="en-US" w:eastAsia="zh-CN"/>
              </w:rPr>
              <w:t>450</w:t>
            </w:r>
            <w:r>
              <w:rPr>
                <w:rFonts w:hint="eastAsia" w:ascii="Times New Roman" w:hAnsi="Times New Roman" w:eastAsia="宋体" w:cs="Times New Roman"/>
                <w:b w:val="0"/>
                <w:bCs w:val="0"/>
                <w:color w:val="auto"/>
                <w:sz w:val="21"/>
                <w:szCs w:val="21"/>
                <w:lang w:val="en-US" w:eastAsia="zh-CN"/>
              </w:rPr>
              <w:t>m</w:t>
            </w:r>
            <w:r>
              <w:rPr>
                <w:rFonts w:hint="eastAsia" w:ascii="Times New Roman" w:hAnsi="Times New Roman" w:eastAsia="宋体" w:cs="Times New Roman"/>
                <w:b w:val="0"/>
                <w:bCs w:val="0"/>
                <w:color w:val="auto"/>
                <w:sz w:val="21"/>
                <w:szCs w:val="21"/>
                <w:vertAlign w:val="superscript"/>
                <w:lang w:val="en-US" w:eastAsia="zh-CN"/>
              </w:rPr>
              <w:t>3</w:t>
            </w:r>
            <w:r>
              <w:rPr>
                <w:rFonts w:hint="eastAsia" w:ascii="Times New Roman" w:hAnsi="Times New Roman" w:eastAsia="宋体" w:cs="Times New Roman"/>
                <w:b w:val="0"/>
                <w:bCs w:val="0"/>
                <w:color w:val="auto"/>
                <w:sz w:val="21"/>
                <w:szCs w:val="21"/>
                <w:lang w:val="en-US" w:eastAsia="zh-CN"/>
              </w:rPr>
              <w:t>（18</w:t>
            </w:r>
            <w:r>
              <w:rPr>
                <w:rFonts w:hint="eastAsia" w:cs="Times New Roman"/>
                <w:b w:val="0"/>
                <w:bCs w:val="0"/>
                <w:color w:val="auto"/>
                <w:sz w:val="21"/>
                <w:szCs w:val="21"/>
                <w:lang w:val="en-US" w:eastAsia="zh-CN"/>
              </w:rPr>
              <w:t>m</w:t>
            </w:r>
            <w:r>
              <w:rPr>
                <w:rFonts w:hint="eastAsia" w:ascii="Times New Roman" w:hAnsi="Times New Roman" w:eastAsia="宋体" w:cs="Times New Roman"/>
                <w:b w:val="0"/>
                <w:bCs w:val="0"/>
                <w:color w:val="auto"/>
                <w:sz w:val="21"/>
                <w:szCs w:val="21"/>
                <w:lang w:val="en-US" w:eastAsia="zh-CN"/>
              </w:rPr>
              <w:t>×</w:t>
            </w:r>
            <w:r>
              <w:rPr>
                <w:rFonts w:hint="eastAsia" w:cs="Times New Roman"/>
                <w:b w:val="0"/>
                <w:bCs w:val="0"/>
                <w:color w:val="auto"/>
                <w:sz w:val="21"/>
                <w:szCs w:val="21"/>
                <w:lang w:val="en-US" w:eastAsia="zh-CN"/>
              </w:rPr>
              <w:t>6.25m</w:t>
            </w:r>
            <w:r>
              <w:rPr>
                <w:rFonts w:hint="eastAsia" w:ascii="Times New Roman" w:hAnsi="Times New Roman" w:eastAsia="宋体" w:cs="Times New Roman"/>
                <w:b w:val="0"/>
                <w:bCs w:val="0"/>
                <w:color w:val="auto"/>
                <w:sz w:val="21"/>
                <w:szCs w:val="21"/>
                <w:lang w:val="en-US" w:eastAsia="zh-CN"/>
              </w:rPr>
              <w:t>×</w:t>
            </w:r>
            <w:r>
              <w:rPr>
                <w:rFonts w:hint="eastAsia" w:cs="Times New Roman"/>
                <w:b w:val="0"/>
                <w:bCs w:val="0"/>
                <w:color w:val="auto"/>
                <w:sz w:val="21"/>
                <w:szCs w:val="21"/>
                <w:lang w:val="en-US" w:eastAsia="zh-CN"/>
              </w:rPr>
              <w:t>4</w:t>
            </w:r>
            <w:r>
              <w:rPr>
                <w:rFonts w:hint="eastAsia" w:ascii="Times New Roman" w:hAnsi="Times New Roman" w:eastAsia="宋体" w:cs="Times New Roman"/>
                <w:b w:val="0"/>
                <w:bCs w:val="0"/>
                <w:color w:val="auto"/>
                <w:sz w:val="21"/>
                <w:szCs w:val="21"/>
                <w:lang w:val="en-US" w:eastAsia="zh-CN"/>
              </w:rPr>
              <w:t>m）的应急</w:t>
            </w:r>
            <w:r>
              <w:rPr>
                <w:rFonts w:hint="eastAsia" w:cs="Times New Roman"/>
                <w:b w:val="0"/>
                <w:bCs w:val="0"/>
                <w:color w:val="auto"/>
                <w:sz w:val="21"/>
                <w:szCs w:val="21"/>
                <w:lang w:val="en-US" w:eastAsia="zh-CN"/>
              </w:rPr>
              <w:t>水</w:t>
            </w:r>
            <w:r>
              <w:rPr>
                <w:rFonts w:hint="eastAsia" w:ascii="Times New Roman" w:hAnsi="Times New Roman" w:eastAsia="宋体" w:cs="Times New Roman"/>
                <w:b w:val="0"/>
                <w:bCs w:val="0"/>
                <w:color w:val="auto"/>
                <w:sz w:val="21"/>
                <w:szCs w:val="21"/>
                <w:lang w:val="en-US" w:eastAsia="zh-CN"/>
              </w:rPr>
              <w:t>池，池体采用严格防渗硬化，并敷设</w:t>
            </w:r>
            <w:r>
              <w:rPr>
                <w:rFonts w:hint="eastAsia" w:cs="Times New Roman"/>
                <w:b w:val="0"/>
                <w:bCs w:val="0"/>
                <w:color w:val="auto"/>
                <w:sz w:val="21"/>
                <w:szCs w:val="21"/>
                <w:lang w:val="en-US" w:eastAsia="zh-CN"/>
              </w:rPr>
              <w:t>聚合物水泥砂浆</w:t>
            </w:r>
            <w:r>
              <w:rPr>
                <w:rFonts w:hint="eastAsia" w:ascii="Times New Roman" w:hAnsi="Times New Roman" w:eastAsia="宋体" w:cs="Times New Roman"/>
                <w:b w:val="0"/>
                <w:bCs w:val="0"/>
                <w:color w:val="auto"/>
                <w:sz w:val="21"/>
                <w:szCs w:val="21"/>
                <w:lang w:val="en-US" w:eastAsia="zh-CN"/>
              </w:rPr>
              <w:t>层进行防腐。</w:t>
            </w:r>
            <w:r>
              <w:rPr>
                <w:rFonts w:hint="default" w:ascii="Times New Roman" w:hAnsi="Times New Roman" w:cs="Times New Roman"/>
                <w:color w:val="auto"/>
              </w:rPr>
              <w:t>在发生生产事故时，泄漏的物料、污染雨水、消防水通过管线重力排入事故水池。</w:t>
            </w:r>
          </w:p>
        </w:tc>
      </w:tr>
      <w:tr w14:paraId="2A29D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6" w:type="pct"/>
            <w:noWrap w:val="0"/>
            <w:vAlign w:val="center"/>
          </w:tcPr>
          <w:p w14:paraId="090E9040">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eastAsia="宋体" w:cs="Times New Roman"/>
                <w:color w:val="auto"/>
                <w:lang w:eastAsia="zh-CN"/>
              </w:rPr>
            </w:pPr>
            <w:r>
              <w:rPr>
                <w:rFonts w:hint="eastAsia" w:cs="Times New Roman"/>
                <w:color w:val="auto"/>
                <w:lang w:val="en-US" w:eastAsia="zh-CN"/>
              </w:rPr>
              <w:t>4</w:t>
            </w:r>
          </w:p>
        </w:tc>
        <w:tc>
          <w:tcPr>
            <w:tcW w:w="877" w:type="pct"/>
            <w:noWrap w:val="0"/>
            <w:vAlign w:val="center"/>
          </w:tcPr>
          <w:p w14:paraId="2E8FBD04">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t>火灾报警</w:t>
            </w:r>
          </w:p>
        </w:tc>
        <w:tc>
          <w:tcPr>
            <w:tcW w:w="3706" w:type="pct"/>
            <w:noWrap w:val="0"/>
            <w:vAlign w:val="center"/>
          </w:tcPr>
          <w:p w14:paraId="7C789E4A">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textAlignment w:val="auto"/>
              <w:rPr>
                <w:rFonts w:hint="default" w:ascii="Times New Roman" w:hAnsi="Times New Roman" w:cs="Times New Roman"/>
                <w:color w:val="auto"/>
              </w:rPr>
            </w:pPr>
            <w:r>
              <w:rPr>
                <w:rFonts w:hint="default" w:ascii="Times New Roman" w:hAnsi="Times New Roman" w:eastAsia="宋体" w:cs="Times New Roman"/>
                <w:b w:val="0"/>
                <w:bCs w:val="0"/>
                <w:color w:val="auto"/>
                <w:sz w:val="21"/>
                <w:szCs w:val="21"/>
              </w:rPr>
              <w:t>锅炉房设置4个可燃气体报警器。</w:t>
            </w:r>
          </w:p>
        </w:tc>
      </w:tr>
      <w:tr w14:paraId="6B276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6" w:type="pct"/>
            <w:noWrap w:val="0"/>
            <w:vAlign w:val="center"/>
          </w:tcPr>
          <w:p w14:paraId="1EC48969">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eastAsia="宋体" w:cs="Times New Roman"/>
                <w:color w:val="auto"/>
                <w:lang w:eastAsia="zh-CN"/>
              </w:rPr>
            </w:pPr>
            <w:r>
              <w:rPr>
                <w:rFonts w:hint="eastAsia" w:cs="Times New Roman"/>
                <w:color w:val="auto"/>
                <w:lang w:val="en-US" w:eastAsia="zh-CN"/>
              </w:rPr>
              <w:t>5</w:t>
            </w:r>
          </w:p>
        </w:tc>
        <w:tc>
          <w:tcPr>
            <w:tcW w:w="877" w:type="pct"/>
            <w:noWrap w:val="0"/>
            <w:vAlign w:val="center"/>
          </w:tcPr>
          <w:p w14:paraId="15C1B47A">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t>有毒有害气体检测报警装置</w:t>
            </w:r>
          </w:p>
        </w:tc>
        <w:tc>
          <w:tcPr>
            <w:tcW w:w="3706" w:type="pct"/>
            <w:noWrap w:val="0"/>
            <w:vAlign w:val="center"/>
          </w:tcPr>
          <w:p w14:paraId="1C23020A">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textAlignment w:val="auto"/>
              <w:rPr>
                <w:rFonts w:hint="eastAsia" w:ascii="Times New Roman" w:hAnsi="Times New Roman" w:eastAsia="宋体" w:cs="Times New Roman"/>
                <w:color w:val="auto"/>
                <w:lang w:eastAsia="zh-CN"/>
              </w:rPr>
            </w:pPr>
            <w:r>
              <w:rPr>
                <w:rFonts w:hint="default" w:ascii="Times New Roman" w:hAnsi="Times New Roman" w:eastAsia="宋体" w:cs="Times New Roman"/>
                <w:b w:val="0"/>
                <w:bCs w:val="0"/>
                <w:color w:val="auto"/>
                <w:sz w:val="21"/>
                <w:szCs w:val="21"/>
              </w:rPr>
              <w:t>生产车间和原料产品库共计设置了20个有毒气体报警装置</w:t>
            </w:r>
            <w:r>
              <w:rPr>
                <w:rFonts w:hint="eastAsia" w:ascii="Times New Roman" w:hAnsi="Times New Roman" w:eastAsia="宋体" w:cs="Times New Roman"/>
                <w:b w:val="0"/>
                <w:bCs w:val="0"/>
                <w:color w:val="auto"/>
                <w:sz w:val="21"/>
                <w:szCs w:val="21"/>
                <w:lang w:eastAsia="zh-CN"/>
              </w:rPr>
              <w:t>。</w:t>
            </w:r>
          </w:p>
        </w:tc>
      </w:tr>
      <w:tr w14:paraId="54784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6" w:type="pct"/>
            <w:noWrap w:val="0"/>
            <w:vAlign w:val="center"/>
          </w:tcPr>
          <w:p w14:paraId="2F32D358">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eastAsia="宋体" w:cs="Times New Roman"/>
                <w:color w:val="auto"/>
                <w:lang w:eastAsia="zh-CN"/>
              </w:rPr>
            </w:pPr>
            <w:r>
              <w:rPr>
                <w:rFonts w:hint="eastAsia" w:cs="Times New Roman"/>
                <w:color w:val="auto"/>
                <w:lang w:val="en-US" w:eastAsia="zh-CN"/>
              </w:rPr>
              <w:t>6</w:t>
            </w:r>
          </w:p>
        </w:tc>
        <w:tc>
          <w:tcPr>
            <w:tcW w:w="877" w:type="pct"/>
            <w:noWrap w:val="0"/>
            <w:vAlign w:val="center"/>
          </w:tcPr>
          <w:p w14:paraId="535C78EE">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t>应急救援物资</w:t>
            </w:r>
          </w:p>
        </w:tc>
        <w:tc>
          <w:tcPr>
            <w:tcW w:w="3706" w:type="pct"/>
            <w:noWrap w:val="0"/>
            <w:vAlign w:val="center"/>
          </w:tcPr>
          <w:p w14:paraId="6A72E39A">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textAlignment w:val="auto"/>
              <w:rPr>
                <w:rFonts w:hint="default" w:ascii="Times New Roman" w:hAnsi="Times New Roman" w:cs="Times New Roman"/>
                <w:color w:val="auto"/>
              </w:rPr>
            </w:pPr>
            <w:r>
              <w:rPr>
                <w:rFonts w:hint="default" w:ascii="Times New Roman" w:hAnsi="Times New Roman" w:cs="Times New Roman"/>
                <w:color w:val="auto"/>
              </w:rPr>
              <w:t>各生产岗位及仓库配置有足够的应急救援物资</w:t>
            </w:r>
          </w:p>
        </w:tc>
      </w:tr>
      <w:tr w14:paraId="28ACE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6" w:type="pct"/>
            <w:noWrap w:val="0"/>
            <w:vAlign w:val="center"/>
          </w:tcPr>
          <w:p w14:paraId="673BAA13">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eastAsia="宋体" w:cs="Times New Roman"/>
                <w:color w:val="auto"/>
                <w:lang w:eastAsia="zh-CN"/>
              </w:rPr>
            </w:pPr>
            <w:r>
              <w:rPr>
                <w:rFonts w:hint="eastAsia" w:cs="Times New Roman"/>
                <w:color w:val="auto"/>
                <w:lang w:val="en-US" w:eastAsia="zh-CN"/>
              </w:rPr>
              <w:t>7</w:t>
            </w:r>
          </w:p>
        </w:tc>
        <w:tc>
          <w:tcPr>
            <w:tcW w:w="877" w:type="pct"/>
            <w:noWrap w:val="0"/>
            <w:vAlign w:val="center"/>
          </w:tcPr>
          <w:p w14:paraId="588F6648">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t>应急预案</w:t>
            </w:r>
          </w:p>
        </w:tc>
        <w:tc>
          <w:tcPr>
            <w:tcW w:w="3706" w:type="pct"/>
            <w:noWrap w:val="0"/>
            <w:vAlign w:val="center"/>
          </w:tcPr>
          <w:p w14:paraId="42102A7D">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textAlignment w:val="auto"/>
              <w:rPr>
                <w:rFonts w:hint="default" w:ascii="Times New Roman" w:hAnsi="Times New Roman" w:cs="Times New Roman"/>
                <w:color w:val="auto"/>
              </w:rPr>
            </w:pPr>
            <w:r>
              <w:rPr>
                <w:rFonts w:hint="default" w:ascii="Times New Roman" w:hAnsi="Times New Roman" w:cs="Times New Roman"/>
                <w:color w:val="auto"/>
              </w:rPr>
              <w:t>已编制环境风险应急预案，并定期举行应急演练</w:t>
            </w:r>
          </w:p>
        </w:tc>
      </w:tr>
    </w:tbl>
    <w:p w14:paraId="378853F9">
      <w:pPr>
        <w:spacing w:line="460" w:lineRule="exact"/>
        <w:ind w:firstLine="480" w:firstLineChars="200"/>
        <w:rPr>
          <w:rFonts w:hint="eastAsia" w:eastAsiaTheme="minorEastAsia"/>
          <w:color w:val="auto"/>
          <w:sz w:val="24"/>
          <w:lang w:eastAsia="zh-CN"/>
        </w:rPr>
      </w:pPr>
      <w:r>
        <w:rPr>
          <w:rFonts w:hint="eastAsia" w:eastAsiaTheme="minorEastAsia"/>
          <w:color w:val="auto"/>
          <w:sz w:val="24"/>
        </w:rPr>
        <w:t>除采取以上的风险防范措施外，建设单位还与园区消防队、</w:t>
      </w:r>
      <w:r>
        <w:rPr>
          <w:rFonts w:hint="eastAsia" w:eastAsiaTheme="minorEastAsia"/>
          <w:color w:val="auto"/>
          <w:sz w:val="24"/>
          <w:lang w:val="en-US" w:eastAsia="zh-CN"/>
        </w:rPr>
        <w:t>鄯善</w:t>
      </w:r>
      <w:r>
        <w:rPr>
          <w:rFonts w:hint="eastAsia" w:eastAsiaTheme="minorEastAsia"/>
          <w:color w:val="auto"/>
          <w:sz w:val="24"/>
        </w:rPr>
        <w:t>县急救中心、</w:t>
      </w:r>
      <w:r>
        <w:rPr>
          <w:rFonts w:hint="eastAsia" w:eastAsiaTheme="minorEastAsia"/>
          <w:color w:val="auto"/>
          <w:sz w:val="24"/>
          <w:lang w:val="en-US" w:eastAsia="zh-CN"/>
        </w:rPr>
        <w:t>鄯善县火车站镇人民</w:t>
      </w:r>
      <w:r>
        <w:rPr>
          <w:rFonts w:hint="eastAsia" w:eastAsiaTheme="minorEastAsia"/>
          <w:color w:val="auto"/>
          <w:sz w:val="24"/>
        </w:rPr>
        <w:t>政府等单位建立了事故救援联动机制，可确保发生风险事故时外部救援力量及时进行援助</w:t>
      </w:r>
      <w:r>
        <w:rPr>
          <w:rFonts w:hint="eastAsia" w:eastAsiaTheme="minorEastAsia"/>
          <w:color w:val="auto"/>
          <w:sz w:val="24"/>
          <w:lang w:eastAsia="zh-CN"/>
        </w:rPr>
        <w:t>。</w:t>
      </w:r>
    </w:p>
    <w:p w14:paraId="0E1731AD">
      <w:pPr>
        <w:pStyle w:val="4"/>
        <w:adjustRightInd w:val="0"/>
        <w:spacing w:before="0" w:line="460" w:lineRule="exact"/>
        <w:ind w:left="113" w:firstLine="0"/>
        <w:textAlignment w:val="baseline"/>
        <w:rPr>
          <w:rFonts w:hint="default" w:ascii="Times New Roman" w:eastAsia="黑体"/>
          <w:color w:val="auto"/>
          <w:szCs w:val="24"/>
          <w:lang w:val="en-US" w:eastAsia="zh-CN"/>
        </w:rPr>
      </w:pPr>
      <w:r>
        <w:rPr>
          <w:rFonts w:hint="eastAsia" w:ascii="Times New Roman"/>
          <w:color w:val="auto"/>
          <w:szCs w:val="24"/>
        </w:rPr>
        <w:t>4.3.</w:t>
      </w:r>
      <w:r>
        <w:rPr>
          <w:rFonts w:hint="eastAsia" w:ascii="Times New Roman"/>
          <w:color w:val="auto"/>
          <w:szCs w:val="24"/>
          <w:lang w:val="en-US" w:eastAsia="zh-CN"/>
        </w:rPr>
        <w:t>8环境风险管理</w:t>
      </w:r>
    </w:p>
    <w:p w14:paraId="7CD6C29F">
      <w:pPr>
        <w:pStyle w:val="5"/>
        <w:bidi w:val="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4.</w:t>
      </w:r>
      <w:r>
        <w:rPr>
          <w:rFonts w:hint="eastAsia"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8.1</w:t>
      </w:r>
      <w:r>
        <w:rPr>
          <w:rFonts w:hint="eastAsia" w:eastAsia="宋体" w:cs="Times New Roman"/>
          <w:color w:val="auto"/>
          <w:sz w:val="24"/>
          <w:szCs w:val="24"/>
          <w:lang w:val="en-US" w:eastAsia="zh-CN"/>
        </w:rPr>
        <w:t>风险防范措施</w:t>
      </w:r>
    </w:p>
    <w:p w14:paraId="2D05BA4F">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w:t>
      </w:r>
      <w:r>
        <w:rPr>
          <w:rFonts w:hint="eastAsia" w:eastAsiaTheme="minorEastAsia"/>
          <w:color w:val="auto"/>
          <w:sz w:val="24"/>
          <w:lang w:val="en-US" w:eastAsia="zh-CN"/>
        </w:rPr>
        <w:t>1</w:t>
      </w:r>
      <w:r>
        <w:rPr>
          <w:rFonts w:hint="eastAsia" w:eastAsiaTheme="minorEastAsia"/>
          <w:color w:val="auto"/>
          <w:sz w:val="24"/>
          <w:lang w:eastAsia="zh-CN"/>
        </w:rPr>
        <w:t>）建立环境安全保障体系</w:t>
      </w:r>
    </w:p>
    <w:p w14:paraId="7C3A5845">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val="en-US" w:eastAsia="zh-CN"/>
        </w:rPr>
        <w:t>现有工程</w:t>
      </w:r>
      <w:r>
        <w:rPr>
          <w:rFonts w:hint="eastAsia" w:eastAsiaTheme="minorEastAsia"/>
          <w:color w:val="auto"/>
          <w:sz w:val="24"/>
          <w:lang w:eastAsia="zh-CN"/>
        </w:rPr>
        <w:t>装置区和储运区</w:t>
      </w:r>
      <w:r>
        <w:rPr>
          <w:rFonts w:hint="eastAsia" w:eastAsiaTheme="minorEastAsia"/>
          <w:color w:val="auto"/>
          <w:sz w:val="24"/>
          <w:lang w:val="en-US" w:eastAsia="zh-CN"/>
        </w:rPr>
        <w:t>已</w:t>
      </w:r>
      <w:r>
        <w:rPr>
          <w:rFonts w:hint="eastAsia" w:eastAsiaTheme="minorEastAsia"/>
          <w:color w:val="auto"/>
          <w:sz w:val="24"/>
          <w:lang w:eastAsia="zh-CN"/>
        </w:rPr>
        <w:t>设置有毒有害物质的自动报警和控制系统。</w:t>
      </w:r>
      <w:r>
        <w:rPr>
          <w:rFonts w:hint="eastAsia" w:eastAsiaTheme="minorEastAsia"/>
          <w:color w:val="auto"/>
          <w:sz w:val="24"/>
          <w:lang w:val="en-US" w:eastAsia="zh-CN"/>
        </w:rPr>
        <w:t>本次评价要求企业特在新增的生产</w:t>
      </w:r>
      <w:r>
        <w:rPr>
          <w:rFonts w:hint="eastAsia" w:eastAsiaTheme="minorEastAsia"/>
          <w:color w:val="auto"/>
          <w:sz w:val="24"/>
          <w:lang w:eastAsia="zh-CN"/>
        </w:rPr>
        <w:t>装置配备事故初级应急监测设施（有毒气体检测仪）和人员，配备事故初级救护器材和物资（如有氧式防毒面具、过滤式防毒面具、防火服、眼面防护用具、防护手套面具、耳塞、耳罩等），以便在发生泄漏事故时工人可进入高浓度区域中进行紧急救护及紧急控制操作。</w:t>
      </w:r>
    </w:p>
    <w:p w14:paraId="1C747B09">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w:t>
      </w:r>
      <w:r>
        <w:rPr>
          <w:rFonts w:hint="eastAsia" w:eastAsiaTheme="minorEastAsia"/>
          <w:color w:val="auto"/>
          <w:sz w:val="24"/>
          <w:lang w:val="en-US" w:eastAsia="zh-CN"/>
        </w:rPr>
        <w:t>2</w:t>
      </w:r>
      <w:r>
        <w:rPr>
          <w:rFonts w:hint="eastAsia" w:eastAsiaTheme="minorEastAsia"/>
          <w:color w:val="auto"/>
          <w:sz w:val="24"/>
          <w:lang w:eastAsia="zh-CN"/>
        </w:rPr>
        <w:t>）选址、总图布置和建筑安全防范措施</w:t>
      </w:r>
    </w:p>
    <w:p w14:paraId="2F77FC40">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①</w:t>
      </w:r>
      <w:r>
        <w:rPr>
          <w:rFonts w:hint="eastAsia" w:eastAsiaTheme="minorEastAsia"/>
          <w:color w:val="auto"/>
          <w:sz w:val="24"/>
          <w:lang w:val="en-US" w:eastAsia="zh-CN"/>
        </w:rPr>
        <w:t>本</w:t>
      </w:r>
      <w:r>
        <w:rPr>
          <w:rFonts w:hint="eastAsia" w:eastAsiaTheme="minorEastAsia"/>
          <w:color w:val="auto"/>
          <w:sz w:val="24"/>
          <w:lang w:eastAsia="zh-CN"/>
        </w:rPr>
        <w:t>项目的总体布置、工艺装置等均应满足相关规范和标准的要求。</w:t>
      </w:r>
    </w:p>
    <w:p w14:paraId="1D2F4ACA">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②按照《建筑设计防火规范》《石油化工企业设计防火规范》等标准规范的要求，充分考虑生产区域内工艺设备之间以及其与周围设施的防火间距和安全卫生防护距离的要求。装置设备的布置间距考虑防火距离及安全疏散通道，并确保足够的消防、检修和操作通道。</w:t>
      </w:r>
    </w:p>
    <w:p w14:paraId="5E06EBA6">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③建设单位在安全设施设计时，保证各类罐体及输送管道与相关设施的安全间距满足相关标准的要求。</w:t>
      </w:r>
    </w:p>
    <w:p w14:paraId="2B0EBDE3">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④道路、场地、通风、排洪要满足安全生产的要求。</w:t>
      </w:r>
    </w:p>
    <w:p w14:paraId="3EB5F704">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⑤在容易发生事故或危险性较大的场所，以及其他有必要提醒人们注意安全的场所，应按《安全标志及其使用导则》的要求设置安全标志。</w:t>
      </w:r>
    </w:p>
    <w:p w14:paraId="604B74E0">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⑥主要生产厂房有两个以上的安全出口，每层厂房的疏散楼梯、走道门、厂房内最远工作地点到外部出口或楼梯的距离均符合应急疏散规定。同时整个装置设环形安全消防通道，以利于事故状态下人员的疏散和抢救。</w:t>
      </w:r>
    </w:p>
    <w:p w14:paraId="7914BD53">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⑦根据《建筑设计防火规范》（GB50016）、《石油化工企业设计防火标准》（GB50160）等标准规范的要求进行建筑设计。对于厂房内的支撑设备的钢结构采取防火保护措施；每个防火分区设置两个独立的对外出入口，相邻防火分区之间开口部分设置甲级防火门或耐火时间不小于3小时的防火卷帘门，疏散宽度及疏散距离均满足建筑设计防火规范的要求。设置钢平台护栏防止高空坠落。</w:t>
      </w:r>
    </w:p>
    <w:p w14:paraId="7DAE1B20">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⑧按照《建筑抗震设计标准》GB/T50011进行抗震设计。</w:t>
      </w:r>
    </w:p>
    <w:p w14:paraId="37003B38">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⑨项目在生产过程中可能接触的物料存在一定毒性或火灾（爆炸）危险性。为防止上述有毒有害及可燃物质等在车间内积聚，在产品生产装置和辅助生产装置内部通风不良处，根据具体要求设置局部机械排风系统。</w:t>
      </w:r>
    </w:p>
    <w:p w14:paraId="3C4CD935">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w:t>
      </w:r>
      <w:r>
        <w:rPr>
          <w:rFonts w:hint="eastAsia" w:eastAsiaTheme="minorEastAsia"/>
          <w:color w:val="auto"/>
          <w:sz w:val="24"/>
          <w:lang w:val="en-US" w:eastAsia="zh-CN"/>
        </w:rPr>
        <w:t>3</w:t>
      </w:r>
      <w:r>
        <w:rPr>
          <w:rFonts w:hint="eastAsia" w:eastAsiaTheme="minorEastAsia"/>
          <w:color w:val="auto"/>
          <w:sz w:val="24"/>
          <w:lang w:eastAsia="zh-CN"/>
        </w:rPr>
        <w:t>）工艺技术设计安全防范措施</w:t>
      </w:r>
    </w:p>
    <w:p w14:paraId="1D76B017">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①电气设备的正常不带电的金属外壳、电缆金属外皮、电缆支架等均做保护接地；合理确定管道的材质、壁厚、压力等级参数，对管件、法兰、垫片及紧固件进行合理选型。设备和管道的设计、制造、安装和试压应符合国家标准和有关规范要求，压力容器和压力管道投入运输，应取得有关部门的检测合格证明。</w:t>
      </w:r>
    </w:p>
    <w:p w14:paraId="2A8C4CF7">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②选用高质量的设备、管件、阀门等，避免因设计不当引起腐蚀与泄漏。建设单位在安装过程中严格保证安装质量，生产单位在运行过程中严格操作管理和日常维护，严防生产、维修和储运过程中物料的跑冒滴漏发生。</w:t>
      </w:r>
    </w:p>
    <w:p w14:paraId="5FC7E539">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③有毒有害物料的储罐、贮槽等严格按装料系数装存物料，避免因装料过满发生爆炸或泄漏。</w:t>
      </w:r>
    </w:p>
    <w:p w14:paraId="56648BFE">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④罐区设置防火堤的大小、容量应满足相关设计规范，罐区内进料、出料管道及下水管道均应设截断阀，围堰有效容积不宜小于罐组内1个最大储罐的容积。</w:t>
      </w:r>
    </w:p>
    <w:p w14:paraId="357992CE">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⑤有毒气体和有毒液体生产及储存区应设置浓度超标报警装置。</w:t>
      </w:r>
    </w:p>
    <w:p w14:paraId="709FAAB3">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⑥各反应装置设置联锁系统，以及时发现和解决反应故障。</w:t>
      </w:r>
    </w:p>
    <w:p w14:paraId="089325D0">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⑦装置区、罐区以及其他存在潜在危险需要经常观测处，应设火焰探测报警装置、连续检测可燃气体浓度的探测报警装置。相应配置适量的现场手动报警按钮。</w:t>
      </w:r>
    </w:p>
    <w:p w14:paraId="764895AB">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⑧设计中选择安全适用的管道、管件及阀门材料。</w:t>
      </w:r>
    </w:p>
    <w:p w14:paraId="59F06117">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⑨工艺管道的设计充分考虑管道热应力、管道振动、温度、压力、失稳、高温蠕变、腐蚀破裂及密封泄漏等因素，合理设计管道支撑和管架设计。按设计规范要求进行工艺管线的绝热设计。</w:t>
      </w:r>
    </w:p>
    <w:p w14:paraId="5ECE0916">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⑩可燃、易燃介质管道和阀门尽量采用焊接连接，减少管道连接点泄漏的可能，如：输送腐蚀性物料的金属管道焊缝，应采用氩弧焊打底的全焊透结构，以免造成缝隙腐蚀造成化学品泄漏。</w:t>
      </w:r>
    </w:p>
    <w:p w14:paraId="319365D9">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w:t>
      </w:r>
      <w:r>
        <w:rPr>
          <w:rFonts w:hint="eastAsia" w:eastAsiaTheme="minorEastAsia"/>
          <w:color w:val="auto"/>
          <w:sz w:val="24"/>
          <w:lang w:val="en-US" w:eastAsia="zh-CN"/>
        </w:rPr>
        <w:t>4</w:t>
      </w:r>
      <w:r>
        <w:rPr>
          <w:rFonts w:hint="eastAsia" w:eastAsiaTheme="minorEastAsia"/>
          <w:color w:val="auto"/>
          <w:sz w:val="24"/>
          <w:lang w:eastAsia="zh-CN"/>
        </w:rPr>
        <w:t>）危险化学品</w:t>
      </w:r>
      <w:r>
        <w:rPr>
          <w:rFonts w:hint="eastAsia" w:eastAsiaTheme="minorEastAsia"/>
          <w:color w:val="auto"/>
          <w:sz w:val="24"/>
          <w:lang w:val="en-US" w:eastAsia="zh-CN"/>
        </w:rPr>
        <w:t>运输</w:t>
      </w:r>
      <w:r>
        <w:rPr>
          <w:rFonts w:hint="eastAsia" w:eastAsiaTheme="minorEastAsia"/>
          <w:color w:val="auto"/>
          <w:sz w:val="24"/>
          <w:lang w:eastAsia="zh-CN"/>
        </w:rPr>
        <w:t>安全防范措施</w:t>
      </w:r>
    </w:p>
    <w:p w14:paraId="7EF800D2">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从事本项目危险化学品道路运输的委托单位、应当依照有关道路运输的法律、行政法规的规定，取得危险货物道路运输许可，并向工商管理部门办理登记手续。</w:t>
      </w:r>
    </w:p>
    <w:p w14:paraId="5B9F4DDE">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①加强运输监管，承运方必须有道路危险货物准运证，驾驶员和押运人员必须有危险货物运输资格证；车辆应设有明显的化学危险品运输警示标志，提醒过往车辆注意安全；携带“道路危险货物运输安全卡”。</w:t>
      </w:r>
    </w:p>
    <w:p w14:paraId="14CD1E29">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②从事运输的车辆、容器等，必须符合国家标准的要求，运输企业要制定车辆检查检验制度，严格执行车辆技术状况的日常和定期的检查检验。</w:t>
      </w:r>
    </w:p>
    <w:p w14:paraId="685EA268">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③运送车辆应配备应急物品和器材，主要包括驾驶人员配发呼吸器、消防服等器材，配备堵漏物品，社会报知装置（如手机、高音喇叭等）。</w:t>
      </w:r>
    </w:p>
    <w:p w14:paraId="3519276C">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④严禁与不相容物混装混运。</w:t>
      </w:r>
    </w:p>
    <w:p w14:paraId="58A122D9">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⑤对驾驶员和押运人员进行技能培训和安全意识培训，包括事故发生后的个人防护，向有关应急部门和主管单位报告的方法、警告事故地点周围人群的方法、封堵泄漏部位的方法、现场灭火的方法等。同时，应加大安全运输的宣传力度，把事故的危害减到最低限度。</w:t>
      </w:r>
    </w:p>
    <w:p w14:paraId="75E04ED4">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⑥运输途中，应保持一定车距，避免追尾事故；遇到人群或车辆拥挤的地方应采取避让或绕行等措施。</w:t>
      </w:r>
    </w:p>
    <w:p w14:paraId="1C6BF478">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⑦驾驶员熟悉行车路线和沿途情况，严防高温暴晒出车，必要时采取隔热降温措施，或在夜间运输；应密切关注天气状况，尽量避免在雨、雪、大雾天气下行车。</w:t>
      </w:r>
    </w:p>
    <w:p w14:paraId="04F5ABA5">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⑧企业应做好运输事故应急预案的编制及演练。</w:t>
      </w:r>
    </w:p>
    <w:p w14:paraId="1B051111">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⑨运输途中发生泄漏时，在确保安全情况下设法止漏。承运及押运人员立即向当地公安、环保、消防等部门报告，并采取一切可能的警示措施和安全措施，禁止无关人员进入，禁止火源，迅速通知泄漏污染区域居民撤离至上风向。</w:t>
      </w:r>
    </w:p>
    <w:p w14:paraId="748B0261">
      <w:pPr>
        <w:spacing w:line="460" w:lineRule="exact"/>
        <w:ind w:firstLine="480" w:firstLineChars="200"/>
        <w:rPr>
          <w:rFonts w:hint="default" w:eastAsiaTheme="minorEastAsia"/>
          <w:color w:val="auto"/>
          <w:sz w:val="24"/>
          <w:lang w:val="en-US" w:eastAsia="zh-CN"/>
        </w:rPr>
      </w:pPr>
      <w:r>
        <w:rPr>
          <w:rFonts w:hint="eastAsia" w:eastAsiaTheme="minorEastAsia"/>
          <w:color w:val="auto"/>
          <w:sz w:val="24"/>
          <w:lang w:eastAsia="zh-CN"/>
        </w:rPr>
        <w:t>（</w:t>
      </w:r>
      <w:r>
        <w:rPr>
          <w:rFonts w:hint="eastAsia" w:eastAsiaTheme="minorEastAsia"/>
          <w:color w:val="auto"/>
          <w:sz w:val="24"/>
          <w:lang w:val="en-US" w:eastAsia="zh-CN"/>
        </w:rPr>
        <w:t>5</w:t>
      </w:r>
      <w:r>
        <w:rPr>
          <w:rFonts w:hint="eastAsia" w:eastAsiaTheme="minorEastAsia"/>
          <w:color w:val="auto"/>
          <w:sz w:val="24"/>
          <w:lang w:eastAsia="zh-CN"/>
        </w:rPr>
        <w:t>）</w:t>
      </w:r>
      <w:r>
        <w:rPr>
          <w:rFonts w:hint="eastAsia" w:eastAsiaTheme="minorEastAsia"/>
          <w:color w:val="auto"/>
          <w:sz w:val="24"/>
          <w:lang w:val="en-US" w:eastAsia="zh-CN"/>
        </w:rPr>
        <w:t>大气环境风险防范措施</w:t>
      </w:r>
    </w:p>
    <w:p w14:paraId="682FC085">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①采用双回路电源，减少停电事故。</w:t>
      </w:r>
    </w:p>
    <w:p w14:paraId="5AE65063">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②建立完善的</w:t>
      </w:r>
      <w:r>
        <w:rPr>
          <w:rFonts w:hint="eastAsia" w:eastAsiaTheme="minorEastAsia"/>
          <w:color w:val="auto"/>
          <w:sz w:val="24"/>
          <w:lang w:val="en-US" w:eastAsia="zh-CN"/>
        </w:rPr>
        <w:t>可燃气体</w:t>
      </w:r>
      <w:r>
        <w:rPr>
          <w:rFonts w:hint="eastAsia" w:eastAsiaTheme="minorEastAsia"/>
          <w:color w:val="auto"/>
          <w:sz w:val="24"/>
          <w:lang w:eastAsia="zh-CN"/>
        </w:rPr>
        <w:t>泄漏检测和事故处理的设施和操作规范，设一套自动控制系统操作控制，可自动启动事故应急处理系统进入工作状态。</w:t>
      </w:r>
    </w:p>
    <w:p w14:paraId="3C407DA3">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③厂区应配备有毒有害气体泄漏监控预警系统。在可能有尾气泄漏的场所设置可燃气体检测报警仪。</w:t>
      </w:r>
    </w:p>
    <w:p w14:paraId="072BEE87">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④</w:t>
      </w:r>
      <w:r>
        <w:rPr>
          <w:rFonts w:hint="eastAsia" w:eastAsiaTheme="minorEastAsia"/>
          <w:color w:val="auto"/>
          <w:sz w:val="24"/>
          <w:lang w:val="en-US" w:eastAsia="zh-CN"/>
        </w:rPr>
        <w:t>定期巡检、维护、更新现有</w:t>
      </w:r>
      <w:r>
        <w:rPr>
          <w:rFonts w:hint="eastAsia" w:eastAsiaTheme="minorEastAsia"/>
          <w:color w:val="auto"/>
          <w:sz w:val="24"/>
          <w:lang w:eastAsia="zh-CN"/>
        </w:rPr>
        <w:t>的消防管道、储水池、消火栓、灭火器等</w:t>
      </w:r>
      <w:r>
        <w:rPr>
          <w:rFonts w:hint="eastAsia" w:eastAsiaTheme="minorEastAsia"/>
          <w:color w:val="auto"/>
          <w:sz w:val="24"/>
          <w:lang w:val="en-US" w:eastAsia="zh-CN"/>
        </w:rPr>
        <w:t>消防设施，确保事故状态下可以迅速启用</w:t>
      </w:r>
      <w:r>
        <w:rPr>
          <w:rFonts w:hint="eastAsia" w:eastAsiaTheme="minorEastAsia"/>
          <w:color w:val="auto"/>
          <w:sz w:val="24"/>
          <w:lang w:eastAsia="zh-CN"/>
        </w:rPr>
        <w:t>。</w:t>
      </w:r>
    </w:p>
    <w:p w14:paraId="52226ED8">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⑤启动应急预案，疏散泄漏源周围的人群，设立限制区，同时应急人员佩戴自主式呼吸器，着火时应先灭火。</w:t>
      </w:r>
    </w:p>
    <w:p w14:paraId="7305B804">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⑥设备、管道尽可能露天布置。所有含易燃、易爆、有毒有害气体的车间均应设置机械排风系统，该系统的启动应根据气体爆炸下限的50%确定。在易燃易爆区和散发有毒有害气体场所应设置火灾和有害气体监测报警。对车间和大气中有害污染物浓度进行定期监测分析，经常对各密封点进行检查，发现隐患及时消除。</w:t>
      </w:r>
    </w:p>
    <w:p w14:paraId="34480925">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w:t>
      </w:r>
      <w:r>
        <w:rPr>
          <w:rFonts w:hint="eastAsia" w:eastAsiaTheme="minorEastAsia"/>
          <w:color w:val="auto"/>
          <w:sz w:val="24"/>
          <w:lang w:val="en-US" w:eastAsia="zh-CN"/>
        </w:rPr>
        <w:t>6</w:t>
      </w:r>
      <w:r>
        <w:rPr>
          <w:rFonts w:hint="eastAsia" w:eastAsiaTheme="minorEastAsia"/>
          <w:color w:val="auto"/>
          <w:sz w:val="24"/>
          <w:lang w:eastAsia="zh-CN"/>
        </w:rPr>
        <w:t>）事故废水环境风险防范措施</w:t>
      </w:r>
    </w:p>
    <w:p w14:paraId="172A733E">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鄯善洪峰新材料有限公司现已建成了完善的环境风险事故水污染三级防控系统，能够有效地防止环境风险事故造成水环境污染。</w:t>
      </w:r>
    </w:p>
    <w:p w14:paraId="5F4E8782">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第一级防控系统主要是</w:t>
      </w:r>
      <w:r>
        <w:rPr>
          <w:rFonts w:hint="eastAsia" w:eastAsiaTheme="minorEastAsia"/>
          <w:color w:val="auto"/>
          <w:sz w:val="24"/>
          <w:lang w:val="en-US" w:eastAsia="zh-CN"/>
        </w:rPr>
        <w:t>储罐区</w:t>
      </w:r>
      <w:r>
        <w:rPr>
          <w:rFonts w:hint="eastAsia" w:eastAsiaTheme="minorEastAsia"/>
          <w:color w:val="auto"/>
          <w:sz w:val="24"/>
          <w:lang w:eastAsia="zh-CN"/>
        </w:rPr>
        <w:t>围堰，收集一般事故泄漏的物料，防止轻微事故泄漏时造成的污染水流出界区。</w:t>
      </w:r>
    </w:p>
    <w:p w14:paraId="3D2E3B24">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工艺生产装置根据污染物性质进行污染区划分，污染区设置围堰收集污染排水。将初期污染雨水、地面冲洗水、检修可能产生的含油污水和污染消防排水导入各装置界区的初期雨水池，然后送至污水处理站处理。</w:t>
      </w:r>
    </w:p>
    <w:p w14:paraId="4A7F30F8">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第二级防控系统主要是装置区、雨水池。在发生生产事故时，泄漏的物料、污染雨水、消防水通过管线汇集到事故水池，防止较大生产事故泄漏物料和污染消防水造成的环境污染。</w:t>
      </w:r>
    </w:p>
    <w:p w14:paraId="68D5F0D6">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第三级防控系统为事故水池。作为事故状态下的储存与调控手段，防止重大事故泄漏物料和污染消防水造成的环境污染。发生重大的火灾、爆炸事故时，消防水及其携带的物料通过第一级、第二级防控系统进入第三级防控系统，进入事故水池。事故后根据水质情况</w:t>
      </w:r>
      <w:r>
        <w:rPr>
          <w:rFonts w:hint="eastAsia" w:eastAsiaTheme="minorEastAsia"/>
          <w:color w:val="auto"/>
          <w:sz w:val="24"/>
          <w:lang w:val="en-US" w:eastAsia="zh-CN"/>
        </w:rPr>
        <w:t>由</w:t>
      </w:r>
      <w:r>
        <w:rPr>
          <w:rFonts w:hint="eastAsia" w:eastAsiaTheme="minorEastAsia"/>
          <w:color w:val="auto"/>
          <w:sz w:val="24"/>
          <w:lang w:eastAsia="zh-CN"/>
        </w:rPr>
        <w:t>污水处理站</w:t>
      </w:r>
      <w:r>
        <w:rPr>
          <w:rFonts w:hint="eastAsia" w:eastAsiaTheme="minorEastAsia"/>
          <w:color w:val="auto"/>
          <w:sz w:val="24"/>
          <w:lang w:val="en-US" w:eastAsia="zh-CN"/>
        </w:rPr>
        <w:t>或委托第三方单位</w:t>
      </w:r>
      <w:r>
        <w:rPr>
          <w:rFonts w:hint="eastAsia" w:eastAsiaTheme="minorEastAsia"/>
          <w:color w:val="auto"/>
          <w:sz w:val="24"/>
          <w:lang w:eastAsia="zh-CN"/>
        </w:rPr>
        <w:t>处理。</w:t>
      </w:r>
    </w:p>
    <w:p w14:paraId="7D463588">
      <w:pPr>
        <w:pStyle w:val="5"/>
        <w:bidi w:val="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4.</w:t>
      </w:r>
      <w:r>
        <w:rPr>
          <w:rFonts w:hint="eastAsia"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8.2</w:t>
      </w:r>
      <w:r>
        <w:rPr>
          <w:rFonts w:hint="eastAsia" w:eastAsia="宋体" w:cs="Times New Roman"/>
          <w:color w:val="auto"/>
          <w:sz w:val="24"/>
          <w:szCs w:val="24"/>
          <w:lang w:val="en-US" w:eastAsia="zh-CN"/>
        </w:rPr>
        <w:t>事故应急措施</w:t>
      </w:r>
    </w:p>
    <w:p w14:paraId="5BD6344B">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应急措施指建设项目范围内，在建设和生产中所采取的设备、器材、管理等方面为减少事故危害的活动。</w:t>
      </w:r>
    </w:p>
    <w:p w14:paraId="54BE2214">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w:t>
      </w:r>
      <w:r>
        <w:rPr>
          <w:rFonts w:hint="eastAsia" w:eastAsiaTheme="minorEastAsia"/>
          <w:color w:val="auto"/>
          <w:sz w:val="24"/>
          <w:lang w:val="en-US" w:eastAsia="zh-CN"/>
        </w:rPr>
        <w:t>1</w:t>
      </w:r>
      <w:r>
        <w:rPr>
          <w:rFonts w:hint="eastAsia" w:eastAsiaTheme="minorEastAsia"/>
          <w:color w:val="auto"/>
          <w:sz w:val="24"/>
          <w:lang w:eastAsia="zh-CN"/>
        </w:rPr>
        <w:t>）应急设备和器材</w:t>
      </w:r>
    </w:p>
    <w:p w14:paraId="469D8ADB">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应急设备、器材的配备应包括消防和工业卫生等方面。按国家消防法规要求，企业应配备相应的义务消防组织，义务消防队既是生产者又是消防员，项目内部必须组织好这支队伍，进行消防专职培训、使用和维护消防器材、工具、设施。以确保初期火灾的扑救，不延误时间、不扩大事故、不失掉灭火良机。</w:t>
      </w:r>
    </w:p>
    <w:p w14:paraId="39375659">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消防技术装备对项目而言主要是灭火剂配备、小型灭火器等、灭火剂的贮量满足消防规定要求，同时按消防规定要求，配备相应的防火设施、工具、通道、堤堰、器材等。需配备生产性卫生设施和个人防护用品。前者包括工业照明、工业通风、防震、消音、防爆、防毒、防射线等。后者则根据不同工种配备相应的防护帽、防护鞋、防护眼镜、面罩、耳罩、帽盔、呼吸防护器等。</w:t>
      </w:r>
    </w:p>
    <w:p w14:paraId="16967AF5">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w:t>
      </w:r>
      <w:r>
        <w:rPr>
          <w:rFonts w:hint="eastAsia" w:eastAsiaTheme="minorEastAsia"/>
          <w:color w:val="auto"/>
          <w:sz w:val="24"/>
          <w:lang w:val="en-US" w:eastAsia="zh-CN"/>
        </w:rPr>
        <w:t>2</w:t>
      </w:r>
      <w:r>
        <w:rPr>
          <w:rFonts w:hint="eastAsia" w:eastAsiaTheme="minorEastAsia"/>
          <w:color w:val="auto"/>
          <w:sz w:val="24"/>
          <w:lang w:eastAsia="zh-CN"/>
        </w:rPr>
        <w:t>）现场管理应急措施</w:t>
      </w:r>
    </w:p>
    <w:p w14:paraId="34D78218">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现场管理应急措施包括事故现场的组织、制度、分工、自救等方案制定和训练。制定项目预防灾难事故的管理制度和技术措施，并加以落实，明确应急处理要求。制定项目化学危险品的安全管理制度和化学灾害事故应急救援预案。组织训练本单位的灾害事故应急救援队伍，配备必要的防护、救援器材和设备，指定专人管理，并定期进行检查和维护保养、确保完好。</w:t>
      </w:r>
    </w:p>
    <w:p w14:paraId="60FEAFCD">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w:t>
      </w:r>
      <w:r>
        <w:rPr>
          <w:rFonts w:hint="eastAsia" w:eastAsiaTheme="minorEastAsia"/>
          <w:color w:val="auto"/>
          <w:sz w:val="24"/>
          <w:lang w:val="en-US" w:eastAsia="zh-CN"/>
        </w:rPr>
        <w:t>3</w:t>
      </w:r>
      <w:r>
        <w:rPr>
          <w:rFonts w:hint="eastAsia" w:eastAsiaTheme="minorEastAsia"/>
          <w:color w:val="auto"/>
          <w:sz w:val="24"/>
          <w:lang w:eastAsia="zh-CN"/>
        </w:rPr>
        <w:t>）火灾爆炸应急处理措施</w:t>
      </w:r>
    </w:p>
    <w:p w14:paraId="61883813">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火灾爆炸是本项目可能发生的最严重的事故形式，一般自身无法完全应对，必须向社会力量求援，应急步骤在遵循一般方案的要求下，应按照以下具体要求实施。</w:t>
      </w:r>
    </w:p>
    <w:p w14:paraId="4F872DA0">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①最早发现者应立即向单位领导、119 消防部门、120 医疗急救部门电话报警，现场指挥人员应当立即组织自救，主要自救方式为使用消防器材，如使用灭火器、灭火栓取水等方法进行灭火，在可能的情况下，采取有效措施切断易燃或可燃物的泄漏源，并转移有可能引燃或引爆的物料；</w:t>
      </w:r>
    </w:p>
    <w:p w14:paraId="7A7A3653">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②单位领导接到报警后，应迅速通知有关部门和人员，下达按应急救援预案处置的指令，同时发出警报，召集安全领导小组展开应急救援工作；由安全领导小组迅速将事故的简要情况向消防、安监、公安、环保、卫生等部门报告；</w:t>
      </w:r>
    </w:p>
    <w:p w14:paraId="7B401434">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③立即封锁周围可能进入危险区的通道，阻止周围不相关人员或车辆进入火灾爆炸危险区；</w:t>
      </w:r>
    </w:p>
    <w:p w14:paraId="25E207A2">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④凡能经切断物料或用自有灭火器材扑灭火灾而消除事故的，则以自救为主。如泄漏部位自身不能控制的，应向安全领导小组报告事故的具体情况及严重性；</w:t>
      </w:r>
    </w:p>
    <w:p w14:paraId="7DCEDB87">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⑤查明有无受伤人员，以最快速度将受伤或中毒者脱离现场，轻者可自行在安全区内抢救，严重者待医疗救护部门到达现场后送医院抢救；</w:t>
      </w:r>
    </w:p>
    <w:p w14:paraId="28433502">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⑥若自身无法控制事故的发展，安全领导小组应当立即向各部门发布紧急疏散的指令，立即组织本单位人员按照应急预案提供的安全疏散通道进行疏散撤离，在事故影响有可能波及邻近单位或厂外居民区时，应向周围企事业单位发出警报，报告事故发生情况，并派人协助对方进行应急处理或疏散撤离；</w:t>
      </w:r>
    </w:p>
    <w:p w14:paraId="57FAE153">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⑦消防队到达事故现场后，现场应急救援指挥交由消防部门统一指挥；</w:t>
      </w:r>
    </w:p>
    <w:p w14:paraId="0E7BC96B">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⑧当事故得到控制后，在安全领导小组组长的指挥下组成事故调查小组，调查事故发生原因和研究制定防范措施。在安全领导小组指挥下，由生产部人员、管理人员、维修人员组成抢修小组，研究制定抢修方案立即组织抢修，尽早恢复生产。</w:t>
      </w:r>
    </w:p>
    <w:p w14:paraId="2F7D23CD">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在发生重大事故时，立即启动公司事故应急预案，按应急预案规定按响警铃，在听到事故警铃后各车间负责人组织本车间人员有计划的向事故源上风向撤离和疏散，并由公司警卫人员维持秩序，避免人为因素导致事故情况的扩大。根据事故情况，由公司办公室主任负责电话通知相邻企业相关部门负责人员，组织本公司人员的撤离和疏散。同时由公司后勤组汽车队出动车辆带扩音器通知厂区外人员向事故源上风向疏散。</w:t>
      </w:r>
    </w:p>
    <w:p w14:paraId="2CD32879">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w:t>
      </w:r>
      <w:r>
        <w:rPr>
          <w:rFonts w:hint="eastAsia" w:eastAsiaTheme="minorEastAsia"/>
          <w:color w:val="auto"/>
          <w:sz w:val="24"/>
          <w:lang w:val="en-US" w:eastAsia="zh-CN"/>
        </w:rPr>
        <w:t>4</w:t>
      </w:r>
      <w:r>
        <w:rPr>
          <w:rFonts w:hint="eastAsia" w:eastAsiaTheme="minorEastAsia"/>
          <w:color w:val="auto"/>
          <w:sz w:val="24"/>
          <w:lang w:eastAsia="zh-CN"/>
        </w:rPr>
        <w:t>）中毒急救措施</w:t>
      </w:r>
    </w:p>
    <w:p w14:paraId="1D761BCD">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个体发生中毒事故时一般不需要启动全公司性的应急救援程序，企业员工在第一时间应采取自救或互救的方法，情况严重者，立即送医院医治。</w:t>
      </w:r>
    </w:p>
    <w:p w14:paraId="1F81651B">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w:t>
      </w:r>
      <w:r>
        <w:rPr>
          <w:rFonts w:hint="eastAsia" w:eastAsiaTheme="minorEastAsia"/>
          <w:color w:val="auto"/>
          <w:sz w:val="24"/>
          <w:lang w:val="en-US" w:eastAsia="zh-CN"/>
        </w:rPr>
        <w:t>5</w:t>
      </w:r>
      <w:r>
        <w:rPr>
          <w:rFonts w:hint="eastAsia" w:eastAsiaTheme="minorEastAsia"/>
          <w:color w:val="auto"/>
          <w:sz w:val="24"/>
          <w:lang w:eastAsia="zh-CN"/>
        </w:rPr>
        <w:t>）风险事故应急撤离方案</w:t>
      </w:r>
    </w:p>
    <w:p w14:paraId="1138E8F3">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本项目厂区发生有毒物质严重泄漏挥发或火灾燃烧次生</w:t>
      </w:r>
      <w:r>
        <w:rPr>
          <w:rFonts w:hint="eastAsia" w:eastAsiaTheme="minorEastAsia"/>
          <w:color w:val="auto"/>
          <w:sz w:val="24"/>
          <w:lang w:val="en-US" w:eastAsia="zh-CN"/>
        </w:rPr>
        <w:t>HCl、光气</w:t>
      </w:r>
      <w:r>
        <w:rPr>
          <w:rFonts w:hint="eastAsia" w:eastAsiaTheme="minorEastAsia"/>
          <w:color w:val="auto"/>
          <w:sz w:val="24"/>
          <w:lang w:eastAsia="zh-CN"/>
        </w:rPr>
        <w:t>污染事故后，建设单位应立即启动应急预案程序，并及时与园区、地方政府相关部门联系，启动开发区及地方应急预案。</w:t>
      </w:r>
    </w:p>
    <w:p w14:paraId="65EB1087">
      <w:pPr>
        <w:pStyle w:val="4"/>
        <w:adjustRightInd w:val="0"/>
        <w:spacing w:before="0" w:line="460" w:lineRule="exact"/>
        <w:ind w:left="113" w:firstLine="0"/>
        <w:textAlignment w:val="baseline"/>
        <w:rPr>
          <w:rFonts w:hint="default" w:ascii="Times New Roman" w:eastAsia="黑体"/>
          <w:color w:val="auto"/>
          <w:szCs w:val="24"/>
          <w:lang w:val="en-US" w:eastAsia="zh-CN"/>
        </w:rPr>
      </w:pPr>
      <w:r>
        <w:rPr>
          <w:rFonts w:hint="eastAsia" w:ascii="Times New Roman"/>
          <w:color w:val="auto"/>
          <w:szCs w:val="24"/>
        </w:rPr>
        <w:t>4.3.</w:t>
      </w:r>
      <w:r>
        <w:rPr>
          <w:rFonts w:hint="eastAsia" w:ascii="Times New Roman"/>
          <w:color w:val="auto"/>
          <w:szCs w:val="24"/>
          <w:lang w:val="en-US" w:eastAsia="zh-CN"/>
        </w:rPr>
        <w:t>9环境风险应急预案</w:t>
      </w:r>
    </w:p>
    <w:p w14:paraId="01223ACD">
      <w:pPr>
        <w:spacing w:line="460" w:lineRule="exact"/>
        <w:ind w:firstLine="480" w:firstLineChars="200"/>
        <w:rPr>
          <w:rFonts w:hint="eastAsia" w:eastAsiaTheme="minorEastAsia"/>
          <w:color w:val="auto"/>
          <w:sz w:val="24"/>
          <w:lang w:eastAsia="zh-CN"/>
        </w:rPr>
      </w:pPr>
      <w:r>
        <w:rPr>
          <w:rFonts w:hint="eastAsia" w:eastAsiaTheme="minorEastAsia"/>
          <w:color w:val="auto"/>
          <w:sz w:val="24"/>
          <w:lang w:eastAsia="zh-CN"/>
        </w:rPr>
        <w:t>鄯善洪峰新材料有限公司已于202</w:t>
      </w:r>
      <w:r>
        <w:rPr>
          <w:rFonts w:hint="eastAsia" w:eastAsiaTheme="minorEastAsia"/>
          <w:color w:val="auto"/>
          <w:sz w:val="24"/>
          <w:lang w:val="en-US" w:eastAsia="zh-CN"/>
        </w:rPr>
        <w:t>4</w:t>
      </w:r>
      <w:r>
        <w:rPr>
          <w:rFonts w:hint="eastAsia" w:eastAsiaTheme="minorEastAsia"/>
          <w:color w:val="auto"/>
          <w:sz w:val="24"/>
          <w:lang w:eastAsia="zh-CN"/>
        </w:rPr>
        <w:t>年</w:t>
      </w:r>
      <w:r>
        <w:rPr>
          <w:rFonts w:hint="eastAsia" w:eastAsiaTheme="minorEastAsia"/>
          <w:color w:val="auto"/>
          <w:sz w:val="24"/>
          <w:lang w:val="en-US" w:eastAsia="zh-CN"/>
        </w:rPr>
        <w:t>6</w:t>
      </w:r>
      <w:r>
        <w:rPr>
          <w:rFonts w:hint="eastAsia" w:eastAsiaTheme="minorEastAsia"/>
          <w:color w:val="auto"/>
          <w:sz w:val="24"/>
          <w:lang w:eastAsia="zh-CN"/>
        </w:rPr>
        <w:t>月</w:t>
      </w:r>
      <w:r>
        <w:rPr>
          <w:rFonts w:hint="eastAsia" w:eastAsiaTheme="minorEastAsia"/>
          <w:color w:val="auto"/>
          <w:sz w:val="24"/>
          <w:lang w:val="en-US" w:eastAsia="zh-CN"/>
        </w:rPr>
        <w:t>12</w:t>
      </w:r>
      <w:r>
        <w:rPr>
          <w:rFonts w:hint="eastAsia" w:eastAsiaTheme="minorEastAsia"/>
          <w:color w:val="auto"/>
          <w:sz w:val="24"/>
          <w:lang w:eastAsia="zh-CN"/>
        </w:rPr>
        <w:t>日完成现有厂区的突发环境事件应急预案编制及备案工作。本项目位于鄯善洪峰新材料有限公司现有厂区内，本次改扩建项目新增了风险源及风险设施。因此，公司需根据本项目新增风险情况对已备案的《鄯善洪峰新材料有限公司突发环境事件应急预案》进行修编。</w:t>
      </w:r>
    </w:p>
    <w:p w14:paraId="623527C2">
      <w:pPr>
        <w:pStyle w:val="4"/>
        <w:adjustRightInd w:val="0"/>
        <w:spacing w:before="0" w:line="460" w:lineRule="exact"/>
        <w:ind w:left="113" w:firstLine="0"/>
        <w:textAlignment w:val="baseline"/>
        <w:rPr>
          <w:rFonts w:hint="default" w:ascii="Times New Roman" w:eastAsia="黑体"/>
          <w:color w:val="auto"/>
          <w:szCs w:val="24"/>
          <w:lang w:val="en-US" w:eastAsia="zh-CN"/>
        </w:rPr>
      </w:pPr>
      <w:r>
        <w:rPr>
          <w:rFonts w:hint="eastAsia" w:ascii="Times New Roman"/>
          <w:color w:val="auto"/>
          <w:szCs w:val="24"/>
        </w:rPr>
        <w:t>4.3.</w:t>
      </w:r>
      <w:r>
        <w:rPr>
          <w:rFonts w:hint="eastAsia" w:ascii="Times New Roman"/>
          <w:color w:val="auto"/>
          <w:szCs w:val="24"/>
          <w:lang w:val="en-US" w:eastAsia="zh-CN"/>
        </w:rPr>
        <w:t>10环境风险评价结论与建议</w:t>
      </w:r>
    </w:p>
    <w:p w14:paraId="62784240">
      <w:pPr>
        <w:spacing w:line="460" w:lineRule="exact"/>
        <w:ind w:firstLine="480" w:firstLineChars="200"/>
        <w:rPr>
          <w:rFonts w:hint="eastAsia"/>
          <w:color w:val="auto"/>
          <w:sz w:val="24"/>
          <w:lang w:eastAsia="zh-CN"/>
        </w:rPr>
      </w:pPr>
      <w:r>
        <w:rPr>
          <w:rFonts w:hint="eastAsia"/>
          <w:color w:val="auto"/>
          <w:sz w:val="24"/>
          <w:lang w:eastAsia="zh-CN"/>
        </w:rPr>
        <w:t>本项目采用成熟可靠的生产工艺和设备，采取了大气环境、水环境、土壤环境治理措施、配备有毒有害气体监测报警装置、采取分区防渗、</w:t>
      </w:r>
      <w:r>
        <w:rPr>
          <w:rFonts w:hint="eastAsia"/>
          <w:color w:val="auto"/>
          <w:sz w:val="24"/>
          <w:lang w:val="en-US" w:eastAsia="zh-CN"/>
        </w:rPr>
        <w:t>新建两座应急</w:t>
      </w:r>
      <w:r>
        <w:rPr>
          <w:rFonts w:hint="eastAsia"/>
          <w:color w:val="auto"/>
          <w:sz w:val="24"/>
          <w:lang w:eastAsia="zh-CN"/>
        </w:rPr>
        <w:t>事故池（</w:t>
      </w:r>
      <w:r>
        <w:rPr>
          <w:rFonts w:hint="eastAsia"/>
          <w:color w:val="auto"/>
          <w:sz w:val="24"/>
          <w:lang w:val="en-US" w:eastAsia="zh-CN"/>
        </w:rPr>
        <w:t>580</w:t>
      </w:r>
      <w:r>
        <w:rPr>
          <w:rFonts w:hint="eastAsia"/>
          <w:color w:val="auto"/>
          <w:sz w:val="24"/>
          <w:lang w:eastAsia="zh-CN"/>
        </w:rPr>
        <w:t>m³</w:t>
      </w:r>
      <w:r>
        <w:rPr>
          <w:rFonts w:hint="eastAsia"/>
          <w:color w:val="auto"/>
          <w:sz w:val="24"/>
          <w:lang w:val="en-US" w:eastAsia="zh-CN"/>
        </w:rPr>
        <w:t>+1180</w:t>
      </w:r>
      <w:r>
        <w:rPr>
          <w:rFonts w:hint="eastAsia"/>
          <w:color w:val="auto"/>
          <w:sz w:val="24"/>
          <w:lang w:eastAsia="zh-CN"/>
        </w:rPr>
        <w:t>m³）、加强物料输送管线检查并定期修订应急预案等环境风险防范措施，通过采取以上措施，项目建成后可以有效防止泄漏、火灾及爆炸事故的发生，一旦发生事故，依靠厂区内的安全环境防护设施和事故应急措施能及时控制事故，防止事故的蔓延。综上，在建设单位严格落实环评提出的各项防范措施和应急预案后，其环境风险可防可控，项目建设是可行的。</w:t>
      </w:r>
    </w:p>
    <w:p w14:paraId="1BD0ACA8">
      <w:pP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bookmarkEnd w:id="95"/>
    <w:bookmarkEnd w:id="96"/>
    <w:bookmarkEnd w:id="97"/>
    <w:p w14:paraId="31CCBD15">
      <w:pPr>
        <w:pStyle w:val="2"/>
        <w:spacing w:before="100" w:beforeAutospacing="1" w:after="100" w:afterAutospacing="1" w:line="360" w:lineRule="auto"/>
        <w:jc w:val="center"/>
        <w:rPr>
          <w:color w:val="auto"/>
        </w:rPr>
      </w:pPr>
      <w:bookmarkStart w:id="111" w:name="_Toc454899386"/>
      <w:bookmarkStart w:id="112" w:name="_Toc22170"/>
      <w:bookmarkStart w:id="113" w:name="_Toc309715445"/>
      <w:bookmarkStart w:id="114" w:name="_Toc327365496"/>
      <w:bookmarkStart w:id="115" w:name="_Toc146967262"/>
      <w:bookmarkStart w:id="116" w:name="_Toc188349464"/>
      <w:bookmarkStart w:id="117" w:name="_Toc149705161"/>
      <w:bookmarkStart w:id="118" w:name="_Toc309715414"/>
      <w:bookmarkStart w:id="119" w:name="_Toc30374"/>
      <w:r>
        <w:rPr>
          <w:rFonts w:hint="eastAsia"/>
          <w:color w:val="auto"/>
        </w:rPr>
        <w:t xml:space="preserve">5 </w:t>
      </w:r>
      <w:r>
        <w:rPr>
          <w:color w:val="auto"/>
        </w:rPr>
        <w:t>环境保护措施及其可行性论证</w:t>
      </w:r>
      <w:bookmarkEnd w:id="111"/>
      <w:bookmarkEnd w:id="112"/>
      <w:bookmarkEnd w:id="113"/>
    </w:p>
    <w:p w14:paraId="0515A61F">
      <w:pPr>
        <w:pStyle w:val="3"/>
        <w:adjustRightInd w:val="0"/>
        <w:spacing w:before="120" w:after="120" w:line="460" w:lineRule="exact"/>
        <w:textAlignment w:val="baseline"/>
        <w:rPr>
          <w:rFonts w:ascii="Times New Roman" w:hAnsi="Times New Roman"/>
          <w:b w:val="0"/>
          <w:bCs w:val="0"/>
          <w:color w:val="auto"/>
          <w:szCs w:val="28"/>
        </w:rPr>
      </w:pPr>
      <w:bookmarkStart w:id="120" w:name="_Toc21676"/>
      <w:bookmarkStart w:id="121" w:name="_Toc30395"/>
      <w:bookmarkStart w:id="122" w:name="_Toc26703"/>
      <w:bookmarkStart w:id="123" w:name="_Toc5104"/>
      <w:bookmarkStart w:id="124" w:name="_Toc2021"/>
      <w:bookmarkStart w:id="125" w:name="_Toc10257"/>
      <w:bookmarkStart w:id="126" w:name="_Toc309715449"/>
      <w:bookmarkStart w:id="127" w:name="_Toc454899389"/>
      <w:r>
        <w:rPr>
          <w:rFonts w:hint="eastAsia" w:ascii="Times New Roman" w:hAnsi="Times New Roman"/>
          <w:b w:val="0"/>
          <w:bCs w:val="0"/>
          <w:color w:val="auto"/>
          <w:szCs w:val="28"/>
        </w:rPr>
        <w:t>5</w:t>
      </w:r>
      <w:r>
        <w:rPr>
          <w:rFonts w:ascii="Times New Roman" w:hAnsi="Times New Roman"/>
          <w:b w:val="0"/>
          <w:bCs w:val="0"/>
          <w:color w:val="auto"/>
          <w:szCs w:val="28"/>
        </w:rPr>
        <w:t>.</w:t>
      </w:r>
      <w:bookmarkEnd w:id="120"/>
      <w:bookmarkEnd w:id="121"/>
      <w:bookmarkEnd w:id="122"/>
      <w:bookmarkEnd w:id="123"/>
      <w:bookmarkEnd w:id="124"/>
      <w:r>
        <w:rPr>
          <w:rFonts w:ascii="Times New Roman" w:hAnsi="Times New Roman"/>
          <w:b w:val="0"/>
          <w:bCs w:val="0"/>
          <w:color w:val="auto"/>
          <w:szCs w:val="28"/>
        </w:rPr>
        <w:t>1</w:t>
      </w:r>
      <w:r>
        <w:rPr>
          <w:rFonts w:hint="eastAsia" w:ascii="Times New Roman" w:hAnsi="Times New Roman"/>
          <w:b w:val="0"/>
          <w:bCs w:val="0"/>
          <w:color w:val="auto"/>
          <w:szCs w:val="28"/>
        </w:rPr>
        <w:t xml:space="preserve"> 施工期环境保护</w:t>
      </w:r>
      <w:r>
        <w:rPr>
          <w:rFonts w:ascii="Times New Roman" w:hAnsi="Times New Roman"/>
          <w:b w:val="0"/>
          <w:bCs w:val="0"/>
          <w:color w:val="auto"/>
          <w:szCs w:val="28"/>
        </w:rPr>
        <w:t>措施</w:t>
      </w:r>
      <w:bookmarkEnd w:id="125"/>
    </w:p>
    <w:p w14:paraId="0378E1FA">
      <w:pPr>
        <w:spacing w:line="460" w:lineRule="exact"/>
        <w:ind w:firstLine="480" w:firstLineChars="200"/>
        <w:rPr>
          <w:color w:val="auto"/>
          <w:sz w:val="24"/>
        </w:rPr>
      </w:pPr>
      <w:r>
        <w:rPr>
          <w:rFonts w:hint="eastAsia"/>
          <w:color w:val="auto"/>
          <w:sz w:val="24"/>
        </w:rPr>
        <w:t>项目施工期主要产生的污染物为施工扬尘、机械尾气、施工粉尘、施工噪声、废水以及建筑垃圾等，对周围环境产生影响。结合本项目的特征和当地环境状况及项目施工过程中对环境的影响，环评提出减少影响的措施和建议。</w:t>
      </w:r>
    </w:p>
    <w:p w14:paraId="25B55286">
      <w:pPr>
        <w:pStyle w:val="4"/>
        <w:adjustRightInd w:val="0"/>
        <w:spacing w:before="0" w:line="460" w:lineRule="exact"/>
        <w:ind w:left="113" w:firstLine="0"/>
        <w:textAlignment w:val="baseline"/>
        <w:rPr>
          <w:rFonts w:ascii="Times New Roman"/>
          <w:color w:val="auto"/>
          <w:szCs w:val="24"/>
        </w:rPr>
      </w:pPr>
      <w:r>
        <w:rPr>
          <w:rFonts w:hint="eastAsia" w:ascii="Times New Roman"/>
          <w:color w:val="auto"/>
          <w:szCs w:val="24"/>
        </w:rPr>
        <w:t>5</w:t>
      </w:r>
      <w:r>
        <w:rPr>
          <w:rFonts w:ascii="Times New Roman"/>
          <w:color w:val="auto"/>
          <w:szCs w:val="24"/>
        </w:rPr>
        <w:t>.1.1</w:t>
      </w:r>
      <w:r>
        <w:rPr>
          <w:rFonts w:hint="eastAsia" w:ascii="Times New Roman"/>
          <w:color w:val="auto"/>
          <w:szCs w:val="24"/>
        </w:rPr>
        <w:t>施工期</w:t>
      </w:r>
      <w:r>
        <w:rPr>
          <w:rFonts w:ascii="Times New Roman"/>
          <w:color w:val="auto"/>
          <w:szCs w:val="24"/>
        </w:rPr>
        <w:t>大气污染防治措施</w:t>
      </w:r>
      <w:bookmarkEnd w:id="126"/>
      <w:bookmarkEnd w:id="127"/>
    </w:p>
    <w:p w14:paraId="3D0AB021">
      <w:pPr>
        <w:spacing w:line="460" w:lineRule="exact"/>
        <w:ind w:firstLine="480" w:firstLineChars="200"/>
        <w:rPr>
          <w:color w:val="auto"/>
          <w:sz w:val="24"/>
        </w:rPr>
      </w:pPr>
      <w:bookmarkStart w:id="128" w:name="_Toc309715450"/>
      <w:r>
        <w:rPr>
          <w:rFonts w:hint="eastAsia"/>
          <w:color w:val="auto"/>
          <w:sz w:val="24"/>
        </w:rPr>
        <w:t>施工期大气污染产生源主要有：</w:t>
      </w:r>
      <w:r>
        <w:rPr>
          <w:rFonts w:hint="eastAsia"/>
          <w:color w:val="auto"/>
          <w:sz w:val="24"/>
          <w:lang w:val="en-US" w:eastAsia="zh-CN"/>
        </w:rPr>
        <w:t>平整场地</w:t>
      </w:r>
      <w:r>
        <w:rPr>
          <w:rFonts w:hint="eastAsia"/>
          <w:color w:val="auto"/>
          <w:sz w:val="24"/>
        </w:rPr>
        <w:t>、运输车辆和施工机械等产生扬尘；建筑材料（水泥、砂石料）的运输、装卸、储存和使用过程产生扬尘；各类施工机械和运输车辆所排放的废气等。项目若不采用有效的降尘方式控制施工扬尘，则在项目的施工期内其所在区域的环境空气质量将难以达到《环境空气质量标准》（</w:t>
      </w:r>
      <w:r>
        <w:rPr>
          <w:color w:val="auto"/>
          <w:sz w:val="24"/>
        </w:rPr>
        <w:t>GB3095-20</w:t>
      </w:r>
      <w:r>
        <w:rPr>
          <w:rFonts w:hint="eastAsia"/>
          <w:color w:val="auto"/>
          <w:sz w:val="24"/>
          <w:lang w:val="en-US" w:eastAsia="zh-CN"/>
        </w:rPr>
        <w:t>26</w:t>
      </w:r>
      <w:r>
        <w:rPr>
          <w:rFonts w:hint="eastAsia"/>
          <w:color w:val="auto"/>
          <w:sz w:val="24"/>
        </w:rPr>
        <w:t>）二级标准要求。</w:t>
      </w:r>
    </w:p>
    <w:p w14:paraId="5732B904">
      <w:pPr>
        <w:spacing w:line="460" w:lineRule="exact"/>
        <w:ind w:firstLine="480" w:firstLineChars="200"/>
        <w:rPr>
          <w:color w:val="auto"/>
          <w:sz w:val="24"/>
        </w:rPr>
      </w:pPr>
      <w:r>
        <w:rPr>
          <w:rFonts w:hint="eastAsia"/>
          <w:color w:val="auto"/>
          <w:sz w:val="24"/>
          <w:lang w:val="en-US" w:eastAsia="zh-CN"/>
        </w:rPr>
        <w:t>5.1.1.1</w:t>
      </w:r>
      <w:r>
        <w:rPr>
          <w:rFonts w:hint="eastAsia"/>
          <w:color w:val="auto"/>
          <w:sz w:val="24"/>
        </w:rPr>
        <w:t>无组织排放扬尘的防治措施</w:t>
      </w:r>
    </w:p>
    <w:p w14:paraId="1DEDD360">
      <w:pPr>
        <w:spacing w:line="460" w:lineRule="exact"/>
        <w:ind w:firstLine="480" w:firstLineChars="200"/>
        <w:rPr>
          <w:color w:val="auto"/>
          <w:sz w:val="24"/>
        </w:rPr>
      </w:pPr>
      <w:r>
        <w:rPr>
          <w:rFonts w:hint="eastAsia"/>
          <w:color w:val="auto"/>
          <w:sz w:val="24"/>
        </w:rPr>
        <w:t>施工过程中产生的扬尘尽管是短期的，但会对周围环境带来不利的影响，因此在施工期应采取相应的措施尽量减少扬尘的产生。为降低扬尘产生量，保护大气环境，施工单位在施工期采取以下扬尘防治措施：</w:t>
      </w:r>
    </w:p>
    <w:p w14:paraId="492CA4D7">
      <w:pPr>
        <w:spacing w:line="460" w:lineRule="exact"/>
        <w:ind w:firstLine="480" w:firstLineChars="200"/>
        <w:rPr>
          <w:color w:val="auto"/>
          <w:sz w:val="24"/>
        </w:rPr>
      </w:pPr>
      <w:r>
        <w:rPr>
          <w:rFonts w:hint="eastAsia"/>
          <w:color w:val="auto"/>
          <w:sz w:val="24"/>
        </w:rPr>
        <w:t>（</w:t>
      </w:r>
      <w:r>
        <w:rPr>
          <w:color w:val="auto"/>
          <w:sz w:val="24"/>
        </w:rPr>
        <w:t>1</w:t>
      </w:r>
      <w:r>
        <w:rPr>
          <w:rFonts w:hint="eastAsia"/>
          <w:color w:val="auto"/>
          <w:sz w:val="24"/>
        </w:rPr>
        <w:t>）</w:t>
      </w:r>
      <w:r>
        <w:rPr>
          <w:rFonts w:hint="eastAsia"/>
          <w:color w:val="auto"/>
          <w:sz w:val="24"/>
          <w:lang w:eastAsia="zh-CN"/>
        </w:rPr>
        <w:t>本项目</w:t>
      </w:r>
      <w:r>
        <w:rPr>
          <w:rFonts w:hint="eastAsia"/>
          <w:color w:val="auto"/>
          <w:sz w:val="24"/>
        </w:rPr>
        <w:t>建设施工应有建设单位指定专人负责施工现场扬尘污染措施的实施和监督。施工工地出入口必须设立环境保护监督牌。必须注明项目名称、建设单位、施工单位、防治扬尘污染现场监督员姓名和联系电话、项目工程、环保措施、举报电话等内容，做好项目施工期的环境保护，文明施工；</w:t>
      </w:r>
    </w:p>
    <w:p w14:paraId="727762C5">
      <w:pPr>
        <w:spacing w:line="460" w:lineRule="exact"/>
        <w:ind w:firstLine="480" w:firstLineChars="200"/>
        <w:rPr>
          <w:color w:val="auto"/>
          <w:sz w:val="24"/>
        </w:rPr>
      </w:pPr>
      <w:r>
        <w:rPr>
          <w:rFonts w:hint="eastAsia"/>
          <w:color w:val="auto"/>
          <w:sz w:val="24"/>
        </w:rPr>
        <w:t>（</w:t>
      </w:r>
      <w:r>
        <w:rPr>
          <w:color w:val="auto"/>
          <w:sz w:val="24"/>
        </w:rPr>
        <w:t>2</w:t>
      </w:r>
      <w:r>
        <w:rPr>
          <w:rFonts w:hint="eastAsia"/>
          <w:color w:val="auto"/>
          <w:sz w:val="24"/>
        </w:rPr>
        <w:t>）合理安排施工工期；施工工地应定期洒水，特别是旱季施工；施工现场周边设置符合要求</w:t>
      </w:r>
      <w:r>
        <w:rPr>
          <w:rFonts w:hint="eastAsia"/>
          <w:color w:val="auto"/>
          <w:sz w:val="24"/>
          <w:lang w:eastAsia="zh-CN"/>
        </w:rPr>
        <w:t>的围栏</w:t>
      </w:r>
      <w:r>
        <w:rPr>
          <w:rFonts w:hint="eastAsia"/>
          <w:color w:val="auto"/>
          <w:sz w:val="24"/>
        </w:rPr>
        <w:t>；竣工后要及时清理场地。对于建设施工阶段的车辆和机械扬尘，采取洒水抑尘；洒水次数根据天气状况而定，一般每天洒水</w:t>
      </w:r>
      <w:r>
        <w:rPr>
          <w:color w:val="auto"/>
          <w:sz w:val="24"/>
        </w:rPr>
        <w:t>1</w:t>
      </w:r>
      <w:r>
        <w:rPr>
          <w:rFonts w:hint="eastAsia"/>
          <w:color w:val="auto"/>
          <w:sz w:val="24"/>
        </w:rPr>
        <w:t>～</w:t>
      </w:r>
      <w:r>
        <w:rPr>
          <w:color w:val="auto"/>
          <w:sz w:val="24"/>
        </w:rPr>
        <w:t>2</w:t>
      </w:r>
      <w:r>
        <w:rPr>
          <w:rFonts w:hint="eastAsia"/>
          <w:color w:val="auto"/>
          <w:sz w:val="24"/>
        </w:rPr>
        <w:t>次，若遇大风或干燥天气可适当增加洒水次数，遇雨天则不必洒水。施工场地洒水量对扬尘的影响很大，场地洒水后，扬尘量将降低</w:t>
      </w:r>
      <w:r>
        <w:rPr>
          <w:color w:val="auto"/>
          <w:sz w:val="24"/>
        </w:rPr>
        <w:t>28%</w:t>
      </w:r>
      <w:r>
        <w:rPr>
          <w:rFonts w:hint="eastAsia"/>
          <w:color w:val="auto"/>
          <w:sz w:val="24"/>
        </w:rPr>
        <w:t>～</w:t>
      </w:r>
      <w:r>
        <w:rPr>
          <w:color w:val="auto"/>
          <w:sz w:val="24"/>
        </w:rPr>
        <w:t>75%</w:t>
      </w:r>
      <w:r>
        <w:rPr>
          <w:rFonts w:hint="eastAsia"/>
          <w:color w:val="auto"/>
          <w:sz w:val="24"/>
        </w:rPr>
        <w:t>，可大大减少扬尘对环境的影响。</w:t>
      </w:r>
    </w:p>
    <w:p w14:paraId="01A50C9E">
      <w:pPr>
        <w:spacing w:line="460" w:lineRule="exact"/>
        <w:ind w:firstLine="480" w:firstLineChars="200"/>
        <w:rPr>
          <w:color w:val="auto"/>
          <w:sz w:val="24"/>
        </w:rPr>
      </w:pPr>
      <w:r>
        <w:rPr>
          <w:rFonts w:hint="eastAsia"/>
          <w:color w:val="auto"/>
          <w:sz w:val="24"/>
        </w:rPr>
        <w:t>（</w:t>
      </w:r>
      <w:r>
        <w:rPr>
          <w:color w:val="auto"/>
          <w:sz w:val="24"/>
        </w:rPr>
        <w:t>3</w:t>
      </w:r>
      <w:r>
        <w:rPr>
          <w:rFonts w:hint="eastAsia"/>
          <w:color w:val="auto"/>
          <w:sz w:val="24"/>
        </w:rPr>
        <w:t>）对施工区周围的道路进行清扫，减少粉尘和二次扬尘的产生。</w:t>
      </w:r>
    </w:p>
    <w:p w14:paraId="3F6395E2">
      <w:pPr>
        <w:spacing w:line="460" w:lineRule="exact"/>
        <w:ind w:firstLine="480" w:firstLineChars="200"/>
        <w:rPr>
          <w:color w:val="auto"/>
          <w:sz w:val="24"/>
        </w:rPr>
      </w:pPr>
      <w:r>
        <w:rPr>
          <w:rFonts w:hint="eastAsia"/>
          <w:color w:val="auto"/>
          <w:sz w:val="24"/>
        </w:rPr>
        <w:t>（</w:t>
      </w:r>
      <w:r>
        <w:rPr>
          <w:color w:val="auto"/>
          <w:sz w:val="24"/>
        </w:rPr>
        <w:t>4</w:t>
      </w:r>
      <w:r>
        <w:rPr>
          <w:rFonts w:hint="eastAsia"/>
          <w:color w:val="auto"/>
          <w:sz w:val="24"/>
        </w:rPr>
        <w:t>）对于装运含尘物料的运输车辆进行密封运输，严格控制和规范车辆运输量和方式，容易产生粉尘的物料装载高度不得超过车辆两边和尾部的挡板和</w:t>
      </w:r>
      <w:r>
        <w:rPr>
          <w:rFonts w:hint="eastAsia"/>
          <w:color w:val="auto"/>
          <w:sz w:val="24"/>
          <w:lang w:eastAsia="zh-CN"/>
        </w:rPr>
        <w:t>篷布</w:t>
      </w:r>
      <w:r>
        <w:rPr>
          <w:rFonts w:hint="eastAsia"/>
          <w:color w:val="auto"/>
          <w:sz w:val="24"/>
        </w:rPr>
        <w:t>，严格控制物料</w:t>
      </w:r>
      <w:r>
        <w:rPr>
          <w:rFonts w:hint="eastAsia"/>
          <w:color w:val="auto"/>
          <w:sz w:val="24"/>
          <w:lang w:eastAsia="zh-CN"/>
        </w:rPr>
        <w:t>的洒落</w:t>
      </w:r>
      <w:r>
        <w:rPr>
          <w:rFonts w:hint="eastAsia"/>
          <w:color w:val="auto"/>
          <w:sz w:val="24"/>
        </w:rPr>
        <w:t>；尽量选择对周围环境影响较小的运输路线。</w:t>
      </w:r>
    </w:p>
    <w:p w14:paraId="5092A64A">
      <w:pPr>
        <w:spacing w:line="460" w:lineRule="exact"/>
        <w:ind w:firstLine="480" w:firstLineChars="200"/>
        <w:rPr>
          <w:color w:val="auto"/>
          <w:sz w:val="24"/>
        </w:rPr>
      </w:pPr>
      <w:r>
        <w:rPr>
          <w:rFonts w:hint="eastAsia"/>
          <w:color w:val="auto"/>
          <w:sz w:val="24"/>
        </w:rPr>
        <w:t>（</w:t>
      </w:r>
      <w:r>
        <w:rPr>
          <w:color w:val="auto"/>
          <w:sz w:val="24"/>
        </w:rPr>
        <w:t>5</w:t>
      </w:r>
      <w:r>
        <w:rPr>
          <w:rFonts w:hint="eastAsia"/>
          <w:color w:val="auto"/>
          <w:sz w:val="24"/>
        </w:rPr>
        <w:t>）限制施工区内运输车辆的速度，卡车在施工场地的车速控制在</w:t>
      </w:r>
      <w:r>
        <w:rPr>
          <w:color w:val="auto"/>
          <w:sz w:val="24"/>
        </w:rPr>
        <w:t>10km/h</w:t>
      </w:r>
      <w:r>
        <w:rPr>
          <w:rFonts w:hint="eastAsia"/>
          <w:color w:val="auto"/>
          <w:sz w:val="24"/>
        </w:rPr>
        <w:t>，推土机的速度控制在</w:t>
      </w:r>
      <w:r>
        <w:rPr>
          <w:color w:val="auto"/>
          <w:sz w:val="24"/>
        </w:rPr>
        <w:t>8km/h</w:t>
      </w:r>
      <w:r>
        <w:rPr>
          <w:rFonts w:hint="eastAsia"/>
          <w:color w:val="auto"/>
          <w:sz w:val="24"/>
        </w:rPr>
        <w:t>内。对运输过程中散落在路面上的泥土要及时清扫，以减少运行过程中的扬尘。</w:t>
      </w:r>
    </w:p>
    <w:p w14:paraId="5D653E13">
      <w:pPr>
        <w:spacing w:line="460" w:lineRule="exact"/>
        <w:ind w:firstLine="480" w:firstLineChars="200"/>
        <w:rPr>
          <w:color w:val="auto"/>
          <w:sz w:val="24"/>
        </w:rPr>
      </w:pPr>
      <w:r>
        <w:rPr>
          <w:rFonts w:hint="eastAsia"/>
          <w:color w:val="auto"/>
          <w:sz w:val="24"/>
        </w:rPr>
        <w:t>（</w:t>
      </w:r>
      <w:r>
        <w:rPr>
          <w:color w:val="auto"/>
          <w:sz w:val="24"/>
        </w:rPr>
        <w:t>6</w:t>
      </w:r>
      <w:r>
        <w:rPr>
          <w:rFonts w:hint="eastAsia"/>
          <w:color w:val="auto"/>
          <w:sz w:val="24"/>
        </w:rPr>
        <w:t>）施工现场应设置稳固、整齐、美观并符合安全标准要求的连续封闭式围挡（其边界设置高度</w:t>
      </w:r>
      <w:r>
        <w:rPr>
          <w:color w:val="auto"/>
          <w:sz w:val="24"/>
        </w:rPr>
        <w:t>2.5m</w:t>
      </w:r>
      <w:r>
        <w:rPr>
          <w:rFonts w:hint="eastAsia"/>
          <w:color w:val="auto"/>
          <w:sz w:val="24"/>
        </w:rPr>
        <w:t>以上），对于特殊地点无法设置围挡、围栏及防溢座的，应设置警示牌，严禁敞开式作业。</w:t>
      </w:r>
    </w:p>
    <w:p w14:paraId="1D9B8E2C">
      <w:pPr>
        <w:spacing w:line="460" w:lineRule="exact"/>
        <w:ind w:firstLine="480" w:firstLineChars="200"/>
        <w:rPr>
          <w:color w:val="auto"/>
          <w:sz w:val="24"/>
        </w:rPr>
      </w:pPr>
      <w:r>
        <w:rPr>
          <w:rFonts w:hint="eastAsia"/>
          <w:color w:val="auto"/>
          <w:sz w:val="24"/>
        </w:rPr>
        <w:t>（</w:t>
      </w:r>
      <w:r>
        <w:rPr>
          <w:color w:val="auto"/>
          <w:sz w:val="24"/>
        </w:rPr>
        <w:t>7</w:t>
      </w:r>
      <w:r>
        <w:rPr>
          <w:rFonts w:hint="eastAsia"/>
          <w:color w:val="auto"/>
          <w:sz w:val="24"/>
        </w:rPr>
        <w:t>）施工现场必须做到</w:t>
      </w:r>
      <w:r>
        <w:rPr>
          <w:color w:val="auto"/>
          <w:sz w:val="24"/>
        </w:rPr>
        <w:t>“6</w:t>
      </w:r>
      <w:r>
        <w:rPr>
          <w:rFonts w:hint="eastAsia"/>
          <w:color w:val="auto"/>
          <w:sz w:val="24"/>
        </w:rPr>
        <w:t>个</w:t>
      </w:r>
      <w:r>
        <w:rPr>
          <w:color w:val="auto"/>
          <w:sz w:val="24"/>
        </w:rPr>
        <w:t>100%”</w:t>
      </w:r>
      <w:r>
        <w:rPr>
          <w:rFonts w:hint="eastAsia"/>
          <w:color w:val="auto"/>
          <w:sz w:val="24"/>
        </w:rPr>
        <w:t>，即施工现场</w:t>
      </w:r>
      <w:r>
        <w:rPr>
          <w:color w:val="auto"/>
          <w:sz w:val="24"/>
        </w:rPr>
        <w:t>100%</w:t>
      </w:r>
      <w:r>
        <w:rPr>
          <w:rFonts w:hint="eastAsia"/>
          <w:color w:val="auto"/>
          <w:sz w:val="24"/>
        </w:rPr>
        <w:t>围挡、工地砂土</w:t>
      </w:r>
      <w:r>
        <w:rPr>
          <w:color w:val="auto"/>
          <w:sz w:val="24"/>
        </w:rPr>
        <w:t>100%</w:t>
      </w:r>
      <w:r>
        <w:rPr>
          <w:rFonts w:hint="eastAsia"/>
          <w:color w:val="auto"/>
          <w:sz w:val="24"/>
        </w:rPr>
        <w:t>覆盖、工地路面</w:t>
      </w:r>
      <w:r>
        <w:rPr>
          <w:color w:val="auto"/>
          <w:sz w:val="24"/>
        </w:rPr>
        <w:t>100%</w:t>
      </w:r>
      <w:r>
        <w:rPr>
          <w:rFonts w:hint="eastAsia"/>
          <w:color w:val="auto"/>
          <w:sz w:val="24"/>
        </w:rPr>
        <w:t>硬化、拆除工程</w:t>
      </w:r>
      <w:r>
        <w:rPr>
          <w:color w:val="auto"/>
          <w:sz w:val="24"/>
        </w:rPr>
        <w:t>100%</w:t>
      </w:r>
      <w:r>
        <w:rPr>
          <w:rFonts w:hint="eastAsia"/>
          <w:color w:val="auto"/>
          <w:sz w:val="24"/>
        </w:rPr>
        <w:t>洒水降尘、出工地车辆</w:t>
      </w:r>
      <w:r>
        <w:rPr>
          <w:color w:val="auto"/>
          <w:sz w:val="24"/>
        </w:rPr>
        <w:t>100%</w:t>
      </w:r>
      <w:r>
        <w:rPr>
          <w:rFonts w:hint="eastAsia"/>
          <w:color w:val="auto"/>
          <w:sz w:val="24"/>
        </w:rPr>
        <w:t>冲净车轮车身、暂不开发的场地</w:t>
      </w:r>
      <w:r>
        <w:rPr>
          <w:color w:val="auto"/>
          <w:sz w:val="24"/>
        </w:rPr>
        <w:t>100%</w:t>
      </w:r>
      <w:r>
        <w:rPr>
          <w:rFonts w:hint="eastAsia"/>
          <w:color w:val="auto"/>
          <w:sz w:val="24"/>
        </w:rPr>
        <w:t>绿化。</w:t>
      </w:r>
    </w:p>
    <w:p w14:paraId="434A2AFA">
      <w:pPr>
        <w:spacing w:line="460" w:lineRule="exact"/>
        <w:ind w:firstLine="480" w:firstLineChars="200"/>
        <w:rPr>
          <w:color w:val="auto"/>
          <w:sz w:val="24"/>
        </w:rPr>
      </w:pPr>
      <w:r>
        <w:rPr>
          <w:rFonts w:hint="eastAsia"/>
          <w:color w:val="auto"/>
          <w:sz w:val="24"/>
        </w:rPr>
        <w:t>（</w:t>
      </w:r>
      <w:r>
        <w:rPr>
          <w:color w:val="auto"/>
          <w:sz w:val="24"/>
        </w:rPr>
        <w:t>8</w:t>
      </w:r>
      <w:r>
        <w:rPr>
          <w:rFonts w:hint="eastAsia"/>
          <w:color w:val="auto"/>
          <w:sz w:val="24"/>
        </w:rPr>
        <w:t>）易起尘物料采取袋装、覆盖等措施，严禁高空抛撒作业，施工过程中使用水泥、石灰、砂石、涂料、铺装材料等易产生扬尘的建筑材料，应采取密闭存储、设置围挡或堆砌围墙、采用防尘布苫盖或其他有效的防尘措施。</w:t>
      </w:r>
    </w:p>
    <w:p w14:paraId="0CCE0ACA">
      <w:pPr>
        <w:spacing w:line="460" w:lineRule="exact"/>
        <w:ind w:firstLine="480" w:firstLineChars="200"/>
        <w:rPr>
          <w:color w:val="auto"/>
          <w:sz w:val="24"/>
        </w:rPr>
      </w:pPr>
      <w:r>
        <w:rPr>
          <w:rFonts w:hint="eastAsia"/>
          <w:color w:val="auto"/>
          <w:sz w:val="24"/>
        </w:rPr>
        <w:t>（</w:t>
      </w:r>
      <w:r>
        <w:rPr>
          <w:color w:val="auto"/>
          <w:sz w:val="24"/>
        </w:rPr>
        <w:t>9</w:t>
      </w:r>
      <w:r>
        <w:rPr>
          <w:rFonts w:hint="eastAsia"/>
          <w:color w:val="auto"/>
          <w:sz w:val="24"/>
        </w:rPr>
        <w:t>）施工期尽量避开大风、大雨天气，对施工作业面应边施工、边洒水，尽可能降低或避免对区域的扬尘污染。</w:t>
      </w:r>
    </w:p>
    <w:p w14:paraId="47131926">
      <w:pPr>
        <w:spacing w:line="460" w:lineRule="exact"/>
        <w:ind w:firstLine="480" w:firstLineChars="200"/>
        <w:rPr>
          <w:color w:val="auto"/>
          <w:sz w:val="24"/>
        </w:rPr>
      </w:pPr>
      <w:r>
        <w:rPr>
          <w:rFonts w:hint="eastAsia"/>
          <w:color w:val="auto"/>
          <w:sz w:val="24"/>
        </w:rPr>
        <w:t>（</w:t>
      </w:r>
      <w:r>
        <w:rPr>
          <w:color w:val="auto"/>
          <w:sz w:val="24"/>
        </w:rPr>
        <w:t>10</w:t>
      </w:r>
      <w:r>
        <w:rPr>
          <w:rFonts w:hint="eastAsia"/>
          <w:color w:val="auto"/>
          <w:sz w:val="24"/>
        </w:rPr>
        <w:t>）建筑垃圾送至市政部门指定的位置处置。</w:t>
      </w:r>
    </w:p>
    <w:p w14:paraId="65D0C55C">
      <w:pPr>
        <w:spacing w:line="460" w:lineRule="exact"/>
        <w:ind w:firstLine="480" w:firstLineChars="200"/>
        <w:rPr>
          <w:color w:val="auto"/>
          <w:sz w:val="24"/>
        </w:rPr>
      </w:pPr>
      <w:r>
        <w:rPr>
          <w:rFonts w:hint="eastAsia"/>
          <w:color w:val="auto"/>
          <w:sz w:val="24"/>
        </w:rPr>
        <w:t>（</w:t>
      </w:r>
      <w:r>
        <w:rPr>
          <w:color w:val="auto"/>
          <w:sz w:val="24"/>
        </w:rPr>
        <w:t>11</w:t>
      </w:r>
      <w:r>
        <w:rPr>
          <w:rFonts w:hint="eastAsia"/>
          <w:color w:val="auto"/>
          <w:sz w:val="24"/>
        </w:rPr>
        <w:t>）粉尘、扬尘和燃油产生的污染物对人体健康有害，对受影响的施工人员应做好劳动保护，特别是材料加工、运输粉尘较大的施工场地更应做好防护措施，配备必要的劳保用品。</w:t>
      </w:r>
    </w:p>
    <w:p w14:paraId="3ED3EEB7">
      <w:pPr>
        <w:spacing w:line="460" w:lineRule="exact"/>
        <w:ind w:firstLine="480" w:firstLineChars="200"/>
        <w:rPr>
          <w:color w:val="auto"/>
          <w:sz w:val="24"/>
        </w:rPr>
      </w:pPr>
      <w:r>
        <w:rPr>
          <w:rFonts w:hint="eastAsia"/>
          <w:color w:val="auto"/>
          <w:sz w:val="24"/>
          <w:lang w:val="en-US" w:eastAsia="zh-CN"/>
        </w:rPr>
        <w:t>5.1.1.2</w:t>
      </w:r>
      <w:r>
        <w:rPr>
          <w:rFonts w:hint="eastAsia"/>
          <w:color w:val="auto"/>
          <w:sz w:val="24"/>
        </w:rPr>
        <w:t>施工机械排放尾气的防治措施</w:t>
      </w:r>
    </w:p>
    <w:p w14:paraId="2E55CE00">
      <w:pPr>
        <w:spacing w:line="460" w:lineRule="exact"/>
        <w:ind w:firstLine="480" w:firstLineChars="200"/>
        <w:rPr>
          <w:color w:val="auto"/>
          <w:sz w:val="24"/>
        </w:rPr>
      </w:pPr>
      <w:r>
        <w:rPr>
          <w:rFonts w:hint="eastAsia"/>
          <w:color w:val="auto"/>
          <w:sz w:val="24"/>
        </w:rPr>
        <w:t>建设单位针对汽车尾气的排放拟采取</w:t>
      </w:r>
      <w:r>
        <w:rPr>
          <w:rFonts w:hint="eastAsia"/>
          <w:color w:val="auto"/>
          <w:sz w:val="24"/>
          <w:lang w:eastAsia="zh-CN"/>
        </w:rPr>
        <w:t>以下</w:t>
      </w:r>
      <w:r>
        <w:rPr>
          <w:rFonts w:hint="eastAsia"/>
          <w:color w:val="auto"/>
          <w:sz w:val="24"/>
        </w:rPr>
        <w:t>措施：</w:t>
      </w:r>
    </w:p>
    <w:p w14:paraId="588B78FF">
      <w:pPr>
        <w:spacing w:line="460" w:lineRule="exact"/>
        <w:ind w:firstLine="480" w:firstLineChars="200"/>
        <w:rPr>
          <w:rFonts w:hint="eastAsia"/>
          <w:color w:val="auto"/>
          <w:sz w:val="24"/>
        </w:rPr>
      </w:pPr>
      <w:r>
        <w:rPr>
          <w:rFonts w:hint="eastAsia"/>
          <w:color w:val="auto"/>
          <w:sz w:val="24"/>
        </w:rPr>
        <w:t>（1）项目施工机械采用的燃料必须是符合最新国家标准的燃油，禁止使用劣质燃油；</w:t>
      </w:r>
    </w:p>
    <w:p w14:paraId="09C0009C">
      <w:pPr>
        <w:spacing w:line="460" w:lineRule="exact"/>
        <w:ind w:firstLine="480" w:firstLineChars="200"/>
        <w:rPr>
          <w:rFonts w:hint="eastAsia"/>
          <w:color w:val="auto"/>
          <w:sz w:val="24"/>
        </w:rPr>
      </w:pPr>
      <w:r>
        <w:rPr>
          <w:rFonts w:hint="eastAsia"/>
          <w:color w:val="auto"/>
          <w:sz w:val="24"/>
        </w:rPr>
        <w:t>（2）不得采用老旧、报废施工机械，施工场地内施工机械须安装尾气净化器，保证尾气排放能够满足当地汽车排气污染监督管理办法；</w:t>
      </w:r>
    </w:p>
    <w:p w14:paraId="03E4308D">
      <w:pPr>
        <w:spacing w:line="460" w:lineRule="exact"/>
        <w:ind w:firstLine="480" w:firstLineChars="200"/>
        <w:rPr>
          <w:rFonts w:hint="eastAsia"/>
          <w:color w:val="auto"/>
          <w:sz w:val="24"/>
        </w:rPr>
      </w:pPr>
      <w:r>
        <w:rPr>
          <w:rFonts w:hint="eastAsia"/>
          <w:color w:val="auto"/>
          <w:sz w:val="24"/>
        </w:rPr>
        <w:t>（3）施工期间加强机械管理，严禁机械超载运行，对于故障机械应及时修理，禁止“带病”运行；</w:t>
      </w:r>
    </w:p>
    <w:p w14:paraId="45CDE4E7">
      <w:pPr>
        <w:spacing w:line="460" w:lineRule="exact"/>
        <w:ind w:firstLine="480" w:firstLineChars="200"/>
        <w:rPr>
          <w:color w:val="auto"/>
          <w:sz w:val="24"/>
        </w:rPr>
      </w:pPr>
      <w:r>
        <w:rPr>
          <w:rFonts w:hint="eastAsia"/>
          <w:color w:val="auto"/>
          <w:sz w:val="24"/>
        </w:rPr>
        <w:t>综上所述，施工期大气污染防治措施简单，经济有效，操作难度小；在采取上述措施后，大气污染物的排放将有效减少，不会对当地大气环境质量造成大的影响；评价认为大气污染防治措施有效可行。</w:t>
      </w:r>
    </w:p>
    <w:p w14:paraId="28F38A49">
      <w:pPr>
        <w:pStyle w:val="4"/>
        <w:adjustRightInd w:val="0"/>
        <w:spacing w:before="0" w:line="460" w:lineRule="exact"/>
        <w:ind w:left="113" w:firstLine="0"/>
        <w:textAlignment w:val="baseline"/>
        <w:rPr>
          <w:rFonts w:ascii="Times New Roman"/>
          <w:color w:val="auto"/>
          <w:szCs w:val="24"/>
        </w:rPr>
      </w:pPr>
      <w:r>
        <w:rPr>
          <w:rFonts w:hint="eastAsia" w:ascii="Times New Roman"/>
          <w:color w:val="auto"/>
          <w:szCs w:val="24"/>
        </w:rPr>
        <w:t>5.1.2施工期水污染防治措施</w:t>
      </w:r>
    </w:p>
    <w:p w14:paraId="2A6DD5D5">
      <w:pPr>
        <w:spacing w:line="460" w:lineRule="exact"/>
        <w:ind w:firstLine="480" w:firstLineChars="200"/>
        <w:rPr>
          <w:rFonts w:hint="eastAsia"/>
          <w:color w:val="auto"/>
          <w:sz w:val="24"/>
          <w:lang w:val="en-US" w:eastAsia="zh-CN"/>
        </w:rPr>
      </w:pPr>
      <w:r>
        <w:rPr>
          <w:rFonts w:hint="eastAsia"/>
          <w:color w:val="auto"/>
          <w:sz w:val="24"/>
        </w:rPr>
        <w:t>施工期废水</w:t>
      </w:r>
      <w:r>
        <w:rPr>
          <w:rFonts w:hint="eastAsia"/>
          <w:color w:val="auto"/>
          <w:sz w:val="24"/>
          <w:lang w:eastAsia="zh-CN"/>
        </w:rPr>
        <w:t>主要</w:t>
      </w:r>
      <w:r>
        <w:rPr>
          <w:rFonts w:hint="eastAsia"/>
          <w:color w:val="auto"/>
          <w:sz w:val="24"/>
        </w:rPr>
        <w:t>来自施工废水及施工人员的生活污水。为避免施工中对水环境的影响，</w:t>
      </w:r>
      <w:r>
        <w:rPr>
          <w:rFonts w:hint="eastAsia"/>
          <w:color w:val="auto"/>
          <w:sz w:val="24"/>
          <w:lang w:val="en-US" w:eastAsia="zh-CN"/>
        </w:rPr>
        <w:t>施工单位应做到：</w:t>
      </w:r>
    </w:p>
    <w:p w14:paraId="310F210C">
      <w:pPr>
        <w:spacing w:line="460" w:lineRule="exact"/>
        <w:ind w:firstLine="480" w:firstLineChars="200"/>
        <w:rPr>
          <w:rFonts w:hint="eastAsia" w:eastAsia="宋体"/>
          <w:color w:val="auto"/>
          <w:sz w:val="24"/>
          <w:lang w:eastAsia="zh-CN"/>
        </w:rPr>
      </w:pPr>
      <w:r>
        <w:rPr>
          <w:rFonts w:hint="eastAsia"/>
          <w:color w:val="auto"/>
          <w:sz w:val="24"/>
        </w:rPr>
        <w:t>①工程施工期间，施工单位应</w:t>
      </w:r>
      <w:r>
        <w:rPr>
          <w:rFonts w:hint="eastAsia"/>
          <w:color w:val="auto"/>
          <w:sz w:val="24"/>
          <w:lang w:val="en-US" w:eastAsia="zh-CN"/>
        </w:rPr>
        <w:t>对施工废水</w:t>
      </w:r>
      <w:r>
        <w:rPr>
          <w:rFonts w:hint="eastAsia"/>
          <w:color w:val="auto"/>
          <w:sz w:val="24"/>
        </w:rPr>
        <w:t>进行收集处理，严禁乱排、乱流污染道路、环境</w:t>
      </w:r>
      <w:r>
        <w:rPr>
          <w:rFonts w:hint="eastAsia"/>
          <w:color w:val="auto"/>
          <w:sz w:val="24"/>
          <w:lang w:eastAsia="zh-CN"/>
        </w:rPr>
        <w:t>。</w:t>
      </w:r>
    </w:p>
    <w:p w14:paraId="5B26EB7E">
      <w:pPr>
        <w:spacing w:line="460" w:lineRule="exact"/>
        <w:ind w:firstLine="480" w:firstLineChars="200"/>
        <w:rPr>
          <w:rFonts w:hint="eastAsia" w:eastAsia="宋体"/>
          <w:color w:val="auto"/>
          <w:sz w:val="24"/>
          <w:lang w:eastAsia="zh-CN"/>
        </w:rPr>
      </w:pPr>
      <w:r>
        <w:rPr>
          <w:rFonts w:hint="eastAsia"/>
          <w:color w:val="auto"/>
          <w:sz w:val="24"/>
        </w:rPr>
        <w:t>②加强施工机械设备的维修保养，避免在施工过程中燃料油的跑、冒、滴、漏</w:t>
      </w:r>
      <w:r>
        <w:rPr>
          <w:rFonts w:hint="eastAsia"/>
          <w:color w:val="auto"/>
          <w:sz w:val="24"/>
          <w:lang w:eastAsia="zh-CN"/>
        </w:rPr>
        <w:t>。</w:t>
      </w:r>
    </w:p>
    <w:p w14:paraId="36795F47">
      <w:pPr>
        <w:spacing w:line="460" w:lineRule="exact"/>
        <w:ind w:firstLine="480" w:firstLineChars="200"/>
        <w:rPr>
          <w:rFonts w:hint="eastAsia"/>
          <w:color w:val="auto"/>
          <w:sz w:val="24"/>
        </w:rPr>
      </w:pPr>
      <w:r>
        <w:rPr>
          <w:rFonts w:hint="eastAsia"/>
          <w:color w:val="auto"/>
          <w:sz w:val="24"/>
        </w:rPr>
        <w:t>③施工时产生的泥浆水未经处理不得随意排放，不得污染现场及周围环境</w:t>
      </w:r>
    </w:p>
    <w:p w14:paraId="6C181F5D">
      <w:pPr>
        <w:spacing w:line="460" w:lineRule="exact"/>
        <w:ind w:firstLine="480" w:firstLineChars="200"/>
        <w:rPr>
          <w:rFonts w:hint="eastAsia" w:eastAsia="宋体"/>
          <w:color w:val="auto"/>
          <w:sz w:val="24"/>
          <w:lang w:eastAsia="zh-CN"/>
        </w:rPr>
      </w:pPr>
      <w:r>
        <w:rPr>
          <w:rFonts w:hint="eastAsia"/>
          <w:color w:val="auto"/>
          <w:sz w:val="24"/>
        </w:rPr>
        <w:t>④不得随意在施工区域内冲洗汽车，对施工机械进行检修和清洗时必须定点，清洗污水应根据废水性质进行隔渣、隔油和沉淀处理，用于施工区的洒水降尘</w:t>
      </w:r>
      <w:r>
        <w:rPr>
          <w:rFonts w:hint="eastAsia"/>
          <w:color w:val="auto"/>
          <w:sz w:val="24"/>
          <w:lang w:eastAsia="zh-CN"/>
        </w:rPr>
        <w:t>。</w:t>
      </w:r>
    </w:p>
    <w:p w14:paraId="00F1EB73">
      <w:pPr>
        <w:spacing w:line="460" w:lineRule="exact"/>
        <w:ind w:firstLine="480" w:firstLineChars="200"/>
        <w:rPr>
          <w:rFonts w:hint="eastAsia" w:eastAsia="宋体"/>
          <w:color w:val="auto"/>
          <w:sz w:val="24"/>
          <w:lang w:eastAsia="zh-CN"/>
        </w:rPr>
      </w:pPr>
      <w:r>
        <w:rPr>
          <w:rFonts w:hint="eastAsia"/>
          <w:color w:val="auto"/>
          <w:sz w:val="24"/>
        </w:rPr>
        <w:t>⑤施工人员的生活污水</w:t>
      </w:r>
      <w:r>
        <w:rPr>
          <w:rFonts w:hint="eastAsia"/>
          <w:color w:val="auto"/>
          <w:sz w:val="24"/>
          <w:lang w:val="en-US" w:eastAsia="zh-CN"/>
        </w:rPr>
        <w:t>通过厂区现有生活污水管网排入污水处理站</w:t>
      </w:r>
      <w:r>
        <w:rPr>
          <w:rFonts w:hint="eastAsia"/>
          <w:color w:val="auto"/>
          <w:sz w:val="24"/>
        </w:rPr>
        <w:t>，不得随地倾倒，以防污染地下水</w:t>
      </w:r>
      <w:r>
        <w:rPr>
          <w:rFonts w:hint="eastAsia"/>
          <w:color w:val="auto"/>
          <w:sz w:val="24"/>
          <w:lang w:eastAsia="zh-CN"/>
        </w:rPr>
        <w:t>。</w:t>
      </w:r>
    </w:p>
    <w:p w14:paraId="3EC4CAA1">
      <w:pPr>
        <w:pStyle w:val="4"/>
        <w:adjustRightInd w:val="0"/>
        <w:spacing w:before="0" w:line="460" w:lineRule="exact"/>
        <w:ind w:left="113" w:firstLine="0"/>
        <w:textAlignment w:val="baseline"/>
        <w:rPr>
          <w:rFonts w:ascii="Times New Roman"/>
          <w:color w:val="auto"/>
          <w:szCs w:val="24"/>
        </w:rPr>
      </w:pPr>
      <w:r>
        <w:rPr>
          <w:rFonts w:hint="eastAsia" w:ascii="Times New Roman"/>
          <w:color w:val="auto"/>
          <w:szCs w:val="24"/>
        </w:rPr>
        <w:t>5.1.3施工期噪声防治措施</w:t>
      </w:r>
    </w:p>
    <w:p w14:paraId="15559A6E">
      <w:pPr>
        <w:spacing w:line="460" w:lineRule="exact"/>
        <w:ind w:firstLine="480" w:firstLineChars="200"/>
        <w:rPr>
          <w:color w:val="auto"/>
          <w:sz w:val="24"/>
        </w:rPr>
      </w:pPr>
      <w:r>
        <w:rPr>
          <w:rFonts w:hint="eastAsia"/>
          <w:color w:val="auto"/>
          <w:sz w:val="24"/>
        </w:rPr>
        <w:t>施工期间的噪声污染主要</w:t>
      </w:r>
      <w:r>
        <w:rPr>
          <w:rFonts w:hint="eastAsia"/>
          <w:color w:val="auto"/>
          <w:sz w:val="24"/>
          <w:lang w:eastAsia="zh-CN"/>
        </w:rPr>
        <w:t>来自</w:t>
      </w:r>
      <w:r>
        <w:rPr>
          <w:rFonts w:hint="eastAsia"/>
          <w:color w:val="auto"/>
          <w:sz w:val="24"/>
        </w:rPr>
        <w:t>施工机械作业产生的噪声和运输车辆产生的交通噪声，施工噪声对其周围环境将产生一定影响。项目须采取相应的控制措施，严格遵守《中华人民共和国噪声污染防治法》中关于建筑施工噪声污染防治的有关规定，防止噪声影响周围环境和人们的正常生产生活。基础施工阶段设备多属高噪声机械</w:t>
      </w:r>
      <w:r>
        <w:rPr>
          <w:rFonts w:hint="eastAsia"/>
          <w:color w:val="auto"/>
          <w:sz w:val="24"/>
          <w:lang w:eastAsia="zh-CN"/>
        </w:rPr>
        <w:t>，</w:t>
      </w:r>
      <w:r>
        <w:rPr>
          <w:rFonts w:hint="eastAsia"/>
          <w:color w:val="auto"/>
          <w:sz w:val="24"/>
          <w:lang w:val="en-US" w:eastAsia="zh-CN"/>
        </w:rPr>
        <w:t>在</w:t>
      </w:r>
      <w:r>
        <w:rPr>
          <w:rFonts w:hint="eastAsia"/>
          <w:color w:val="auto"/>
          <w:sz w:val="24"/>
        </w:rPr>
        <w:t>施工阶段，噪声特点是持续时间长，强度高。</w:t>
      </w:r>
      <w:r>
        <w:rPr>
          <w:rFonts w:hint="eastAsia"/>
          <w:color w:val="auto"/>
          <w:sz w:val="24"/>
          <w:lang w:val="en-US" w:eastAsia="zh-CN"/>
        </w:rPr>
        <w:t>本项目</w:t>
      </w:r>
      <w:r>
        <w:rPr>
          <w:rFonts w:hint="eastAsia"/>
          <w:color w:val="auto"/>
          <w:sz w:val="24"/>
        </w:rPr>
        <w:t>施工噪声污染防治措施如下：</w:t>
      </w:r>
    </w:p>
    <w:p w14:paraId="5CAF0DAC">
      <w:pPr>
        <w:spacing w:line="460" w:lineRule="exact"/>
        <w:ind w:firstLine="480" w:firstLineChars="200"/>
        <w:rPr>
          <w:color w:val="auto"/>
          <w:sz w:val="24"/>
        </w:rPr>
      </w:pPr>
      <w:r>
        <w:rPr>
          <w:rFonts w:hint="eastAsia"/>
          <w:color w:val="auto"/>
          <w:sz w:val="24"/>
          <w:lang w:val="en-US" w:eastAsia="zh-CN"/>
        </w:rPr>
        <w:t>5.1.3.1</w:t>
      </w:r>
      <w:r>
        <w:rPr>
          <w:rFonts w:hint="eastAsia"/>
          <w:color w:val="auto"/>
          <w:sz w:val="24"/>
        </w:rPr>
        <w:t>强噪声机械的降噪措施</w:t>
      </w:r>
    </w:p>
    <w:p w14:paraId="54C44615">
      <w:pPr>
        <w:spacing w:line="460" w:lineRule="exact"/>
        <w:ind w:firstLine="480" w:firstLineChars="200"/>
        <w:rPr>
          <w:color w:val="auto"/>
          <w:sz w:val="24"/>
        </w:rPr>
      </w:pPr>
      <w:r>
        <w:rPr>
          <w:rFonts w:hint="eastAsia"/>
          <w:color w:val="auto"/>
          <w:sz w:val="24"/>
        </w:rPr>
        <w:t>（1）推行清洁生产，必须采用低噪声的施工机械和先进的施工技术，以达到控制噪声的目的。</w:t>
      </w:r>
    </w:p>
    <w:p w14:paraId="7B6EDB37">
      <w:pPr>
        <w:spacing w:line="460" w:lineRule="exact"/>
        <w:ind w:firstLine="480" w:firstLineChars="200"/>
        <w:rPr>
          <w:color w:val="auto"/>
          <w:sz w:val="24"/>
        </w:rPr>
      </w:pPr>
      <w:r>
        <w:rPr>
          <w:rFonts w:hint="eastAsia"/>
          <w:color w:val="auto"/>
          <w:sz w:val="24"/>
        </w:rPr>
        <w:t>（2）在施工机械与设备与基础或连接部位之间采用弹簧</w:t>
      </w:r>
      <w:r>
        <w:rPr>
          <w:rFonts w:hint="eastAsia"/>
          <w:color w:val="auto"/>
          <w:sz w:val="24"/>
          <w:lang w:eastAsia="zh-CN"/>
        </w:rPr>
        <w:t>减振</w:t>
      </w:r>
      <w:r>
        <w:rPr>
          <w:rFonts w:hint="eastAsia"/>
          <w:color w:val="auto"/>
          <w:sz w:val="24"/>
        </w:rPr>
        <w:t>、橡皮</w:t>
      </w:r>
      <w:r>
        <w:rPr>
          <w:rFonts w:hint="eastAsia"/>
          <w:color w:val="auto"/>
          <w:sz w:val="24"/>
          <w:lang w:eastAsia="zh-CN"/>
        </w:rPr>
        <w:t>减振</w:t>
      </w:r>
      <w:r>
        <w:rPr>
          <w:rFonts w:hint="eastAsia"/>
          <w:color w:val="auto"/>
          <w:sz w:val="24"/>
        </w:rPr>
        <w:t>、管道</w:t>
      </w:r>
      <w:r>
        <w:rPr>
          <w:rFonts w:hint="eastAsia"/>
          <w:color w:val="auto"/>
          <w:sz w:val="24"/>
          <w:lang w:eastAsia="zh-CN"/>
        </w:rPr>
        <w:t>减振</w:t>
      </w:r>
      <w:r>
        <w:rPr>
          <w:rFonts w:hint="eastAsia"/>
          <w:color w:val="auto"/>
          <w:sz w:val="24"/>
        </w:rPr>
        <w:t>、阻尼</w:t>
      </w:r>
      <w:r>
        <w:rPr>
          <w:rFonts w:hint="eastAsia"/>
          <w:color w:val="auto"/>
          <w:sz w:val="24"/>
          <w:lang w:eastAsia="zh-CN"/>
        </w:rPr>
        <w:t>减振</w:t>
      </w:r>
      <w:r>
        <w:rPr>
          <w:rFonts w:hint="eastAsia"/>
          <w:color w:val="auto"/>
          <w:sz w:val="24"/>
        </w:rPr>
        <w:t>技术，可减少动量，降低噪声。</w:t>
      </w:r>
    </w:p>
    <w:p w14:paraId="32F389CA">
      <w:pPr>
        <w:spacing w:line="460" w:lineRule="exact"/>
        <w:ind w:firstLine="480" w:firstLineChars="200"/>
        <w:rPr>
          <w:color w:val="auto"/>
          <w:sz w:val="24"/>
        </w:rPr>
      </w:pPr>
      <w:r>
        <w:rPr>
          <w:rFonts w:hint="eastAsia"/>
          <w:color w:val="auto"/>
          <w:sz w:val="24"/>
        </w:rPr>
        <w:t>（3）降低钢模施工噪声，小钢模改为竹夹板以减少振动作业时冲击钢模产生噪声。</w:t>
      </w:r>
    </w:p>
    <w:p w14:paraId="4E32C844">
      <w:pPr>
        <w:spacing w:line="460" w:lineRule="exact"/>
        <w:ind w:firstLine="480" w:firstLineChars="200"/>
        <w:rPr>
          <w:color w:val="auto"/>
          <w:sz w:val="24"/>
        </w:rPr>
      </w:pPr>
      <w:r>
        <w:rPr>
          <w:rFonts w:hint="eastAsia"/>
          <w:color w:val="auto"/>
          <w:sz w:val="24"/>
        </w:rPr>
        <w:t>（</w:t>
      </w:r>
      <w:r>
        <w:rPr>
          <w:rFonts w:hint="eastAsia"/>
          <w:color w:val="auto"/>
          <w:sz w:val="24"/>
          <w:lang w:val="en-US" w:eastAsia="zh-CN"/>
        </w:rPr>
        <w:t>4</w:t>
      </w:r>
      <w:r>
        <w:rPr>
          <w:rFonts w:hint="eastAsia"/>
          <w:color w:val="auto"/>
          <w:sz w:val="24"/>
        </w:rPr>
        <w:t>）施工车辆禁鸣喇叭。</w:t>
      </w:r>
    </w:p>
    <w:p w14:paraId="0F325F4E">
      <w:pPr>
        <w:spacing w:line="460" w:lineRule="exact"/>
        <w:ind w:firstLine="480" w:firstLineChars="200"/>
        <w:rPr>
          <w:color w:val="auto"/>
          <w:sz w:val="24"/>
        </w:rPr>
      </w:pPr>
      <w:r>
        <w:rPr>
          <w:rFonts w:hint="eastAsia"/>
          <w:color w:val="auto"/>
          <w:sz w:val="24"/>
        </w:rPr>
        <w:t>（</w:t>
      </w:r>
      <w:r>
        <w:rPr>
          <w:rFonts w:hint="eastAsia"/>
          <w:color w:val="auto"/>
          <w:sz w:val="24"/>
          <w:lang w:val="en-US" w:eastAsia="zh-CN"/>
        </w:rPr>
        <w:t>5</w:t>
      </w:r>
      <w:r>
        <w:rPr>
          <w:rFonts w:hint="eastAsia"/>
          <w:color w:val="auto"/>
          <w:sz w:val="24"/>
        </w:rPr>
        <w:t>）施工过程中加强检查、维护和保养机械设备，保持润滑，紧固各部件，减少运行</w:t>
      </w:r>
      <w:r>
        <w:rPr>
          <w:rFonts w:hint="eastAsia"/>
          <w:color w:val="auto"/>
          <w:sz w:val="24"/>
          <w:lang w:eastAsia="zh-CN"/>
        </w:rPr>
        <w:t>振动</w:t>
      </w:r>
      <w:r>
        <w:rPr>
          <w:rFonts w:hint="eastAsia"/>
          <w:color w:val="auto"/>
          <w:sz w:val="24"/>
        </w:rPr>
        <w:t>噪声。减轻噪声对周围环境敏感点的影响。</w:t>
      </w:r>
    </w:p>
    <w:p w14:paraId="59638BF8">
      <w:pPr>
        <w:spacing w:line="460" w:lineRule="exact"/>
        <w:ind w:firstLine="480" w:firstLineChars="200"/>
        <w:rPr>
          <w:color w:val="auto"/>
          <w:sz w:val="24"/>
        </w:rPr>
      </w:pPr>
      <w:r>
        <w:rPr>
          <w:rFonts w:hint="eastAsia"/>
          <w:color w:val="auto"/>
          <w:sz w:val="24"/>
          <w:lang w:val="en-US" w:eastAsia="zh-CN"/>
        </w:rPr>
        <w:t>5.1.3.2</w:t>
      </w:r>
      <w:r>
        <w:rPr>
          <w:rFonts w:hint="eastAsia"/>
          <w:color w:val="auto"/>
          <w:sz w:val="24"/>
        </w:rPr>
        <w:t>人为噪声控制</w:t>
      </w:r>
    </w:p>
    <w:p w14:paraId="327518A6">
      <w:pPr>
        <w:spacing w:line="460" w:lineRule="exact"/>
        <w:ind w:firstLine="480" w:firstLineChars="200"/>
        <w:rPr>
          <w:color w:val="auto"/>
          <w:sz w:val="24"/>
        </w:rPr>
      </w:pPr>
      <w:r>
        <w:rPr>
          <w:rFonts w:hint="eastAsia"/>
          <w:color w:val="auto"/>
          <w:sz w:val="24"/>
        </w:rPr>
        <w:t>（1）提倡文明施工，建立控制人为噪声的管理制度，增强施工人员的环保意识，提高防治噪声扰民的自觉性，减少人为噪声污染。</w:t>
      </w:r>
    </w:p>
    <w:p w14:paraId="44EC0144">
      <w:pPr>
        <w:spacing w:line="460" w:lineRule="exact"/>
        <w:ind w:firstLine="480" w:firstLineChars="200"/>
        <w:rPr>
          <w:color w:val="auto"/>
          <w:sz w:val="24"/>
        </w:rPr>
      </w:pPr>
      <w:r>
        <w:rPr>
          <w:rFonts w:hint="eastAsia"/>
          <w:color w:val="auto"/>
          <w:sz w:val="24"/>
        </w:rPr>
        <w:t>（2）在施工现场禁止大声喧哗吵闹、高声唱歌或敲击工具等。</w:t>
      </w:r>
    </w:p>
    <w:p w14:paraId="784DDA25">
      <w:pPr>
        <w:spacing w:line="460" w:lineRule="exact"/>
        <w:ind w:firstLine="480" w:firstLineChars="200"/>
        <w:rPr>
          <w:color w:val="auto"/>
          <w:sz w:val="24"/>
        </w:rPr>
      </w:pPr>
      <w:r>
        <w:rPr>
          <w:rFonts w:hint="eastAsia"/>
          <w:color w:val="auto"/>
          <w:sz w:val="24"/>
        </w:rPr>
        <w:t>（3）作业中搬运物件，必须轻拿轻放，钢铁件堆放不发出大的声响，严禁抛掷物件而造成噪声。</w:t>
      </w:r>
    </w:p>
    <w:p w14:paraId="1151344D">
      <w:pPr>
        <w:spacing w:line="460" w:lineRule="exact"/>
        <w:ind w:firstLine="480" w:firstLineChars="200"/>
        <w:rPr>
          <w:color w:val="auto"/>
          <w:sz w:val="24"/>
        </w:rPr>
      </w:pPr>
      <w:r>
        <w:rPr>
          <w:rFonts w:hint="eastAsia"/>
          <w:color w:val="auto"/>
          <w:sz w:val="24"/>
          <w:lang w:val="en-US" w:eastAsia="zh-CN"/>
        </w:rPr>
        <w:t>5.1.3.3</w:t>
      </w:r>
      <w:r>
        <w:rPr>
          <w:rFonts w:hint="eastAsia"/>
          <w:color w:val="auto"/>
          <w:sz w:val="24"/>
        </w:rPr>
        <w:t>个人防护</w:t>
      </w:r>
    </w:p>
    <w:p w14:paraId="3AE4615F">
      <w:pPr>
        <w:spacing w:line="460" w:lineRule="exact"/>
        <w:ind w:firstLine="480" w:firstLineChars="200"/>
        <w:rPr>
          <w:color w:val="auto"/>
          <w:sz w:val="24"/>
        </w:rPr>
      </w:pPr>
      <w:r>
        <w:rPr>
          <w:rFonts w:hint="eastAsia"/>
          <w:color w:val="auto"/>
          <w:sz w:val="24"/>
        </w:rPr>
        <w:t>施工单位应合理安排工作人员轮流操作产生高强噪声的施工机械，减少接触高噪声的时间，或穿插安排高噪声和低噪声的工作。加强对施工人员的个人防护，对高噪声设备附近工作的施工人员，采取配备、使用耳塞、耳机、防声头盔等防噪用具。</w:t>
      </w:r>
    </w:p>
    <w:p w14:paraId="56DF03A6">
      <w:pPr>
        <w:spacing w:line="460" w:lineRule="exact"/>
        <w:ind w:firstLine="480" w:firstLineChars="200"/>
        <w:rPr>
          <w:color w:val="auto"/>
          <w:sz w:val="24"/>
        </w:rPr>
      </w:pPr>
      <w:r>
        <w:rPr>
          <w:rFonts w:hint="eastAsia"/>
          <w:color w:val="auto"/>
          <w:sz w:val="24"/>
        </w:rPr>
        <w:t>经采取</w:t>
      </w:r>
      <w:r>
        <w:rPr>
          <w:rFonts w:hint="eastAsia"/>
          <w:color w:val="auto"/>
          <w:sz w:val="24"/>
          <w:lang w:eastAsia="zh-CN"/>
        </w:rPr>
        <w:t>以上</w:t>
      </w:r>
      <w:r>
        <w:rPr>
          <w:rFonts w:hint="eastAsia"/>
          <w:color w:val="auto"/>
          <w:sz w:val="24"/>
        </w:rPr>
        <w:t>降噪措施后，</w:t>
      </w:r>
      <w:r>
        <w:rPr>
          <w:rFonts w:hint="eastAsia"/>
          <w:color w:val="auto"/>
          <w:sz w:val="24"/>
          <w:lang w:eastAsia="zh-CN"/>
        </w:rPr>
        <w:t>有效地减缓了</w:t>
      </w:r>
      <w:r>
        <w:rPr>
          <w:rFonts w:hint="eastAsia"/>
          <w:color w:val="auto"/>
          <w:sz w:val="24"/>
        </w:rPr>
        <w:t>施工和运输噪声对项目施工人员和周围居民区的影响，因此施工期拟采取的噪声防治措施可行。</w:t>
      </w:r>
    </w:p>
    <w:p w14:paraId="7030B39E">
      <w:pPr>
        <w:spacing w:line="460" w:lineRule="exact"/>
        <w:ind w:firstLine="480" w:firstLineChars="200"/>
        <w:rPr>
          <w:color w:val="auto"/>
          <w:sz w:val="24"/>
        </w:rPr>
      </w:pPr>
      <w:r>
        <w:rPr>
          <w:rFonts w:hint="eastAsia"/>
          <w:color w:val="auto"/>
          <w:sz w:val="24"/>
        </w:rPr>
        <w:t>施工期环境影响为短期影响，施工结束后消除。但考虑施工期对周围环境的影响，建设单位在建设过程中认真遵守各项管理制度，做到文明施工、严格管理、缩短工期，力争将项目建设过程中对周围环境产生的影响降到最低限度。</w:t>
      </w:r>
    </w:p>
    <w:p w14:paraId="03E70527">
      <w:pPr>
        <w:pStyle w:val="4"/>
        <w:adjustRightInd w:val="0"/>
        <w:spacing w:before="0" w:line="460" w:lineRule="exact"/>
        <w:ind w:left="113" w:firstLine="0"/>
        <w:textAlignment w:val="baseline"/>
        <w:rPr>
          <w:rFonts w:ascii="Times New Roman"/>
          <w:color w:val="auto"/>
          <w:szCs w:val="24"/>
        </w:rPr>
      </w:pPr>
      <w:r>
        <w:rPr>
          <w:rFonts w:hint="eastAsia" w:ascii="Times New Roman"/>
          <w:color w:val="auto"/>
          <w:szCs w:val="24"/>
        </w:rPr>
        <w:t>5.1.4施工期固体废物防治措施</w:t>
      </w:r>
    </w:p>
    <w:p w14:paraId="39C4FF76">
      <w:pPr>
        <w:spacing w:line="460" w:lineRule="exact"/>
        <w:ind w:firstLine="480" w:firstLineChars="200"/>
        <w:rPr>
          <w:rFonts w:hint="eastAsia"/>
          <w:color w:val="auto"/>
          <w:sz w:val="24"/>
        </w:rPr>
      </w:pPr>
      <w:r>
        <w:rPr>
          <w:rFonts w:hint="eastAsia"/>
          <w:color w:val="auto"/>
          <w:sz w:val="24"/>
        </w:rPr>
        <w:t>施工期固体废物主要为建筑垃圾及施工人员生活垃圾，为降低施工固体废物排放对周边环境的影响，环评提出以下措施：</w:t>
      </w:r>
    </w:p>
    <w:p w14:paraId="6C81ED6C">
      <w:pPr>
        <w:spacing w:line="460" w:lineRule="exact"/>
        <w:ind w:firstLine="480" w:firstLineChars="200"/>
        <w:rPr>
          <w:rFonts w:hint="eastAsia"/>
          <w:color w:val="auto"/>
          <w:sz w:val="24"/>
        </w:rPr>
      </w:pPr>
      <w:r>
        <w:rPr>
          <w:rFonts w:hint="eastAsia"/>
          <w:color w:val="auto"/>
          <w:sz w:val="24"/>
        </w:rPr>
        <w:t>（1）施工期建筑垃圾主要有：废砂石、废砖瓦、废木块、废塑料、废混凝土、废金属、油漆涂料包装物、碎玻璃等。能回收利用的如废金属、废木块、废包装材料等由废物收购站回收，不能回收利用的废砖瓦等集中收集后运往住建部门指定地点，不得随处丢弃。</w:t>
      </w:r>
    </w:p>
    <w:p w14:paraId="731DA4DA">
      <w:pPr>
        <w:spacing w:line="460" w:lineRule="exact"/>
        <w:ind w:firstLine="480" w:firstLineChars="200"/>
        <w:rPr>
          <w:rFonts w:hint="eastAsia"/>
          <w:color w:val="auto"/>
          <w:sz w:val="24"/>
        </w:rPr>
      </w:pPr>
      <w:r>
        <w:rPr>
          <w:rFonts w:hint="eastAsia"/>
          <w:color w:val="auto"/>
          <w:sz w:val="24"/>
        </w:rPr>
        <w:t>（2）施工</w:t>
      </w:r>
      <w:r>
        <w:rPr>
          <w:rFonts w:hint="eastAsia"/>
          <w:color w:val="auto"/>
          <w:sz w:val="24"/>
          <w:lang w:val="en-US" w:eastAsia="zh-CN"/>
        </w:rPr>
        <w:t>依托厂区现有</w:t>
      </w:r>
      <w:r>
        <w:rPr>
          <w:rFonts w:hint="eastAsia"/>
          <w:color w:val="auto"/>
          <w:sz w:val="24"/>
        </w:rPr>
        <w:t>生活垃圾箱，及时</w:t>
      </w:r>
      <w:r>
        <w:rPr>
          <w:rFonts w:hint="eastAsia"/>
          <w:color w:val="auto"/>
          <w:sz w:val="24"/>
          <w:lang w:val="en-US" w:eastAsia="zh-CN"/>
        </w:rPr>
        <w:t>由环卫部门清运处置</w:t>
      </w:r>
      <w:r>
        <w:rPr>
          <w:rFonts w:hint="eastAsia"/>
          <w:color w:val="auto"/>
          <w:sz w:val="24"/>
        </w:rPr>
        <w:t>。</w:t>
      </w:r>
    </w:p>
    <w:p w14:paraId="37C5B869">
      <w:pPr>
        <w:spacing w:line="460" w:lineRule="exact"/>
        <w:ind w:firstLine="480" w:firstLineChars="200"/>
        <w:rPr>
          <w:rFonts w:hint="eastAsia"/>
          <w:color w:val="auto"/>
          <w:sz w:val="24"/>
          <w:lang w:eastAsia="zh-CN"/>
        </w:rPr>
      </w:pPr>
      <w:r>
        <w:rPr>
          <w:rFonts w:hint="eastAsia"/>
          <w:color w:val="auto"/>
          <w:sz w:val="24"/>
        </w:rPr>
        <w:t>以上措施可以有效处理施工产生的各类固体废物，防止其影响周边景观环境和卫生环境，达到</w:t>
      </w:r>
      <w:r>
        <w:rPr>
          <w:rFonts w:hint="eastAsia"/>
          <w:color w:val="auto"/>
          <w:sz w:val="24"/>
          <w:lang w:eastAsia="zh-CN"/>
        </w:rPr>
        <w:t>环境治理</w:t>
      </w:r>
      <w:r>
        <w:rPr>
          <w:rFonts w:hint="eastAsia"/>
          <w:color w:val="auto"/>
          <w:sz w:val="24"/>
        </w:rPr>
        <w:t>目的。该部分环保投资主要为来往运输费用及处置费用，经济合理。施工期固体废物得到综合处理，对环境影响较小。环评认为项目施工期固废处置措施可行</w:t>
      </w:r>
      <w:r>
        <w:rPr>
          <w:rFonts w:hint="eastAsia"/>
          <w:color w:val="auto"/>
          <w:sz w:val="24"/>
          <w:lang w:eastAsia="zh-CN"/>
        </w:rPr>
        <w:t>。</w:t>
      </w:r>
    </w:p>
    <w:p w14:paraId="57D39CF8">
      <w:pPr>
        <w:rPr>
          <w:rFonts w:hint="eastAsia" w:ascii="Times New Roman" w:hAnsi="Times New Roman"/>
          <w:b w:val="0"/>
          <w:bCs w:val="0"/>
          <w:color w:val="auto"/>
          <w:szCs w:val="28"/>
        </w:rPr>
      </w:pPr>
      <w:r>
        <w:rPr>
          <w:rFonts w:hint="eastAsia" w:ascii="Times New Roman" w:hAnsi="Times New Roman"/>
          <w:b w:val="0"/>
          <w:bCs w:val="0"/>
          <w:color w:val="auto"/>
          <w:szCs w:val="28"/>
        </w:rPr>
        <w:br w:type="page"/>
      </w:r>
    </w:p>
    <w:p w14:paraId="19BE0659">
      <w:pPr>
        <w:pStyle w:val="3"/>
        <w:adjustRightInd w:val="0"/>
        <w:spacing w:before="120" w:after="120" w:line="460" w:lineRule="exact"/>
        <w:textAlignment w:val="baseline"/>
        <w:rPr>
          <w:rFonts w:ascii="Times New Roman" w:hAnsi="Times New Roman"/>
          <w:b w:val="0"/>
          <w:bCs w:val="0"/>
          <w:color w:val="auto"/>
          <w:szCs w:val="28"/>
        </w:rPr>
      </w:pPr>
      <w:bookmarkStart w:id="129" w:name="_Toc4216"/>
      <w:r>
        <w:rPr>
          <w:rFonts w:hint="eastAsia" w:ascii="Times New Roman" w:hAnsi="Times New Roman"/>
          <w:b w:val="0"/>
          <w:bCs w:val="0"/>
          <w:color w:val="auto"/>
          <w:szCs w:val="28"/>
        </w:rPr>
        <w:t>5.2 运营期环境保护措施及可行性分析</w:t>
      </w:r>
      <w:bookmarkEnd w:id="129"/>
    </w:p>
    <w:p w14:paraId="75024284">
      <w:pPr>
        <w:pStyle w:val="4"/>
        <w:adjustRightInd w:val="0"/>
        <w:spacing w:before="0" w:line="460" w:lineRule="exact"/>
        <w:ind w:left="113" w:firstLine="0"/>
        <w:textAlignment w:val="baseline"/>
        <w:rPr>
          <w:rFonts w:ascii="Times New Roman"/>
          <w:color w:val="auto"/>
          <w:szCs w:val="24"/>
        </w:rPr>
      </w:pPr>
      <w:r>
        <w:rPr>
          <w:rFonts w:hint="eastAsia" w:ascii="Times New Roman"/>
          <w:color w:val="auto"/>
          <w:szCs w:val="24"/>
        </w:rPr>
        <w:t>5.2.1运营期</w:t>
      </w:r>
      <w:r>
        <w:rPr>
          <w:rFonts w:hint="eastAsia" w:ascii="Times New Roman"/>
          <w:color w:val="auto"/>
          <w:szCs w:val="24"/>
          <w:lang w:val="en-US" w:eastAsia="zh-CN"/>
        </w:rPr>
        <w:t>废气</w:t>
      </w:r>
      <w:r>
        <w:rPr>
          <w:rFonts w:hint="eastAsia" w:ascii="Times New Roman"/>
          <w:color w:val="auto"/>
          <w:szCs w:val="24"/>
        </w:rPr>
        <w:t>治理措施及可行性分析</w:t>
      </w:r>
    </w:p>
    <w:p w14:paraId="381F8530">
      <w:pPr>
        <w:pStyle w:val="5"/>
        <w:bidi w:val="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5.2.1.1</w:t>
      </w:r>
      <w:r>
        <w:rPr>
          <w:rFonts w:hint="eastAsia" w:eastAsia="宋体" w:cs="Times New Roman"/>
          <w:color w:val="auto"/>
          <w:sz w:val="24"/>
          <w:szCs w:val="24"/>
          <w:lang w:val="en-US" w:eastAsia="zh-CN"/>
        </w:rPr>
        <w:t>有组织废气污染防治措施</w:t>
      </w:r>
    </w:p>
    <w:p w14:paraId="172F2D3D">
      <w:pPr>
        <w:spacing w:line="460" w:lineRule="exact"/>
        <w:ind w:firstLine="480" w:firstLineChars="200"/>
        <w:rPr>
          <w:rFonts w:hint="eastAsia"/>
          <w:color w:val="auto"/>
          <w:sz w:val="24"/>
          <w:lang w:val="en-US" w:eastAsia="zh-CN"/>
        </w:rPr>
      </w:pPr>
      <w:r>
        <w:rPr>
          <w:rFonts w:hint="eastAsia"/>
          <w:color w:val="auto"/>
          <w:sz w:val="24"/>
          <w:lang w:val="en-US" w:eastAsia="zh-CN"/>
        </w:rPr>
        <w:t>本</w:t>
      </w:r>
      <w:r>
        <w:rPr>
          <w:rFonts w:hint="eastAsia"/>
          <w:color w:val="auto"/>
          <w:sz w:val="24"/>
        </w:rPr>
        <w:t>项目</w:t>
      </w:r>
      <w:r>
        <w:rPr>
          <w:rFonts w:hint="eastAsia"/>
          <w:color w:val="auto"/>
          <w:sz w:val="24"/>
          <w:lang w:val="en-US" w:eastAsia="zh-CN"/>
        </w:rPr>
        <w:t>增加部分生产设施，新增设施废气治理措施</w:t>
      </w:r>
      <w:r>
        <w:rPr>
          <w:rFonts w:hint="eastAsia"/>
          <w:color w:val="auto"/>
          <w:sz w:val="24"/>
        </w:rPr>
        <w:t>具体</w:t>
      </w:r>
      <w:r>
        <w:rPr>
          <w:rFonts w:hint="eastAsia"/>
          <w:color w:val="auto"/>
          <w:sz w:val="24"/>
          <w:lang w:val="en-US" w:eastAsia="zh-CN"/>
        </w:rPr>
        <w:t>见表5.2-1。</w:t>
      </w:r>
    </w:p>
    <w:p w14:paraId="3384F124">
      <w:pPr>
        <w:pStyle w:val="409"/>
        <w:keepNext w:val="0"/>
        <w:keepLines w:val="0"/>
        <w:pageBreakBefore w:val="0"/>
        <w:widowControl w:val="0"/>
        <w:tabs>
          <w:tab w:val="left" w:pos="0"/>
          <w:tab w:val="clear" w:pos="6840"/>
        </w:tabs>
        <w:kinsoku/>
        <w:wordWrap/>
        <w:overflowPunct/>
        <w:topLinePunct w:val="0"/>
        <w:autoSpaceDE w:val="0"/>
        <w:autoSpaceDN w:val="0"/>
        <w:bidi w:val="0"/>
        <w:adjustRightInd w:val="0"/>
        <w:snapToGrid w:val="0"/>
        <w:spacing w:before="157" w:beforeLines="50" w:after="0" w:line="240" w:lineRule="auto"/>
        <w:ind w:left="0"/>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w:t>
      </w:r>
      <w:r>
        <w:rPr>
          <w:rFonts w:hint="eastAsia" w:ascii="Times New Roman" w:hAnsi="Times New Roman" w:cs="Times New Roman"/>
          <w:b/>
          <w:bCs/>
          <w:color w:val="auto"/>
          <w:sz w:val="21"/>
          <w:szCs w:val="21"/>
          <w:lang w:val="en-US" w:eastAsia="zh-CN"/>
        </w:rPr>
        <w:t>5.2-1</w:t>
      </w:r>
      <w:r>
        <w:rPr>
          <w:rFonts w:hint="default" w:ascii="Times New Roman" w:hAnsi="Times New Roman" w:cs="Times New Roman"/>
          <w:b/>
          <w:bCs/>
          <w:color w:val="auto"/>
          <w:sz w:val="21"/>
          <w:szCs w:val="21"/>
        </w:rPr>
        <w:t xml:space="preserve"> </w:t>
      </w:r>
      <w:r>
        <w:rPr>
          <w:rFonts w:hint="eastAsia" w:ascii="Times New Roman" w:hAnsi="Times New Roman" w:cs="Times New Roman"/>
          <w:b/>
          <w:bCs/>
          <w:color w:val="auto"/>
          <w:sz w:val="21"/>
          <w:szCs w:val="21"/>
          <w:lang w:val="en-US" w:eastAsia="zh-CN"/>
        </w:rPr>
        <w:t xml:space="preserve">      </w:t>
      </w:r>
      <w:r>
        <w:rPr>
          <w:rFonts w:hint="eastAsia" w:ascii="Times New Roman" w:hAnsi="Times New Roman"/>
          <w:b/>
          <w:bCs/>
          <w:color w:val="auto"/>
          <w:sz w:val="21"/>
          <w:szCs w:val="21"/>
          <w:lang w:val="en-US" w:eastAsia="zh-CN"/>
        </w:rPr>
        <w:t>废气污染源及排放方式一览</w:t>
      </w:r>
      <w:r>
        <w:rPr>
          <w:rFonts w:hint="eastAsia" w:ascii="Times New Roman" w:hAnsi="Times New Roman"/>
          <w:b/>
          <w:bCs/>
          <w:color w:val="auto"/>
          <w:sz w:val="21"/>
          <w:szCs w:val="21"/>
        </w:rPr>
        <w:t>表</w:t>
      </w:r>
    </w:p>
    <w:tbl>
      <w:tblPr>
        <w:tblStyle w:val="57"/>
        <w:tblW w:w="44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3"/>
        <w:gridCol w:w="1396"/>
        <w:gridCol w:w="2124"/>
        <w:gridCol w:w="1083"/>
        <w:gridCol w:w="1900"/>
      </w:tblGrid>
      <w:tr w14:paraId="0C953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345" w:hRule="atLeast"/>
          <w:tblHeader/>
          <w:jc w:val="center"/>
        </w:trPr>
        <w:tc>
          <w:tcPr>
            <w:tcW w:w="512" w:type="pct"/>
            <w:vMerge w:val="restart"/>
            <w:shd w:val="clear" w:color="auto" w:fill="FBD4B4" w:themeFill="accent6" w:themeFillTint="66"/>
            <w:vAlign w:val="center"/>
          </w:tcPr>
          <w:p w14:paraId="065375AF">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类别</w:t>
            </w:r>
          </w:p>
        </w:tc>
        <w:tc>
          <w:tcPr>
            <w:tcW w:w="963" w:type="pct"/>
            <w:vMerge w:val="restart"/>
            <w:shd w:val="clear" w:color="auto" w:fill="FBD4B4" w:themeFill="accent6" w:themeFillTint="66"/>
            <w:vAlign w:val="center"/>
          </w:tcPr>
          <w:p w14:paraId="3D9676B1">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lang w:val="en-US" w:eastAsia="zh-CN"/>
              </w:rPr>
            </w:pPr>
            <w:r>
              <w:rPr>
                <w:rFonts w:hint="eastAsia" w:cs="Times New Roman"/>
                <w:color w:val="auto"/>
                <w:sz w:val="21"/>
                <w:szCs w:val="21"/>
                <w:lang w:val="en-US" w:eastAsia="zh-CN"/>
              </w:rPr>
              <w:t>产生</w:t>
            </w:r>
          </w:p>
          <w:p w14:paraId="709371A7">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eastAsia" w:cs="Times New Roman"/>
                <w:color w:val="auto"/>
                <w:sz w:val="21"/>
                <w:szCs w:val="21"/>
                <w:lang w:val="en-US" w:eastAsia="zh-CN"/>
              </w:rPr>
              <w:t>工段</w:t>
            </w:r>
          </w:p>
        </w:tc>
        <w:tc>
          <w:tcPr>
            <w:tcW w:w="1465" w:type="pct"/>
            <w:vMerge w:val="restart"/>
            <w:shd w:val="clear" w:color="auto" w:fill="FBD4B4" w:themeFill="accent6" w:themeFillTint="66"/>
            <w:vAlign w:val="center"/>
          </w:tcPr>
          <w:p w14:paraId="11AB55CC">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排放口名称及编号</w:t>
            </w:r>
          </w:p>
        </w:tc>
        <w:tc>
          <w:tcPr>
            <w:tcW w:w="747" w:type="pct"/>
            <w:vMerge w:val="restart"/>
            <w:shd w:val="clear" w:color="auto" w:fill="FBD4B4" w:themeFill="accent6" w:themeFillTint="66"/>
            <w:vAlign w:val="center"/>
          </w:tcPr>
          <w:p w14:paraId="05098EAE">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排放口类型</w:t>
            </w:r>
          </w:p>
        </w:tc>
        <w:tc>
          <w:tcPr>
            <w:tcW w:w="1311" w:type="pct"/>
            <w:vMerge w:val="restart"/>
            <w:shd w:val="clear" w:color="auto" w:fill="FBD4B4" w:themeFill="accent6" w:themeFillTint="66"/>
            <w:vAlign w:val="center"/>
          </w:tcPr>
          <w:p w14:paraId="1A0BEBBE">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处理措施</w:t>
            </w:r>
          </w:p>
        </w:tc>
      </w:tr>
      <w:tr w14:paraId="737E1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blHeader/>
          <w:jc w:val="center"/>
        </w:trPr>
        <w:tc>
          <w:tcPr>
            <w:tcW w:w="512" w:type="pct"/>
            <w:vMerge w:val="continue"/>
            <w:shd w:val="clear" w:color="auto" w:fill="FBD4B4" w:themeFill="accent6" w:themeFillTint="66"/>
            <w:vAlign w:val="center"/>
          </w:tcPr>
          <w:p w14:paraId="2F879F3C">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963" w:type="pct"/>
            <w:vMerge w:val="continue"/>
            <w:shd w:val="clear" w:color="auto" w:fill="FBD4B4" w:themeFill="accent6" w:themeFillTint="66"/>
            <w:vAlign w:val="center"/>
          </w:tcPr>
          <w:p w14:paraId="113F1402">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1465" w:type="pct"/>
            <w:vMerge w:val="continue"/>
            <w:shd w:val="clear" w:color="auto" w:fill="FBD4B4" w:themeFill="accent6" w:themeFillTint="66"/>
            <w:vAlign w:val="center"/>
          </w:tcPr>
          <w:p w14:paraId="19A56567">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747" w:type="pct"/>
            <w:vMerge w:val="continue"/>
            <w:shd w:val="clear" w:color="auto" w:fill="FBD4B4" w:themeFill="accent6" w:themeFillTint="66"/>
            <w:vAlign w:val="center"/>
          </w:tcPr>
          <w:p w14:paraId="6A3CFDC2">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1311" w:type="pct"/>
            <w:vMerge w:val="continue"/>
            <w:shd w:val="clear" w:color="auto" w:fill="FBD4B4" w:themeFill="accent6" w:themeFillTint="66"/>
            <w:vAlign w:val="center"/>
          </w:tcPr>
          <w:p w14:paraId="5FD06AB6">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r>
      <w:tr w14:paraId="41BBB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512" w:type="pct"/>
            <w:vMerge w:val="restart"/>
            <w:shd w:val="clear" w:color="auto" w:fill="auto"/>
            <w:vAlign w:val="center"/>
          </w:tcPr>
          <w:p w14:paraId="7F0479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r>
              <w:rPr>
                <w:rFonts w:hint="eastAsia" w:cs="Times New Roman"/>
                <w:color w:val="auto"/>
                <w:sz w:val="21"/>
                <w:szCs w:val="21"/>
                <w:lang w:val="en-US" w:eastAsia="zh-CN"/>
              </w:rPr>
              <w:t>有组织废气</w:t>
            </w:r>
          </w:p>
        </w:tc>
        <w:tc>
          <w:tcPr>
            <w:tcW w:w="963" w:type="pct"/>
            <w:vMerge w:val="restart"/>
            <w:shd w:val="clear" w:color="auto" w:fill="auto"/>
            <w:vAlign w:val="center"/>
          </w:tcPr>
          <w:p w14:paraId="5FB88E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eastAsia="宋体" w:cs="Times New Roman"/>
                <w:b w:val="0"/>
                <w:snapToGrid w:val="0"/>
                <w:color w:val="auto"/>
                <w:spacing w:val="0"/>
                <w:kern w:val="0"/>
                <w:sz w:val="21"/>
                <w:szCs w:val="21"/>
                <w:lang w:val="en-US" w:eastAsia="zh-CN"/>
              </w:rPr>
            </w:pPr>
            <w:r>
              <w:rPr>
                <w:rFonts w:hint="eastAsia" w:cs="Times New Roman"/>
                <w:b w:val="0"/>
                <w:snapToGrid w:val="0"/>
                <w:color w:val="auto"/>
                <w:spacing w:val="0"/>
                <w:kern w:val="0"/>
                <w:sz w:val="21"/>
                <w:szCs w:val="21"/>
                <w:lang w:val="en-US" w:eastAsia="zh-CN"/>
              </w:rPr>
              <w:t>荧光黄10GF生产线反应釜</w:t>
            </w:r>
          </w:p>
        </w:tc>
        <w:tc>
          <w:tcPr>
            <w:tcW w:w="1465" w:type="pct"/>
            <w:vMerge w:val="restart"/>
            <w:shd w:val="clear" w:color="auto" w:fill="auto"/>
            <w:vAlign w:val="center"/>
          </w:tcPr>
          <w:p w14:paraId="62BF7E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r>
              <w:rPr>
                <w:rFonts w:hint="eastAsia" w:cs="Times New Roman"/>
                <w:b w:val="0"/>
                <w:snapToGrid w:val="0"/>
                <w:color w:val="auto"/>
                <w:spacing w:val="0"/>
                <w:kern w:val="0"/>
                <w:sz w:val="21"/>
                <w:szCs w:val="21"/>
                <w:lang w:val="en-US" w:eastAsia="zh-CN"/>
              </w:rPr>
              <w:t>荧光黄10GF生产线</w:t>
            </w:r>
            <w:r>
              <w:rPr>
                <w:rFonts w:hint="eastAsia" w:cs="Times New Roman"/>
                <w:color w:val="auto"/>
                <w:sz w:val="21"/>
                <w:szCs w:val="21"/>
                <w:lang w:val="en-US" w:eastAsia="zh-CN"/>
              </w:rPr>
              <w:t>反应釜废气排放口DA005</w:t>
            </w:r>
          </w:p>
        </w:tc>
        <w:tc>
          <w:tcPr>
            <w:tcW w:w="747" w:type="pct"/>
            <w:vMerge w:val="restart"/>
            <w:shd w:val="clear" w:color="auto" w:fill="auto"/>
            <w:vAlign w:val="center"/>
          </w:tcPr>
          <w:p w14:paraId="6A6A37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r>
              <w:rPr>
                <w:rFonts w:hint="eastAsia" w:cs="Times New Roman"/>
                <w:color w:val="auto"/>
                <w:sz w:val="21"/>
                <w:szCs w:val="21"/>
                <w:lang w:val="en-US" w:eastAsia="zh-CN"/>
              </w:rPr>
              <w:t>主要排放口</w:t>
            </w:r>
          </w:p>
        </w:tc>
        <w:tc>
          <w:tcPr>
            <w:tcW w:w="1311" w:type="pct"/>
            <w:vMerge w:val="restart"/>
            <w:vAlign w:val="center"/>
          </w:tcPr>
          <w:p w14:paraId="470EA615">
            <w:pPr>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highlight w:val="none"/>
                <w:lang w:val="en-US" w:eastAsia="zh-CN"/>
              </w:rPr>
              <w:t>三级碱吸附（NaOH）+活性炭吸附</w:t>
            </w:r>
          </w:p>
        </w:tc>
      </w:tr>
      <w:tr w14:paraId="1DA2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512" w:type="pct"/>
            <w:vMerge w:val="continue"/>
            <w:shd w:val="clear" w:color="auto" w:fill="auto"/>
            <w:vAlign w:val="center"/>
          </w:tcPr>
          <w:p w14:paraId="37797E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963" w:type="pct"/>
            <w:vMerge w:val="continue"/>
            <w:shd w:val="clear" w:color="auto" w:fill="auto"/>
            <w:vAlign w:val="center"/>
          </w:tcPr>
          <w:p w14:paraId="3EECEB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eastAsia="宋体" w:cs="Times New Roman"/>
                <w:b w:val="0"/>
                <w:snapToGrid w:val="0"/>
                <w:color w:val="auto"/>
                <w:spacing w:val="0"/>
                <w:kern w:val="0"/>
                <w:sz w:val="21"/>
                <w:szCs w:val="21"/>
                <w:lang w:val="en-US" w:eastAsia="zh-CN"/>
              </w:rPr>
            </w:pPr>
          </w:p>
        </w:tc>
        <w:tc>
          <w:tcPr>
            <w:tcW w:w="1465" w:type="pct"/>
            <w:vMerge w:val="continue"/>
            <w:shd w:val="clear" w:color="auto" w:fill="auto"/>
            <w:vAlign w:val="center"/>
          </w:tcPr>
          <w:p w14:paraId="07B7BD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p>
        </w:tc>
        <w:tc>
          <w:tcPr>
            <w:tcW w:w="747" w:type="pct"/>
            <w:vMerge w:val="continue"/>
            <w:shd w:val="clear" w:color="auto" w:fill="auto"/>
            <w:vAlign w:val="center"/>
          </w:tcPr>
          <w:p w14:paraId="1BEA38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1311" w:type="pct"/>
            <w:vMerge w:val="continue"/>
            <w:vAlign w:val="center"/>
          </w:tcPr>
          <w:p w14:paraId="66F5C571">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cs="Times New Roman"/>
                <w:color w:val="auto"/>
                <w:sz w:val="21"/>
                <w:szCs w:val="21"/>
                <w:highlight w:val="none"/>
                <w:lang w:val="en-US" w:eastAsia="zh-CN"/>
              </w:rPr>
            </w:pPr>
          </w:p>
        </w:tc>
      </w:tr>
      <w:tr w14:paraId="2230C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512" w:type="pct"/>
            <w:vMerge w:val="continue"/>
            <w:shd w:val="clear" w:color="auto" w:fill="auto"/>
            <w:vAlign w:val="center"/>
          </w:tcPr>
          <w:p w14:paraId="056167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963" w:type="pct"/>
            <w:vMerge w:val="continue"/>
            <w:shd w:val="clear" w:color="auto" w:fill="auto"/>
            <w:vAlign w:val="center"/>
          </w:tcPr>
          <w:p w14:paraId="16CA13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eastAsia="宋体" w:cs="Times New Roman"/>
                <w:b w:val="0"/>
                <w:snapToGrid w:val="0"/>
                <w:color w:val="auto"/>
                <w:spacing w:val="0"/>
                <w:kern w:val="0"/>
                <w:sz w:val="21"/>
                <w:szCs w:val="21"/>
                <w:lang w:val="en-US" w:eastAsia="zh-CN"/>
              </w:rPr>
            </w:pPr>
          </w:p>
        </w:tc>
        <w:tc>
          <w:tcPr>
            <w:tcW w:w="1465" w:type="pct"/>
            <w:vMerge w:val="continue"/>
            <w:shd w:val="clear" w:color="auto" w:fill="auto"/>
            <w:vAlign w:val="center"/>
          </w:tcPr>
          <w:p w14:paraId="4BADA3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p>
        </w:tc>
        <w:tc>
          <w:tcPr>
            <w:tcW w:w="747" w:type="pct"/>
            <w:vMerge w:val="continue"/>
            <w:shd w:val="clear" w:color="auto" w:fill="auto"/>
            <w:vAlign w:val="center"/>
          </w:tcPr>
          <w:p w14:paraId="40F068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1311" w:type="pct"/>
            <w:vMerge w:val="continue"/>
            <w:vAlign w:val="center"/>
          </w:tcPr>
          <w:p w14:paraId="679ECEAA">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r>
      <w:tr w14:paraId="4FF9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512" w:type="pct"/>
            <w:vMerge w:val="continue"/>
            <w:shd w:val="clear" w:color="auto" w:fill="auto"/>
            <w:vAlign w:val="center"/>
          </w:tcPr>
          <w:p w14:paraId="36A164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963" w:type="pct"/>
            <w:vMerge w:val="continue"/>
            <w:shd w:val="clear" w:color="auto" w:fill="auto"/>
            <w:vAlign w:val="center"/>
          </w:tcPr>
          <w:p w14:paraId="76CD02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eastAsia="宋体" w:cs="Times New Roman"/>
                <w:b w:val="0"/>
                <w:snapToGrid w:val="0"/>
                <w:color w:val="auto"/>
                <w:spacing w:val="0"/>
                <w:kern w:val="0"/>
                <w:sz w:val="21"/>
                <w:szCs w:val="21"/>
                <w:lang w:val="en-US" w:eastAsia="zh-CN"/>
              </w:rPr>
            </w:pPr>
          </w:p>
        </w:tc>
        <w:tc>
          <w:tcPr>
            <w:tcW w:w="1465" w:type="pct"/>
            <w:vMerge w:val="continue"/>
            <w:shd w:val="clear" w:color="auto" w:fill="auto"/>
            <w:vAlign w:val="center"/>
          </w:tcPr>
          <w:p w14:paraId="2F4F86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p>
        </w:tc>
        <w:tc>
          <w:tcPr>
            <w:tcW w:w="747" w:type="pct"/>
            <w:vMerge w:val="continue"/>
            <w:shd w:val="clear" w:color="auto" w:fill="auto"/>
            <w:vAlign w:val="center"/>
          </w:tcPr>
          <w:p w14:paraId="79856B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1311" w:type="pct"/>
            <w:vMerge w:val="continue"/>
            <w:vAlign w:val="center"/>
          </w:tcPr>
          <w:p w14:paraId="41645777">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r>
      <w:tr w14:paraId="4C945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512" w:type="pct"/>
            <w:vMerge w:val="continue"/>
            <w:shd w:val="clear" w:color="auto" w:fill="auto"/>
            <w:vAlign w:val="center"/>
          </w:tcPr>
          <w:p w14:paraId="23C0FD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963" w:type="pct"/>
            <w:vMerge w:val="continue"/>
            <w:shd w:val="clear" w:color="auto" w:fill="auto"/>
            <w:vAlign w:val="center"/>
          </w:tcPr>
          <w:p w14:paraId="5720EE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eastAsia="宋体" w:cs="Times New Roman"/>
                <w:b w:val="0"/>
                <w:snapToGrid w:val="0"/>
                <w:color w:val="auto"/>
                <w:spacing w:val="0"/>
                <w:kern w:val="0"/>
                <w:sz w:val="21"/>
                <w:szCs w:val="21"/>
                <w:lang w:val="en-US" w:eastAsia="zh-CN"/>
              </w:rPr>
            </w:pPr>
          </w:p>
        </w:tc>
        <w:tc>
          <w:tcPr>
            <w:tcW w:w="1465" w:type="pct"/>
            <w:vMerge w:val="continue"/>
            <w:shd w:val="clear" w:color="auto" w:fill="auto"/>
            <w:vAlign w:val="center"/>
          </w:tcPr>
          <w:p w14:paraId="72D298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p>
        </w:tc>
        <w:tc>
          <w:tcPr>
            <w:tcW w:w="747" w:type="pct"/>
            <w:vMerge w:val="continue"/>
            <w:shd w:val="clear" w:color="auto" w:fill="auto"/>
            <w:vAlign w:val="center"/>
          </w:tcPr>
          <w:p w14:paraId="6C22A4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1311" w:type="pct"/>
            <w:vMerge w:val="continue"/>
            <w:vAlign w:val="center"/>
          </w:tcPr>
          <w:p w14:paraId="3316C93A">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r>
      <w:tr w14:paraId="7B46E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512" w:type="pct"/>
            <w:vMerge w:val="continue"/>
            <w:shd w:val="clear" w:color="auto" w:fill="auto"/>
            <w:vAlign w:val="center"/>
          </w:tcPr>
          <w:p w14:paraId="371F9346">
            <w:pPr>
              <w:jc w:val="center"/>
              <w:rPr>
                <w:color w:val="auto"/>
              </w:rPr>
            </w:pPr>
          </w:p>
        </w:tc>
        <w:tc>
          <w:tcPr>
            <w:tcW w:w="963" w:type="pct"/>
            <w:vMerge w:val="continue"/>
            <w:shd w:val="clear" w:color="auto" w:fill="auto"/>
            <w:vAlign w:val="center"/>
          </w:tcPr>
          <w:p w14:paraId="105ED61E">
            <w:pPr>
              <w:jc w:val="center"/>
              <w:rPr>
                <w:color w:val="auto"/>
              </w:rPr>
            </w:pPr>
          </w:p>
        </w:tc>
        <w:tc>
          <w:tcPr>
            <w:tcW w:w="1465" w:type="pct"/>
            <w:vMerge w:val="continue"/>
            <w:shd w:val="clear" w:color="auto" w:fill="auto"/>
            <w:vAlign w:val="center"/>
          </w:tcPr>
          <w:p w14:paraId="640A14D0">
            <w:pPr>
              <w:jc w:val="center"/>
              <w:rPr>
                <w:color w:val="auto"/>
              </w:rPr>
            </w:pPr>
          </w:p>
        </w:tc>
        <w:tc>
          <w:tcPr>
            <w:tcW w:w="747" w:type="pct"/>
            <w:vMerge w:val="continue"/>
            <w:shd w:val="clear" w:color="auto" w:fill="auto"/>
            <w:vAlign w:val="center"/>
          </w:tcPr>
          <w:p w14:paraId="62FEEB46">
            <w:pPr>
              <w:jc w:val="center"/>
              <w:rPr>
                <w:color w:val="auto"/>
              </w:rPr>
            </w:pPr>
          </w:p>
        </w:tc>
        <w:tc>
          <w:tcPr>
            <w:tcW w:w="1311" w:type="pct"/>
            <w:vMerge w:val="continue"/>
            <w:vAlign w:val="center"/>
          </w:tcPr>
          <w:p w14:paraId="12A44055">
            <w:pPr>
              <w:jc w:val="center"/>
              <w:rPr>
                <w:rFonts w:hint="eastAsia" w:ascii="Times New Roman" w:hAnsi="Times New Roman" w:eastAsia="宋体" w:cs="Times New Roman"/>
                <w:color w:val="auto"/>
                <w:sz w:val="21"/>
                <w:szCs w:val="21"/>
                <w:lang w:val="en-US" w:eastAsia="zh-CN"/>
              </w:rPr>
            </w:pPr>
          </w:p>
        </w:tc>
      </w:tr>
      <w:tr w14:paraId="057D8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2" w:hRule="atLeast"/>
          <w:jc w:val="center"/>
        </w:trPr>
        <w:tc>
          <w:tcPr>
            <w:tcW w:w="512" w:type="pct"/>
            <w:vMerge w:val="continue"/>
            <w:shd w:val="clear" w:color="auto" w:fill="auto"/>
            <w:vAlign w:val="center"/>
          </w:tcPr>
          <w:p w14:paraId="2E81F752">
            <w:pPr>
              <w:jc w:val="center"/>
              <w:rPr>
                <w:color w:val="auto"/>
              </w:rPr>
            </w:pPr>
          </w:p>
        </w:tc>
        <w:tc>
          <w:tcPr>
            <w:tcW w:w="963" w:type="pct"/>
            <w:shd w:val="clear" w:color="auto" w:fill="auto"/>
            <w:vAlign w:val="center"/>
          </w:tcPr>
          <w:p w14:paraId="6C2CFE93">
            <w:pPr>
              <w:jc w:val="center"/>
              <w:rPr>
                <w:rFonts w:hint="default"/>
                <w:color w:val="auto"/>
                <w:lang w:val="en-US"/>
              </w:rPr>
            </w:pPr>
            <w:r>
              <w:rPr>
                <w:rFonts w:hint="eastAsia" w:cs="Times New Roman"/>
                <w:b w:val="0"/>
                <w:snapToGrid w:val="0"/>
                <w:color w:val="auto"/>
                <w:spacing w:val="0"/>
                <w:kern w:val="0"/>
                <w:sz w:val="21"/>
                <w:szCs w:val="21"/>
                <w:lang w:val="en-US" w:eastAsia="zh-CN"/>
              </w:rPr>
              <w:t>荧光黄10GF生产线烘干机</w:t>
            </w:r>
          </w:p>
        </w:tc>
        <w:tc>
          <w:tcPr>
            <w:tcW w:w="1465" w:type="pct"/>
            <w:shd w:val="clear" w:color="auto" w:fill="auto"/>
            <w:vAlign w:val="center"/>
          </w:tcPr>
          <w:p w14:paraId="3655B27C">
            <w:pPr>
              <w:jc w:val="center"/>
              <w:rPr>
                <w:color w:val="auto"/>
              </w:rPr>
            </w:pPr>
            <w:r>
              <w:rPr>
                <w:rFonts w:hint="eastAsia" w:cs="Times New Roman"/>
                <w:b w:val="0"/>
                <w:snapToGrid w:val="0"/>
                <w:color w:val="auto"/>
                <w:spacing w:val="0"/>
                <w:kern w:val="0"/>
                <w:sz w:val="21"/>
                <w:szCs w:val="21"/>
                <w:lang w:val="en-US" w:eastAsia="zh-CN"/>
              </w:rPr>
              <w:t>荧光黄10GF生产线</w:t>
            </w:r>
            <w:r>
              <w:rPr>
                <w:rFonts w:hint="eastAsia" w:cs="Times New Roman"/>
                <w:color w:val="auto"/>
                <w:sz w:val="21"/>
                <w:szCs w:val="21"/>
                <w:lang w:val="en-US" w:eastAsia="zh-CN"/>
              </w:rPr>
              <w:t>烘干废气排放口DA006</w:t>
            </w:r>
          </w:p>
        </w:tc>
        <w:tc>
          <w:tcPr>
            <w:tcW w:w="747" w:type="pct"/>
            <w:shd w:val="clear" w:color="auto" w:fill="auto"/>
            <w:vAlign w:val="center"/>
          </w:tcPr>
          <w:p w14:paraId="721EB9A1">
            <w:pPr>
              <w:jc w:val="center"/>
              <w:rPr>
                <w:rFonts w:hint="eastAsia" w:eastAsia="宋体"/>
                <w:color w:val="auto"/>
                <w:lang w:val="en-US" w:eastAsia="zh-CN"/>
              </w:rPr>
            </w:pPr>
            <w:r>
              <w:rPr>
                <w:rFonts w:hint="eastAsia"/>
                <w:color w:val="auto"/>
                <w:lang w:val="en-US" w:eastAsia="zh-CN"/>
              </w:rPr>
              <w:t>一般排放口</w:t>
            </w:r>
          </w:p>
        </w:tc>
        <w:tc>
          <w:tcPr>
            <w:tcW w:w="1311" w:type="pct"/>
            <w:vAlign w:val="center"/>
          </w:tcPr>
          <w:p w14:paraId="310BD3DF">
            <w:pPr>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袋式除尘器</w:t>
            </w:r>
          </w:p>
        </w:tc>
      </w:tr>
      <w:tr w14:paraId="49DAE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512" w:type="pct"/>
            <w:vMerge w:val="continue"/>
            <w:shd w:val="clear" w:color="auto" w:fill="auto"/>
            <w:vAlign w:val="center"/>
          </w:tcPr>
          <w:p w14:paraId="32CDB8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963" w:type="pct"/>
            <w:vMerge w:val="restart"/>
            <w:shd w:val="clear" w:color="auto" w:fill="auto"/>
            <w:vAlign w:val="center"/>
          </w:tcPr>
          <w:p w14:paraId="28DBD9EF">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eastAsia="宋体" w:cs="Times New Roman"/>
                <w:b w:val="0"/>
                <w:snapToGrid w:val="0"/>
                <w:color w:val="auto"/>
                <w:spacing w:val="0"/>
                <w:kern w:val="0"/>
                <w:sz w:val="21"/>
                <w:szCs w:val="21"/>
                <w:lang w:val="en-US" w:eastAsia="zh-CN"/>
              </w:rPr>
            </w:pPr>
            <w:r>
              <w:rPr>
                <w:rFonts w:hint="eastAsia" w:cs="Times New Roman"/>
                <w:b w:val="0"/>
                <w:snapToGrid w:val="0"/>
                <w:color w:val="auto"/>
                <w:spacing w:val="0"/>
                <w:kern w:val="0"/>
                <w:sz w:val="21"/>
                <w:szCs w:val="21"/>
                <w:lang w:val="en-US" w:eastAsia="zh-CN"/>
              </w:rPr>
              <w:t>墨水蓝43#生产线反应釜</w:t>
            </w:r>
          </w:p>
        </w:tc>
        <w:tc>
          <w:tcPr>
            <w:tcW w:w="1465" w:type="pct"/>
            <w:vMerge w:val="restart"/>
            <w:shd w:val="clear" w:color="auto" w:fill="auto"/>
            <w:vAlign w:val="center"/>
          </w:tcPr>
          <w:p w14:paraId="7900EF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r>
              <w:rPr>
                <w:rFonts w:hint="eastAsia" w:cs="Times New Roman"/>
                <w:b w:val="0"/>
                <w:snapToGrid w:val="0"/>
                <w:color w:val="auto"/>
                <w:spacing w:val="0"/>
                <w:kern w:val="0"/>
                <w:sz w:val="21"/>
                <w:szCs w:val="21"/>
                <w:lang w:val="en-US" w:eastAsia="zh-CN"/>
              </w:rPr>
              <w:t>墨水蓝43#生产线</w:t>
            </w:r>
            <w:r>
              <w:rPr>
                <w:rFonts w:hint="eastAsia" w:cs="Times New Roman"/>
                <w:color w:val="auto"/>
                <w:sz w:val="21"/>
                <w:szCs w:val="21"/>
                <w:lang w:val="en-US" w:eastAsia="zh-CN"/>
              </w:rPr>
              <w:t>反应釜废气排放口DA008</w:t>
            </w:r>
          </w:p>
        </w:tc>
        <w:tc>
          <w:tcPr>
            <w:tcW w:w="747" w:type="pct"/>
            <w:vMerge w:val="restart"/>
            <w:shd w:val="clear" w:color="auto" w:fill="auto"/>
            <w:vAlign w:val="center"/>
          </w:tcPr>
          <w:p w14:paraId="6A308E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r>
              <w:rPr>
                <w:rFonts w:hint="eastAsia" w:cs="Times New Roman"/>
                <w:color w:val="auto"/>
                <w:sz w:val="21"/>
                <w:szCs w:val="21"/>
                <w:lang w:val="en-US" w:eastAsia="zh-CN"/>
              </w:rPr>
              <w:t>主要排放口</w:t>
            </w:r>
          </w:p>
        </w:tc>
        <w:tc>
          <w:tcPr>
            <w:tcW w:w="1311" w:type="pct"/>
            <w:vMerge w:val="restart"/>
            <w:vAlign w:val="center"/>
          </w:tcPr>
          <w:p w14:paraId="77BD1D2E">
            <w:pPr>
              <w:jc w:val="center"/>
              <w:rPr>
                <w:rFonts w:hint="eastAsia" w:cs="Times New Roman"/>
                <w:color w:val="auto"/>
                <w:sz w:val="21"/>
                <w:szCs w:val="21"/>
                <w:highlight w:val="none"/>
                <w:lang w:val="en-US" w:eastAsia="zh-CN"/>
              </w:rPr>
            </w:pPr>
            <w:r>
              <w:rPr>
                <w:rFonts w:hint="default" w:ascii="Times New Roman" w:hAnsi="Times New Roman" w:cs="Times New Roman"/>
                <w:color w:val="auto"/>
                <w:sz w:val="21"/>
                <w:szCs w:val="21"/>
                <w:lang w:val="en-US" w:eastAsia="zh-CN"/>
              </w:rPr>
              <w:t>三级碱吸附（NaOH）+活性炭吸附</w:t>
            </w:r>
          </w:p>
        </w:tc>
      </w:tr>
      <w:tr w14:paraId="4EBE3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512" w:type="pct"/>
            <w:vMerge w:val="continue"/>
            <w:shd w:val="clear" w:color="auto" w:fill="auto"/>
            <w:vAlign w:val="center"/>
          </w:tcPr>
          <w:p w14:paraId="0C0D9E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963" w:type="pct"/>
            <w:vMerge w:val="continue"/>
            <w:shd w:val="clear" w:color="auto" w:fill="auto"/>
            <w:vAlign w:val="center"/>
          </w:tcPr>
          <w:p w14:paraId="3A2A5AB0">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eastAsia="宋体" w:cs="Times New Roman"/>
                <w:b w:val="0"/>
                <w:snapToGrid w:val="0"/>
                <w:color w:val="auto"/>
                <w:spacing w:val="0"/>
                <w:kern w:val="0"/>
                <w:sz w:val="21"/>
                <w:szCs w:val="21"/>
                <w:lang w:val="en-US" w:eastAsia="zh-CN"/>
              </w:rPr>
            </w:pPr>
          </w:p>
        </w:tc>
        <w:tc>
          <w:tcPr>
            <w:tcW w:w="1465" w:type="pct"/>
            <w:vMerge w:val="continue"/>
            <w:shd w:val="clear" w:color="auto" w:fill="auto"/>
            <w:vAlign w:val="center"/>
          </w:tcPr>
          <w:p w14:paraId="373C60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p>
        </w:tc>
        <w:tc>
          <w:tcPr>
            <w:tcW w:w="747" w:type="pct"/>
            <w:vMerge w:val="continue"/>
            <w:shd w:val="clear" w:color="auto" w:fill="auto"/>
            <w:vAlign w:val="center"/>
          </w:tcPr>
          <w:p w14:paraId="5B5F07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1311" w:type="pct"/>
            <w:vMerge w:val="continue"/>
            <w:vAlign w:val="center"/>
          </w:tcPr>
          <w:p w14:paraId="2F58E51C">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r>
      <w:tr w14:paraId="06EFA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512" w:type="pct"/>
            <w:vMerge w:val="continue"/>
            <w:shd w:val="clear" w:color="auto" w:fill="auto"/>
            <w:vAlign w:val="center"/>
          </w:tcPr>
          <w:p w14:paraId="3BE4F0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963" w:type="pct"/>
            <w:vMerge w:val="continue"/>
            <w:shd w:val="clear" w:color="auto" w:fill="auto"/>
            <w:vAlign w:val="center"/>
          </w:tcPr>
          <w:p w14:paraId="4F7A9FF0">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eastAsia="宋体" w:cs="Times New Roman"/>
                <w:b w:val="0"/>
                <w:snapToGrid w:val="0"/>
                <w:color w:val="auto"/>
                <w:spacing w:val="0"/>
                <w:kern w:val="0"/>
                <w:sz w:val="21"/>
                <w:szCs w:val="21"/>
                <w:lang w:val="en-US" w:eastAsia="zh-CN"/>
              </w:rPr>
            </w:pPr>
          </w:p>
        </w:tc>
        <w:tc>
          <w:tcPr>
            <w:tcW w:w="1465" w:type="pct"/>
            <w:vMerge w:val="continue"/>
            <w:shd w:val="clear" w:color="auto" w:fill="auto"/>
            <w:vAlign w:val="center"/>
          </w:tcPr>
          <w:p w14:paraId="09E1E5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p>
        </w:tc>
        <w:tc>
          <w:tcPr>
            <w:tcW w:w="747" w:type="pct"/>
            <w:vMerge w:val="continue"/>
            <w:shd w:val="clear" w:color="auto" w:fill="auto"/>
            <w:vAlign w:val="center"/>
          </w:tcPr>
          <w:p w14:paraId="2C14FB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1311" w:type="pct"/>
            <w:vMerge w:val="continue"/>
            <w:vAlign w:val="center"/>
          </w:tcPr>
          <w:p w14:paraId="1E0FEA83">
            <w:pPr>
              <w:jc w:val="center"/>
              <w:rPr>
                <w:rFonts w:hint="eastAsia" w:cs="Times New Roman"/>
                <w:color w:val="auto"/>
                <w:sz w:val="21"/>
                <w:szCs w:val="21"/>
                <w:highlight w:val="none"/>
                <w:lang w:val="en-US" w:eastAsia="zh-CN"/>
              </w:rPr>
            </w:pPr>
          </w:p>
        </w:tc>
      </w:tr>
      <w:tr w14:paraId="64765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2" w:hRule="atLeast"/>
          <w:jc w:val="center"/>
        </w:trPr>
        <w:tc>
          <w:tcPr>
            <w:tcW w:w="512" w:type="pct"/>
            <w:vMerge w:val="continue"/>
            <w:shd w:val="clear" w:color="auto" w:fill="auto"/>
            <w:vAlign w:val="center"/>
          </w:tcPr>
          <w:p w14:paraId="033EBA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963" w:type="pct"/>
            <w:vMerge w:val="continue"/>
            <w:shd w:val="clear" w:color="auto" w:fill="auto"/>
            <w:vAlign w:val="center"/>
          </w:tcPr>
          <w:p w14:paraId="7B89E5FD">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eastAsia="宋体" w:cs="Times New Roman"/>
                <w:b w:val="0"/>
                <w:snapToGrid w:val="0"/>
                <w:color w:val="auto"/>
                <w:spacing w:val="0"/>
                <w:kern w:val="0"/>
                <w:sz w:val="21"/>
                <w:szCs w:val="21"/>
                <w:lang w:val="en-US" w:eastAsia="zh-CN"/>
              </w:rPr>
            </w:pPr>
          </w:p>
        </w:tc>
        <w:tc>
          <w:tcPr>
            <w:tcW w:w="1465" w:type="pct"/>
            <w:shd w:val="clear" w:color="auto" w:fill="auto"/>
            <w:vAlign w:val="center"/>
          </w:tcPr>
          <w:p w14:paraId="5CA6CC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r>
              <w:rPr>
                <w:rFonts w:hint="eastAsia" w:cs="Times New Roman"/>
                <w:b w:val="0"/>
                <w:snapToGrid w:val="0"/>
                <w:color w:val="auto"/>
                <w:spacing w:val="0"/>
                <w:kern w:val="0"/>
                <w:sz w:val="21"/>
                <w:szCs w:val="21"/>
                <w:lang w:val="en-US" w:eastAsia="zh-CN"/>
              </w:rPr>
              <w:t>墨水蓝43#生产线</w:t>
            </w:r>
            <w:r>
              <w:rPr>
                <w:rFonts w:hint="eastAsia" w:cs="Times New Roman"/>
                <w:color w:val="auto"/>
                <w:sz w:val="21"/>
                <w:szCs w:val="21"/>
                <w:lang w:val="en-US" w:eastAsia="zh-CN"/>
              </w:rPr>
              <w:t>反应釜废气排放口DA009</w:t>
            </w:r>
          </w:p>
        </w:tc>
        <w:tc>
          <w:tcPr>
            <w:tcW w:w="747" w:type="pct"/>
            <w:shd w:val="clear" w:color="auto" w:fill="auto"/>
            <w:vAlign w:val="center"/>
          </w:tcPr>
          <w:p w14:paraId="122ED1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主要排放口</w:t>
            </w:r>
          </w:p>
        </w:tc>
        <w:tc>
          <w:tcPr>
            <w:tcW w:w="1311" w:type="pct"/>
            <w:vAlign w:val="center"/>
          </w:tcPr>
          <w:p w14:paraId="31353185">
            <w:pPr>
              <w:jc w:val="center"/>
              <w:rPr>
                <w:rFonts w:hint="eastAsia" w:cs="Times New Roman"/>
                <w:color w:val="auto"/>
                <w:sz w:val="21"/>
                <w:szCs w:val="21"/>
                <w:lang w:val="en-US" w:eastAsia="zh-CN"/>
              </w:rPr>
            </w:pPr>
            <w:r>
              <w:rPr>
                <w:rFonts w:hint="default" w:ascii="Times New Roman" w:hAnsi="Times New Roman" w:cs="Times New Roman"/>
                <w:color w:val="auto"/>
                <w:sz w:val="21"/>
                <w:szCs w:val="21"/>
                <w:lang w:val="en-US" w:eastAsia="zh-CN"/>
              </w:rPr>
              <w:t>三级</w:t>
            </w:r>
            <w:r>
              <w:rPr>
                <w:rFonts w:hint="eastAsia" w:cs="Times New Roman"/>
                <w:color w:val="auto"/>
                <w:sz w:val="21"/>
                <w:szCs w:val="21"/>
                <w:lang w:val="en-US" w:eastAsia="zh-CN"/>
              </w:rPr>
              <w:t>酸</w:t>
            </w:r>
            <w:r>
              <w:rPr>
                <w:rFonts w:hint="default" w:ascii="Times New Roman" w:hAnsi="Times New Roman" w:cs="Times New Roman"/>
                <w:color w:val="auto"/>
                <w:sz w:val="21"/>
                <w:szCs w:val="21"/>
                <w:lang w:val="en-US" w:eastAsia="zh-CN"/>
              </w:rPr>
              <w:t>吸附（</w:t>
            </w:r>
            <w:r>
              <w:rPr>
                <w:rFonts w:hint="eastAsia" w:cs="Times New Roman"/>
                <w:color w:val="auto"/>
                <w:lang w:val="en-US" w:eastAsia="zh-CN"/>
              </w:rPr>
              <w:t>H</w:t>
            </w:r>
            <w:r>
              <w:rPr>
                <w:rFonts w:hint="eastAsia" w:cs="Times New Roman"/>
                <w:color w:val="auto"/>
                <w:vertAlign w:val="subscript"/>
                <w:lang w:val="en-US" w:eastAsia="zh-CN"/>
              </w:rPr>
              <w:t>2</w:t>
            </w:r>
            <w:r>
              <w:rPr>
                <w:rFonts w:hint="eastAsia" w:cs="Times New Roman"/>
                <w:color w:val="auto"/>
                <w:lang w:val="en-US" w:eastAsia="zh-CN"/>
              </w:rPr>
              <w:t>SO</w:t>
            </w:r>
            <w:r>
              <w:rPr>
                <w:rFonts w:hint="eastAsia" w:cs="Times New Roman"/>
                <w:color w:val="auto"/>
                <w:vertAlign w:val="subscript"/>
                <w:lang w:val="en-US" w:eastAsia="zh-CN"/>
              </w:rPr>
              <w:t>4</w:t>
            </w:r>
            <w:r>
              <w:rPr>
                <w:rFonts w:hint="default" w:ascii="Times New Roman" w:hAnsi="Times New Roman" w:cs="Times New Roman"/>
                <w:color w:val="auto"/>
                <w:sz w:val="21"/>
                <w:szCs w:val="21"/>
                <w:lang w:val="en-US" w:eastAsia="zh-CN"/>
              </w:rPr>
              <w:t>）+活性炭吸附</w:t>
            </w:r>
          </w:p>
        </w:tc>
      </w:tr>
      <w:tr w14:paraId="61A87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512" w:type="pct"/>
            <w:vMerge w:val="continue"/>
            <w:shd w:val="clear" w:color="auto" w:fill="auto"/>
            <w:vAlign w:val="center"/>
          </w:tcPr>
          <w:p w14:paraId="28E5AD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963" w:type="pct"/>
            <w:shd w:val="clear" w:color="auto" w:fill="auto"/>
            <w:vAlign w:val="center"/>
          </w:tcPr>
          <w:p w14:paraId="2C6780D2">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eastAsia="宋体" w:cs="Times New Roman"/>
                <w:b w:val="0"/>
                <w:snapToGrid w:val="0"/>
                <w:color w:val="auto"/>
                <w:spacing w:val="0"/>
                <w:kern w:val="0"/>
                <w:sz w:val="21"/>
                <w:szCs w:val="21"/>
                <w:lang w:val="en-US" w:eastAsia="zh-CN"/>
              </w:rPr>
            </w:pPr>
            <w:r>
              <w:rPr>
                <w:rFonts w:hint="eastAsia" w:cs="Times New Roman"/>
                <w:b w:val="0"/>
                <w:snapToGrid w:val="0"/>
                <w:color w:val="auto"/>
                <w:spacing w:val="0"/>
                <w:kern w:val="0"/>
                <w:sz w:val="21"/>
                <w:szCs w:val="21"/>
                <w:lang w:val="en-US" w:eastAsia="zh-CN"/>
              </w:rPr>
              <w:t>墨水蓝43#生产线烘干机</w:t>
            </w:r>
          </w:p>
        </w:tc>
        <w:tc>
          <w:tcPr>
            <w:tcW w:w="1465" w:type="pct"/>
            <w:shd w:val="clear" w:color="auto" w:fill="auto"/>
            <w:vAlign w:val="center"/>
          </w:tcPr>
          <w:p w14:paraId="63C71D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b w:val="0"/>
                <w:snapToGrid w:val="0"/>
                <w:color w:val="auto"/>
                <w:spacing w:val="0"/>
                <w:kern w:val="0"/>
                <w:sz w:val="21"/>
                <w:szCs w:val="21"/>
                <w:lang w:val="en-US" w:eastAsia="zh-CN"/>
              </w:rPr>
            </w:pPr>
            <w:r>
              <w:rPr>
                <w:rFonts w:hint="eastAsia" w:cs="Times New Roman"/>
                <w:b w:val="0"/>
                <w:snapToGrid w:val="0"/>
                <w:color w:val="auto"/>
                <w:spacing w:val="0"/>
                <w:kern w:val="0"/>
                <w:sz w:val="21"/>
                <w:szCs w:val="21"/>
                <w:lang w:val="en-US" w:eastAsia="zh-CN"/>
              </w:rPr>
              <w:t>墨水蓝43#生产线</w:t>
            </w:r>
            <w:r>
              <w:rPr>
                <w:rFonts w:hint="eastAsia" w:cs="Times New Roman"/>
                <w:color w:val="auto"/>
                <w:sz w:val="21"/>
                <w:szCs w:val="21"/>
                <w:lang w:val="en-US" w:eastAsia="zh-CN"/>
              </w:rPr>
              <w:t>烘干废气排放口DA010</w:t>
            </w:r>
          </w:p>
        </w:tc>
        <w:tc>
          <w:tcPr>
            <w:tcW w:w="747" w:type="pct"/>
            <w:shd w:val="clear" w:color="auto" w:fill="auto"/>
            <w:vAlign w:val="center"/>
          </w:tcPr>
          <w:p w14:paraId="4F44F3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r>
              <w:rPr>
                <w:rFonts w:hint="eastAsia" w:cs="Times New Roman"/>
                <w:color w:val="auto"/>
                <w:sz w:val="21"/>
                <w:szCs w:val="21"/>
                <w:lang w:val="en-US" w:eastAsia="zh-CN"/>
              </w:rPr>
              <w:t>一般排放口</w:t>
            </w:r>
          </w:p>
        </w:tc>
        <w:tc>
          <w:tcPr>
            <w:tcW w:w="1311" w:type="pct"/>
            <w:vAlign w:val="center"/>
          </w:tcPr>
          <w:p w14:paraId="6529DF4C">
            <w:pPr>
              <w:jc w:val="center"/>
              <w:rPr>
                <w:rFonts w:hint="default" w:ascii="Times New Roman" w:hAnsi="Times New Roman" w:cs="Times New Roman"/>
                <w:color w:val="auto"/>
                <w:sz w:val="21"/>
                <w:szCs w:val="21"/>
                <w:lang w:val="en-US" w:eastAsia="zh-CN"/>
              </w:rPr>
            </w:pPr>
            <w:r>
              <w:rPr>
                <w:rFonts w:hint="eastAsia" w:cs="Times New Roman"/>
                <w:bCs/>
                <w:color w:val="auto"/>
                <w:kern w:val="0"/>
                <w:sz w:val="21"/>
                <w:szCs w:val="21"/>
                <w:lang w:val="en-US" w:eastAsia="zh-CN"/>
              </w:rPr>
              <w:t>袋式除尘器</w:t>
            </w:r>
          </w:p>
        </w:tc>
      </w:tr>
      <w:tr w14:paraId="795F6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512" w:type="pct"/>
            <w:vMerge w:val="continue"/>
            <w:shd w:val="clear" w:color="auto" w:fill="auto"/>
            <w:vAlign w:val="center"/>
          </w:tcPr>
          <w:p w14:paraId="53F50A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963" w:type="pct"/>
            <w:vMerge w:val="restart"/>
            <w:shd w:val="clear" w:color="auto" w:fill="auto"/>
            <w:vAlign w:val="center"/>
          </w:tcPr>
          <w:p w14:paraId="6CB96936">
            <w:pPr>
              <w:pStyle w:val="43"/>
              <w:keepNext w:val="0"/>
              <w:keepLines w:val="0"/>
              <w:pageBreakBefore w:val="0"/>
              <w:widowControl w:val="0"/>
              <w:tabs>
                <w:tab w:val="left" w:pos="0"/>
              </w:tabs>
              <w:kinsoku/>
              <w:wordWrap/>
              <w:overflowPunct/>
              <w:topLinePunct w:val="0"/>
              <w:autoSpaceDE/>
              <w:autoSpaceDN/>
              <w:bidi w:val="0"/>
              <w:adjustRightInd/>
              <w:snapToGrid/>
              <w:ind w:left="0" w:leftChars="0" w:right="0" w:rightChars="0" w:firstLine="0" w:firstLineChars="0"/>
              <w:jc w:val="center"/>
              <w:textAlignment w:val="auto"/>
              <w:rPr>
                <w:rFonts w:hint="default" w:cs="Times New Roman"/>
                <w:b w:val="0"/>
                <w:snapToGrid w:val="0"/>
                <w:color w:val="auto"/>
                <w:spacing w:val="0"/>
                <w:kern w:val="0"/>
                <w:sz w:val="21"/>
                <w:szCs w:val="21"/>
                <w:lang w:val="en-US" w:eastAsia="zh-CN"/>
              </w:rPr>
            </w:pPr>
            <w:r>
              <w:rPr>
                <w:rFonts w:hint="eastAsia" w:cs="Times New Roman"/>
                <w:b w:val="0"/>
                <w:snapToGrid w:val="0"/>
                <w:color w:val="auto"/>
                <w:spacing w:val="0"/>
                <w:kern w:val="0"/>
                <w:sz w:val="21"/>
                <w:szCs w:val="21"/>
                <w:lang w:val="en-US" w:eastAsia="zh-CN"/>
              </w:rPr>
              <w:t>聚硫酸铁生产线</w:t>
            </w:r>
          </w:p>
        </w:tc>
        <w:tc>
          <w:tcPr>
            <w:tcW w:w="1465" w:type="pct"/>
            <w:vMerge w:val="restart"/>
            <w:shd w:val="clear" w:color="auto" w:fill="auto"/>
            <w:vAlign w:val="center"/>
          </w:tcPr>
          <w:p w14:paraId="71B34A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b w:val="0"/>
                <w:snapToGrid w:val="0"/>
                <w:color w:val="auto"/>
                <w:spacing w:val="0"/>
                <w:kern w:val="0"/>
                <w:sz w:val="21"/>
                <w:szCs w:val="21"/>
                <w:lang w:val="en-US" w:eastAsia="zh-CN"/>
              </w:rPr>
            </w:pPr>
            <w:r>
              <w:rPr>
                <w:rFonts w:hint="eastAsia" w:cs="Times New Roman"/>
                <w:b w:val="0"/>
                <w:snapToGrid w:val="0"/>
                <w:color w:val="auto"/>
                <w:spacing w:val="0"/>
                <w:kern w:val="0"/>
                <w:sz w:val="21"/>
                <w:szCs w:val="21"/>
                <w:lang w:val="en-US" w:eastAsia="zh-CN"/>
              </w:rPr>
              <w:t>聚硫酸铁生产线反应釜废气排放口DA011</w:t>
            </w:r>
          </w:p>
        </w:tc>
        <w:tc>
          <w:tcPr>
            <w:tcW w:w="747" w:type="pct"/>
            <w:vMerge w:val="restart"/>
            <w:shd w:val="clear" w:color="auto" w:fill="auto"/>
            <w:vAlign w:val="center"/>
          </w:tcPr>
          <w:p w14:paraId="385C49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r>
              <w:rPr>
                <w:rFonts w:hint="eastAsia" w:cs="Times New Roman"/>
                <w:color w:val="auto"/>
                <w:sz w:val="21"/>
                <w:szCs w:val="21"/>
                <w:lang w:val="en-US" w:eastAsia="zh-CN"/>
              </w:rPr>
              <w:t>一般排放口</w:t>
            </w:r>
          </w:p>
        </w:tc>
        <w:tc>
          <w:tcPr>
            <w:tcW w:w="1311" w:type="pct"/>
            <w:vMerge w:val="restart"/>
            <w:vAlign w:val="center"/>
          </w:tcPr>
          <w:p w14:paraId="149943B9">
            <w:pPr>
              <w:jc w:val="center"/>
              <w:rPr>
                <w:rFonts w:hint="eastAsia" w:cs="Times New Roman"/>
                <w:bCs/>
                <w:color w:val="auto"/>
                <w:kern w:val="0"/>
                <w:sz w:val="21"/>
                <w:szCs w:val="21"/>
                <w:lang w:val="en-US" w:eastAsia="zh-CN"/>
              </w:rPr>
            </w:pPr>
            <w:r>
              <w:rPr>
                <w:rFonts w:hint="default" w:ascii="Times New Roman" w:hAnsi="Times New Roman" w:cs="Times New Roman"/>
                <w:color w:val="auto"/>
                <w:sz w:val="21"/>
                <w:szCs w:val="21"/>
                <w:lang w:val="en-US" w:eastAsia="zh-CN"/>
              </w:rPr>
              <w:t>三级碱吸附（NaOH）</w:t>
            </w:r>
          </w:p>
        </w:tc>
      </w:tr>
      <w:tr w14:paraId="7790B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512" w:type="pct"/>
            <w:vMerge w:val="continue"/>
            <w:shd w:val="clear" w:color="auto" w:fill="auto"/>
            <w:vAlign w:val="center"/>
          </w:tcPr>
          <w:p w14:paraId="28683CEA">
            <w:pPr>
              <w:pStyle w:val="22"/>
              <w:spacing w:after="0" w:line="240" w:lineRule="auto"/>
              <w:ind w:left="0" w:leftChars="0" w:firstLine="0" w:firstLineChars="0"/>
              <w:jc w:val="center"/>
            </w:pPr>
          </w:p>
        </w:tc>
        <w:tc>
          <w:tcPr>
            <w:tcW w:w="963" w:type="pct"/>
            <w:vMerge w:val="continue"/>
            <w:shd w:val="clear" w:color="auto" w:fill="auto"/>
            <w:vAlign w:val="center"/>
          </w:tcPr>
          <w:p w14:paraId="1BACD2F4">
            <w:pPr>
              <w:pStyle w:val="22"/>
              <w:spacing w:after="0" w:line="240" w:lineRule="auto"/>
              <w:ind w:left="0" w:leftChars="0" w:firstLine="0" w:firstLineChars="0"/>
              <w:jc w:val="center"/>
            </w:pPr>
          </w:p>
        </w:tc>
        <w:tc>
          <w:tcPr>
            <w:tcW w:w="1465" w:type="pct"/>
            <w:vMerge w:val="continue"/>
            <w:shd w:val="clear" w:color="auto" w:fill="auto"/>
            <w:vAlign w:val="center"/>
          </w:tcPr>
          <w:p w14:paraId="40578A89">
            <w:pPr>
              <w:pStyle w:val="22"/>
              <w:spacing w:after="0" w:line="240" w:lineRule="auto"/>
              <w:ind w:left="0" w:leftChars="0" w:firstLine="0" w:firstLineChars="0"/>
              <w:jc w:val="center"/>
            </w:pPr>
          </w:p>
        </w:tc>
        <w:tc>
          <w:tcPr>
            <w:tcW w:w="747" w:type="pct"/>
            <w:vMerge w:val="continue"/>
            <w:shd w:val="clear" w:color="auto" w:fill="auto"/>
            <w:vAlign w:val="center"/>
          </w:tcPr>
          <w:p w14:paraId="20C1743B">
            <w:pPr>
              <w:pStyle w:val="22"/>
              <w:spacing w:after="0" w:line="240" w:lineRule="auto"/>
              <w:ind w:left="0" w:leftChars="0" w:firstLine="0" w:firstLineChars="0"/>
              <w:jc w:val="center"/>
            </w:pPr>
          </w:p>
        </w:tc>
        <w:tc>
          <w:tcPr>
            <w:tcW w:w="1311" w:type="pct"/>
            <w:vMerge w:val="continue"/>
            <w:vAlign w:val="center"/>
          </w:tcPr>
          <w:p w14:paraId="5488FE53">
            <w:pPr>
              <w:pStyle w:val="22"/>
              <w:spacing w:after="0" w:line="240" w:lineRule="auto"/>
              <w:ind w:left="0" w:leftChars="0" w:firstLine="0" w:firstLineChars="0"/>
              <w:jc w:val="center"/>
              <w:rPr>
                <w:rFonts w:hint="eastAsia" w:ascii="Times New Roman" w:hAnsi="Times New Roman" w:cs="Times New Roman"/>
                <w:color w:val="auto"/>
                <w:sz w:val="21"/>
                <w:szCs w:val="21"/>
                <w:lang w:val="en-US" w:eastAsia="zh-CN"/>
              </w:rPr>
            </w:pPr>
          </w:p>
        </w:tc>
      </w:tr>
      <w:tr w14:paraId="0B6C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512" w:type="pct"/>
            <w:vMerge w:val="continue"/>
            <w:shd w:val="clear" w:color="auto" w:fill="auto"/>
            <w:vAlign w:val="center"/>
          </w:tcPr>
          <w:p w14:paraId="357BD7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963" w:type="pct"/>
            <w:shd w:val="clear" w:color="auto" w:fill="auto"/>
            <w:vAlign w:val="center"/>
          </w:tcPr>
          <w:p w14:paraId="2825B1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eastAsia="宋体" w:cs="Times New Roman"/>
                <w:b w:val="0"/>
                <w:snapToGrid w:val="0"/>
                <w:color w:val="auto"/>
                <w:spacing w:val="0"/>
                <w:kern w:val="0"/>
                <w:sz w:val="21"/>
                <w:szCs w:val="21"/>
                <w:lang w:val="en-US" w:eastAsia="zh-CN"/>
              </w:rPr>
            </w:pPr>
            <w:r>
              <w:rPr>
                <w:rFonts w:hint="eastAsia" w:cs="Times New Roman"/>
                <w:b w:val="0"/>
                <w:snapToGrid w:val="0"/>
                <w:color w:val="auto"/>
                <w:spacing w:val="0"/>
                <w:kern w:val="0"/>
                <w:sz w:val="21"/>
                <w:szCs w:val="21"/>
                <w:lang w:val="en-US" w:eastAsia="zh-CN"/>
              </w:rPr>
              <w:t>废盐污水处理装置</w:t>
            </w:r>
          </w:p>
        </w:tc>
        <w:tc>
          <w:tcPr>
            <w:tcW w:w="1465" w:type="pct"/>
            <w:shd w:val="clear" w:color="auto" w:fill="auto"/>
            <w:vAlign w:val="center"/>
          </w:tcPr>
          <w:p w14:paraId="0C8CD3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r>
              <w:rPr>
                <w:rFonts w:hint="eastAsia" w:cs="Times New Roman"/>
                <w:b w:val="0"/>
                <w:snapToGrid w:val="0"/>
                <w:color w:val="auto"/>
                <w:spacing w:val="0"/>
                <w:kern w:val="0"/>
                <w:sz w:val="21"/>
                <w:szCs w:val="21"/>
                <w:lang w:val="en-US" w:eastAsia="zh-CN"/>
              </w:rPr>
              <w:t>废盐污水处理装置废气</w:t>
            </w:r>
            <w:r>
              <w:rPr>
                <w:rFonts w:hint="eastAsia" w:cs="Times New Roman"/>
                <w:color w:val="auto"/>
                <w:sz w:val="21"/>
                <w:szCs w:val="21"/>
                <w:lang w:val="en-US" w:eastAsia="zh-CN"/>
              </w:rPr>
              <w:t>排放口DA012</w:t>
            </w:r>
          </w:p>
        </w:tc>
        <w:tc>
          <w:tcPr>
            <w:tcW w:w="747" w:type="pct"/>
            <w:shd w:val="clear" w:color="auto" w:fill="auto"/>
            <w:vAlign w:val="center"/>
          </w:tcPr>
          <w:p w14:paraId="641685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r>
              <w:rPr>
                <w:rFonts w:hint="eastAsia" w:cs="Times New Roman"/>
                <w:color w:val="auto"/>
                <w:sz w:val="21"/>
                <w:szCs w:val="21"/>
                <w:lang w:val="en-US" w:eastAsia="zh-CN"/>
              </w:rPr>
              <w:t>一般排放口</w:t>
            </w:r>
          </w:p>
        </w:tc>
        <w:tc>
          <w:tcPr>
            <w:tcW w:w="1311" w:type="pct"/>
            <w:vAlign w:val="center"/>
          </w:tcPr>
          <w:p w14:paraId="3DB54B21">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cs="Times New Roman"/>
                <w:color w:val="auto"/>
                <w:sz w:val="21"/>
                <w:szCs w:val="21"/>
                <w:highlight w:val="none"/>
                <w:lang w:val="en-US" w:eastAsia="zh-CN"/>
              </w:rPr>
            </w:pPr>
            <w:r>
              <w:rPr>
                <w:rFonts w:hint="eastAsia" w:cs="Times New Roman"/>
                <w:bCs/>
                <w:color w:val="auto"/>
                <w:kern w:val="0"/>
                <w:sz w:val="21"/>
                <w:szCs w:val="21"/>
                <w:lang w:val="en-US" w:eastAsia="zh-CN"/>
              </w:rPr>
              <w:t>旋风除尘+袋式除尘器</w:t>
            </w:r>
          </w:p>
        </w:tc>
      </w:tr>
      <w:tr w14:paraId="7810E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512" w:type="pct"/>
            <w:vMerge w:val="continue"/>
            <w:shd w:val="clear" w:color="auto" w:fill="auto"/>
            <w:vAlign w:val="center"/>
          </w:tcPr>
          <w:p w14:paraId="713F59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963" w:type="pct"/>
            <w:vMerge w:val="restart"/>
            <w:shd w:val="clear" w:color="auto" w:fill="auto"/>
            <w:vAlign w:val="center"/>
          </w:tcPr>
          <w:p w14:paraId="7B49E8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b w:val="0"/>
                <w:snapToGrid w:val="0"/>
                <w:color w:val="auto"/>
                <w:spacing w:val="0"/>
                <w:kern w:val="0"/>
                <w:sz w:val="21"/>
                <w:szCs w:val="21"/>
                <w:lang w:val="en-US" w:eastAsia="zh-CN"/>
              </w:rPr>
            </w:pPr>
            <w:r>
              <w:rPr>
                <w:rFonts w:hint="eastAsia" w:cs="Times New Roman"/>
                <w:b w:val="0"/>
                <w:snapToGrid w:val="0"/>
                <w:color w:val="auto"/>
                <w:spacing w:val="0"/>
                <w:kern w:val="0"/>
                <w:sz w:val="21"/>
                <w:szCs w:val="21"/>
                <w:lang w:val="en-US" w:eastAsia="zh-CN"/>
              </w:rPr>
              <w:t>燃气蒸汽锅炉</w:t>
            </w:r>
          </w:p>
        </w:tc>
        <w:tc>
          <w:tcPr>
            <w:tcW w:w="1465" w:type="pct"/>
            <w:vMerge w:val="restart"/>
            <w:shd w:val="clear" w:color="auto" w:fill="auto"/>
            <w:vAlign w:val="center"/>
          </w:tcPr>
          <w:p w14:paraId="084CEE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b w:val="0"/>
                <w:snapToGrid w:val="0"/>
                <w:color w:val="auto"/>
                <w:spacing w:val="0"/>
                <w:kern w:val="0"/>
                <w:sz w:val="21"/>
                <w:szCs w:val="21"/>
                <w:lang w:val="en-US" w:eastAsia="zh-CN"/>
              </w:rPr>
            </w:pPr>
            <w:r>
              <w:rPr>
                <w:rFonts w:hint="eastAsia" w:cs="Times New Roman"/>
                <w:b w:val="0"/>
                <w:snapToGrid w:val="0"/>
                <w:color w:val="auto"/>
                <w:spacing w:val="0"/>
                <w:kern w:val="0"/>
                <w:sz w:val="21"/>
                <w:szCs w:val="21"/>
                <w:lang w:val="en-US" w:eastAsia="zh-CN"/>
              </w:rPr>
              <w:t>燃气锅炉排放口DA007</w:t>
            </w:r>
          </w:p>
        </w:tc>
        <w:tc>
          <w:tcPr>
            <w:tcW w:w="747" w:type="pct"/>
            <w:vMerge w:val="restart"/>
            <w:shd w:val="clear" w:color="auto" w:fill="auto"/>
            <w:vAlign w:val="center"/>
          </w:tcPr>
          <w:p w14:paraId="580A4A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r>
              <w:rPr>
                <w:rFonts w:hint="eastAsia" w:cs="Times New Roman"/>
                <w:color w:val="auto"/>
                <w:sz w:val="21"/>
                <w:szCs w:val="21"/>
                <w:lang w:val="en-US" w:eastAsia="zh-CN"/>
              </w:rPr>
              <w:t>一般排放口</w:t>
            </w:r>
          </w:p>
        </w:tc>
        <w:tc>
          <w:tcPr>
            <w:tcW w:w="1311" w:type="pct"/>
            <w:vMerge w:val="restart"/>
            <w:vAlign w:val="center"/>
          </w:tcPr>
          <w:p w14:paraId="277A5B59">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cs="Times New Roman"/>
                <w:bCs/>
                <w:color w:val="auto"/>
                <w:kern w:val="0"/>
                <w:sz w:val="21"/>
                <w:szCs w:val="21"/>
                <w:lang w:val="en-US" w:eastAsia="zh-CN"/>
              </w:rPr>
            </w:pPr>
            <w:r>
              <w:rPr>
                <w:rFonts w:hint="eastAsia" w:cs="Times New Roman"/>
                <w:bCs/>
                <w:color w:val="auto"/>
                <w:kern w:val="0"/>
                <w:sz w:val="21"/>
                <w:szCs w:val="21"/>
                <w:lang w:val="en-US" w:eastAsia="zh-CN"/>
              </w:rPr>
              <w:t>低氮燃烧技术</w:t>
            </w:r>
          </w:p>
        </w:tc>
      </w:tr>
      <w:tr w14:paraId="5DDA9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512" w:type="pct"/>
            <w:vMerge w:val="continue"/>
            <w:shd w:val="clear" w:color="auto" w:fill="auto"/>
            <w:vAlign w:val="center"/>
          </w:tcPr>
          <w:p w14:paraId="77822F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963" w:type="pct"/>
            <w:vMerge w:val="continue"/>
            <w:shd w:val="clear" w:color="auto" w:fill="auto"/>
            <w:vAlign w:val="center"/>
          </w:tcPr>
          <w:p w14:paraId="15ADB0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b w:val="0"/>
                <w:snapToGrid w:val="0"/>
                <w:color w:val="auto"/>
                <w:spacing w:val="0"/>
                <w:kern w:val="0"/>
                <w:sz w:val="21"/>
                <w:szCs w:val="21"/>
                <w:lang w:val="en-US" w:eastAsia="zh-CN"/>
              </w:rPr>
            </w:pPr>
          </w:p>
        </w:tc>
        <w:tc>
          <w:tcPr>
            <w:tcW w:w="1465" w:type="pct"/>
            <w:vMerge w:val="continue"/>
            <w:shd w:val="clear" w:color="auto" w:fill="auto"/>
            <w:vAlign w:val="center"/>
          </w:tcPr>
          <w:p w14:paraId="0DC56D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b w:val="0"/>
                <w:snapToGrid w:val="0"/>
                <w:color w:val="auto"/>
                <w:spacing w:val="0"/>
                <w:kern w:val="0"/>
                <w:sz w:val="21"/>
                <w:szCs w:val="21"/>
                <w:lang w:val="en-US" w:eastAsia="zh-CN"/>
              </w:rPr>
            </w:pPr>
          </w:p>
        </w:tc>
        <w:tc>
          <w:tcPr>
            <w:tcW w:w="747" w:type="pct"/>
            <w:vMerge w:val="continue"/>
            <w:shd w:val="clear" w:color="auto" w:fill="auto"/>
            <w:vAlign w:val="center"/>
          </w:tcPr>
          <w:p w14:paraId="420A72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1311" w:type="pct"/>
            <w:vMerge w:val="continue"/>
            <w:vAlign w:val="center"/>
          </w:tcPr>
          <w:p w14:paraId="110B4F41">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cs="Times New Roman"/>
                <w:bCs/>
                <w:color w:val="auto"/>
                <w:kern w:val="0"/>
                <w:sz w:val="21"/>
                <w:szCs w:val="21"/>
                <w:lang w:val="en-US" w:eastAsia="zh-CN"/>
              </w:rPr>
            </w:pPr>
          </w:p>
        </w:tc>
      </w:tr>
      <w:tr w14:paraId="79B3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512" w:type="pct"/>
            <w:vMerge w:val="continue"/>
            <w:shd w:val="clear" w:color="auto" w:fill="auto"/>
            <w:vAlign w:val="center"/>
          </w:tcPr>
          <w:p w14:paraId="19B1F7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963" w:type="pct"/>
            <w:vMerge w:val="continue"/>
            <w:shd w:val="clear" w:color="auto" w:fill="auto"/>
            <w:vAlign w:val="center"/>
          </w:tcPr>
          <w:p w14:paraId="7DA571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b w:val="0"/>
                <w:snapToGrid w:val="0"/>
                <w:color w:val="auto"/>
                <w:spacing w:val="0"/>
                <w:kern w:val="0"/>
                <w:sz w:val="21"/>
                <w:szCs w:val="21"/>
                <w:lang w:val="en-US" w:eastAsia="zh-CN"/>
              </w:rPr>
            </w:pPr>
          </w:p>
        </w:tc>
        <w:tc>
          <w:tcPr>
            <w:tcW w:w="1465" w:type="pct"/>
            <w:vMerge w:val="continue"/>
            <w:shd w:val="clear" w:color="auto" w:fill="auto"/>
            <w:vAlign w:val="center"/>
          </w:tcPr>
          <w:p w14:paraId="7AFDA5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b w:val="0"/>
                <w:snapToGrid w:val="0"/>
                <w:color w:val="auto"/>
                <w:spacing w:val="0"/>
                <w:kern w:val="0"/>
                <w:sz w:val="21"/>
                <w:szCs w:val="21"/>
                <w:lang w:val="en-US" w:eastAsia="zh-CN"/>
              </w:rPr>
            </w:pPr>
          </w:p>
        </w:tc>
        <w:tc>
          <w:tcPr>
            <w:tcW w:w="747" w:type="pct"/>
            <w:vMerge w:val="continue"/>
            <w:shd w:val="clear" w:color="auto" w:fill="auto"/>
            <w:vAlign w:val="center"/>
          </w:tcPr>
          <w:p w14:paraId="7BD6F6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1311" w:type="pct"/>
            <w:vMerge w:val="continue"/>
            <w:vAlign w:val="center"/>
          </w:tcPr>
          <w:p w14:paraId="55B76E18">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cs="Times New Roman"/>
                <w:bCs/>
                <w:color w:val="auto"/>
                <w:kern w:val="0"/>
                <w:sz w:val="21"/>
                <w:szCs w:val="21"/>
                <w:lang w:val="en-US" w:eastAsia="zh-CN"/>
              </w:rPr>
            </w:pPr>
          </w:p>
        </w:tc>
      </w:tr>
      <w:tr w14:paraId="454ED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512" w:type="pct"/>
            <w:vMerge w:val="restart"/>
            <w:shd w:val="clear" w:color="auto" w:fill="auto"/>
            <w:vAlign w:val="center"/>
          </w:tcPr>
          <w:p w14:paraId="12EF0D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r>
              <w:rPr>
                <w:rFonts w:hint="eastAsia" w:cs="Times New Roman"/>
                <w:color w:val="auto"/>
                <w:sz w:val="21"/>
                <w:szCs w:val="21"/>
                <w:lang w:val="en-US" w:eastAsia="zh-CN"/>
              </w:rPr>
              <w:t>无组织废气</w:t>
            </w:r>
          </w:p>
        </w:tc>
        <w:tc>
          <w:tcPr>
            <w:tcW w:w="2428" w:type="pct"/>
            <w:gridSpan w:val="2"/>
            <w:vMerge w:val="restart"/>
            <w:shd w:val="clear" w:color="auto" w:fill="auto"/>
            <w:vAlign w:val="center"/>
          </w:tcPr>
          <w:p w14:paraId="4220A7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生产车间一</w:t>
            </w:r>
          </w:p>
        </w:tc>
        <w:tc>
          <w:tcPr>
            <w:tcW w:w="747" w:type="pct"/>
            <w:vMerge w:val="restart"/>
            <w:shd w:val="clear" w:color="auto" w:fill="auto"/>
            <w:vAlign w:val="center"/>
          </w:tcPr>
          <w:p w14:paraId="19582E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无组织</w:t>
            </w:r>
          </w:p>
        </w:tc>
        <w:tc>
          <w:tcPr>
            <w:tcW w:w="1311" w:type="pct"/>
            <w:vMerge w:val="restart"/>
            <w:vAlign w:val="center"/>
          </w:tcPr>
          <w:p w14:paraId="2EA017D3">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使用全密闭设备定期开展</w:t>
            </w:r>
            <w:r>
              <w:rPr>
                <w:rFonts w:ascii="宋体" w:hAnsi="宋体" w:eastAsia="宋体" w:cs="宋体"/>
                <w:sz w:val="21"/>
                <w:szCs w:val="21"/>
              </w:rPr>
              <w:t>泄漏</w:t>
            </w:r>
            <w:r>
              <w:rPr>
                <w:rFonts w:hint="eastAsia" w:cs="Times New Roman"/>
                <w:color w:val="auto"/>
                <w:sz w:val="21"/>
                <w:szCs w:val="21"/>
                <w:highlight w:val="none"/>
                <w:lang w:val="en-US" w:eastAsia="zh-CN"/>
              </w:rPr>
              <w:t>检测</w:t>
            </w:r>
          </w:p>
        </w:tc>
      </w:tr>
      <w:tr w14:paraId="7BCE5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512" w:type="pct"/>
            <w:vMerge w:val="continue"/>
            <w:shd w:val="clear" w:color="auto" w:fill="auto"/>
            <w:vAlign w:val="center"/>
          </w:tcPr>
          <w:p w14:paraId="1FBBB089">
            <w:pPr>
              <w:pStyle w:val="67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color w:val="auto"/>
              </w:rPr>
            </w:pPr>
          </w:p>
        </w:tc>
        <w:tc>
          <w:tcPr>
            <w:tcW w:w="2428" w:type="pct"/>
            <w:gridSpan w:val="2"/>
            <w:vMerge w:val="continue"/>
            <w:shd w:val="clear" w:color="auto" w:fill="auto"/>
            <w:vAlign w:val="center"/>
          </w:tcPr>
          <w:p w14:paraId="13144F2C">
            <w:pPr>
              <w:pStyle w:val="67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color w:val="auto"/>
              </w:rPr>
            </w:pPr>
          </w:p>
        </w:tc>
        <w:tc>
          <w:tcPr>
            <w:tcW w:w="747" w:type="pct"/>
            <w:vMerge w:val="continue"/>
            <w:shd w:val="clear" w:color="auto" w:fill="auto"/>
            <w:vAlign w:val="center"/>
          </w:tcPr>
          <w:p w14:paraId="4E6F0A49">
            <w:pPr>
              <w:pStyle w:val="67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color w:val="auto"/>
              </w:rPr>
            </w:pPr>
          </w:p>
        </w:tc>
        <w:tc>
          <w:tcPr>
            <w:tcW w:w="1311" w:type="pct"/>
            <w:vMerge w:val="continue"/>
            <w:vAlign w:val="center"/>
          </w:tcPr>
          <w:p w14:paraId="2DEDBB76">
            <w:pPr>
              <w:pStyle w:val="67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cs="Times New Roman"/>
                <w:color w:val="auto"/>
                <w:sz w:val="21"/>
                <w:szCs w:val="21"/>
                <w:lang w:val="en-US" w:eastAsia="zh-CN"/>
              </w:rPr>
            </w:pPr>
          </w:p>
        </w:tc>
      </w:tr>
      <w:tr w14:paraId="399DE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512" w:type="pct"/>
            <w:vMerge w:val="continue"/>
            <w:shd w:val="clear" w:color="auto" w:fill="auto"/>
            <w:vAlign w:val="center"/>
          </w:tcPr>
          <w:p w14:paraId="5F8DF3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2428" w:type="pct"/>
            <w:gridSpan w:val="2"/>
            <w:vMerge w:val="restart"/>
            <w:shd w:val="clear" w:color="auto" w:fill="auto"/>
            <w:vAlign w:val="center"/>
          </w:tcPr>
          <w:p w14:paraId="4F1A65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r>
              <w:rPr>
                <w:rFonts w:hint="eastAsia" w:cs="Times New Roman"/>
                <w:color w:val="auto"/>
                <w:sz w:val="21"/>
                <w:szCs w:val="21"/>
                <w:lang w:val="en-US" w:eastAsia="zh-CN"/>
              </w:rPr>
              <w:t>生产车间二</w:t>
            </w:r>
          </w:p>
        </w:tc>
        <w:tc>
          <w:tcPr>
            <w:tcW w:w="747" w:type="pct"/>
            <w:vMerge w:val="restart"/>
            <w:shd w:val="clear" w:color="auto" w:fill="auto"/>
            <w:vAlign w:val="center"/>
          </w:tcPr>
          <w:p w14:paraId="5C447A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r>
              <w:rPr>
                <w:rFonts w:hint="eastAsia" w:cs="Times New Roman"/>
                <w:color w:val="auto"/>
                <w:sz w:val="21"/>
                <w:szCs w:val="21"/>
                <w:lang w:val="en-US" w:eastAsia="zh-CN"/>
              </w:rPr>
              <w:t>无组织</w:t>
            </w:r>
          </w:p>
        </w:tc>
        <w:tc>
          <w:tcPr>
            <w:tcW w:w="1311" w:type="pct"/>
            <w:vMerge w:val="restart"/>
            <w:vAlign w:val="center"/>
          </w:tcPr>
          <w:p w14:paraId="661E9022">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使用全密闭设备定期开展</w:t>
            </w:r>
            <w:r>
              <w:rPr>
                <w:rFonts w:ascii="宋体" w:hAnsi="宋体" w:eastAsia="宋体" w:cs="宋体"/>
                <w:sz w:val="21"/>
                <w:szCs w:val="21"/>
              </w:rPr>
              <w:t>泄漏</w:t>
            </w:r>
            <w:r>
              <w:rPr>
                <w:rFonts w:hint="eastAsia" w:cs="Times New Roman"/>
                <w:color w:val="auto"/>
                <w:sz w:val="21"/>
                <w:szCs w:val="21"/>
                <w:highlight w:val="none"/>
                <w:lang w:val="en-US" w:eastAsia="zh-CN"/>
              </w:rPr>
              <w:t>检测</w:t>
            </w:r>
          </w:p>
        </w:tc>
      </w:tr>
      <w:tr w14:paraId="6D6BD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512" w:type="pct"/>
            <w:vMerge w:val="continue"/>
            <w:shd w:val="clear" w:color="auto" w:fill="auto"/>
            <w:vAlign w:val="center"/>
          </w:tcPr>
          <w:p w14:paraId="314866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2428" w:type="pct"/>
            <w:gridSpan w:val="2"/>
            <w:vMerge w:val="continue"/>
            <w:shd w:val="clear" w:color="auto" w:fill="auto"/>
            <w:vAlign w:val="center"/>
          </w:tcPr>
          <w:p w14:paraId="26398A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747" w:type="pct"/>
            <w:vMerge w:val="continue"/>
            <w:shd w:val="clear" w:color="auto" w:fill="auto"/>
            <w:vAlign w:val="center"/>
          </w:tcPr>
          <w:p w14:paraId="152A76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p>
        </w:tc>
        <w:tc>
          <w:tcPr>
            <w:tcW w:w="1311" w:type="pct"/>
            <w:vMerge w:val="continue"/>
            <w:vAlign w:val="center"/>
          </w:tcPr>
          <w:p w14:paraId="16FA6160">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cs="Times New Roman"/>
                <w:color w:val="auto"/>
                <w:sz w:val="21"/>
                <w:szCs w:val="21"/>
                <w:highlight w:val="none"/>
                <w:lang w:val="en-US" w:eastAsia="zh-CN"/>
              </w:rPr>
            </w:pPr>
          </w:p>
        </w:tc>
      </w:tr>
      <w:tr w14:paraId="131A3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512" w:type="pct"/>
            <w:vMerge w:val="continue"/>
            <w:shd w:val="clear" w:color="auto" w:fill="auto"/>
            <w:vAlign w:val="center"/>
          </w:tcPr>
          <w:p w14:paraId="163401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2428" w:type="pct"/>
            <w:gridSpan w:val="2"/>
            <w:vMerge w:val="continue"/>
            <w:shd w:val="clear" w:color="auto" w:fill="auto"/>
            <w:vAlign w:val="center"/>
          </w:tcPr>
          <w:p w14:paraId="28B996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747" w:type="pct"/>
            <w:vMerge w:val="continue"/>
            <w:shd w:val="clear" w:color="auto" w:fill="auto"/>
            <w:vAlign w:val="center"/>
          </w:tcPr>
          <w:p w14:paraId="3CA210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p>
        </w:tc>
        <w:tc>
          <w:tcPr>
            <w:tcW w:w="1311" w:type="pct"/>
            <w:vMerge w:val="continue"/>
            <w:vAlign w:val="center"/>
          </w:tcPr>
          <w:p w14:paraId="194B42AF">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cs="Times New Roman"/>
                <w:color w:val="auto"/>
                <w:sz w:val="21"/>
                <w:szCs w:val="21"/>
                <w:highlight w:val="none"/>
                <w:lang w:val="en-US" w:eastAsia="zh-CN"/>
              </w:rPr>
            </w:pPr>
          </w:p>
        </w:tc>
      </w:tr>
      <w:tr w14:paraId="1C38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512" w:type="pct"/>
            <w:vMerge w:val="continue"/>
            <w:shd w:val="clear" w:color="auto" w:fill="auto"/>
            <w:vAlign w:val="center"/>
          </w:tcPr>
          <w:p w14:paraId="2E7428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2428" w:type="pct"/>
            <w:gridSpan w:val="2"/>
            <w:vMerge w:val="continue"/>
            <w:shd w:val="clear" w:color="auto" w:fill="auto"/>
            <w:vAlign w:val="center"/>
          </w:tcPr>
          <w:p w14:paraId="2BFC07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747" w:type="pct"/>
            <w:vMerge w:val="continue"/>
            <w:shd w:val="clear" w:color="auto" w:fill="auto"/>
            <w:vAlign w:val="center"/>
          </w:tcPr>
          <w:p w14:paraId="11E246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p>
        </w:tc>
        <w:tc>
          <w:tcPr>
            <w:tcW w:w="1311" w:type="pct"/>
            <w:vMerge w:val="continue"/>
            <w:vAlign w:val="center"/>
          </w:tcPr>
          <w:p w14:paraId="364790C4">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cs="Times New Roman"/>
                <w:color w:val="auto"/>
                <w:sz w:val="21"/>
                <w:szCs w:val="21"/>
                <w:highlight w:val="none"/>
                <w:lang w:val="en-US" w:eastAsia="zh-CN"/>
              </w:rPr>
            </w:pPr>
          </w:p>
        </w:tc>
      </w:tr>
      <w:tr w14:paraId="2BF0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512" w:type="pct"/>
            <w:vMerge w:val="continue"/>
            <w:shd w:val="clear" w:color="auto" w:fill="auto"/>
            <w:vAlign w:val="center"/>
          </w:tcPr>
          <w:p w14:paraId="0FB391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2428" w:type="pct"/>
            <w:gridSpan w:val="2"/>
            <w:vMerge w:val="continue"/>
            <w:shd w:val="clear" w:color="auto" w:fill="auto"/>
            <w:vAlign w:val="center"/>
          </w:tcPr>
          <w:p w14:paraId="393F11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747" w:type="pct"/>
            <w:vMerge w:val="continue"/>
            <w:shd w:val="clear" w:color="auto" w:fill="auto"/>
            <w:vAlign w:val="center"/>
          </w:tcPr>
          <w:p w14:paraId="6D491E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p>
        </w:tc>
        <w:tc>
          <w:tcPr>
            <w:tcW w:w="1311" w:type="pct"/>
            <w:vMerge w:val="continue"/>
            <w:vAlign w:val="center"/>
          </w:tcPr>
          <w:p w14:paraId="669C34C9">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cs="Times New Roman"/>
                <w:color w:val="auto"/>
                <w:sz w:val="21"/>
                <w:szCs w:val="21"/>
                <w:highlight w:val="none"/>
                <w:lang w:val="en-US" w:eastAsia="zh-CN"/>
              </w:rPr>
            </w:pPr>
          </w:p>
        </w:tc>
      </w:tr>
      <w:tr w14:paraId="7E78B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512" w:type="pct"/>
            <w:vMerge w:val="continue"/>
            <w:shd w:val="clear" w:color="auto" w:fill="auto"/>
            <w:vAlign w:val="center"/>
          </w:tcPr>
          <w:p w14:paraId="3ADDE1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2428" w:type="pct"/>
            <w:gridSpan w:val="2"/>
            <w:vMerge w:val="continue"/>
            <w:shd w:val="clear" w:color="auto" w:fill="auto"/>
            <w:vAlign w:val="center"/>
          </w:tcPr>
          <w:p w14:paraId="194FAE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747" w:type="pct"/>
            <w:vMerge w:val="continue"/>
            <w:shd w:val="clear" w:color="auto" w:fill="auto"/>
            <w:vAlign w:val="center"/>
          </w:tcPr>
          <w:p w14:paraId="1D3A48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p>
        </w:tc>
        <w:tc>
          <w:tcPr>
            <w:tcW w:w="1311" w:type="pct"/>
            <w:vMerge w:val="continue"/>
            <w:vAlign w:val="center"/>
          </w:tcPr>
          <w:p w14:paraId="587E5E84">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cs="Times New Roman"/>
                <w:color w:val="auto"/>
                <w:sz w:val="21"/>
                <w:szCs w:val="21"/>
                <w:highlight w:val="none"/>
                <w:lang w:val="en-US" w:eastAsia="zh-CN"/>
              </w:rPr>
            </w:pPr>
          </w:p>
        </w:tc>
      </w:tr>
      <w:tr w14:paraId="03CC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512" w:type="pct"/>
            <w:vMerge w:val="continue"/>
            <w:shd w:val="clear" w:color="auto" w:fill="auto"/>
            <w:vAlign w:val="center"/>
          </w:tcPr>
          <w:p w14:paraId="20DBBC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2428" w:type="pct"/>
            <w:gridSpan w:val="2"/>
            <w:vMerge w:val="continue"/>
            <w:shd w:val="clear" w:color="auto" w:fill="auto"/>
            <w:vAlign w:val="center"/>
          </w:tcPr>
          <w:p w14:paraId="28175D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747" w:type="pct"/>
            <w:vMerge w:val="continue"/>
            <w:shd w:val="clear" w:color="auto" w:fill="auto"/>
            <w:vAlign w:val="center"/>
          </w:tcPr>
          <w:p w14:paraId="000A92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p>
        </w:tc>
        <w:tc>
          <w:tcPr>
            <w:tcW w:w="1311" w:type="pct"/>
            <w:vMerge w:val="continue"/>
            <w:vAlign w:val="center"/>
          </w:tcPr>
          <w:p w14:paraId="001A8A83">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cs="Times New Roman"/>
                <w:color w:val="auto"/>
                <w:sz w:val="21"/>
                <w:szCs w:val="21"/>
                <w:highlight w:val="none"/>
                <w:lang w:val="en-US" w:eastAsia="zh-CN"/>
              </w:rPr>
            </w:pPr>
          </w:p>
        </w:tc>
      </w:tr>
      <w:tr w14:paraId="6E1A8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512" w:type="pct"/>
            <w:vMerge w:val="continue"/>
            <w:shd w:val="clear" w:color="auto" w:fill="auto"/>
            <w:vAlign w:val="center"/>
          </w:tcPr>
          <w:p w14:paraId="52B62D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2428" w:type="pct"/>
            <w:gridSpan w:val="2"/>
            <w:vMerge w:val="continue"/>
            <w:shd w:val="clear" w:color="auto" w:fill="auto"/>
            <w:vAlign w:val="center"/>
          </w:tcPr>
          <w:p w14:paraId="3D553D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747" w:type="pct"/>
            <w:vMerge w:val="continue"/>
            <w:shd w:val="clear" w:color="auto" w:fill="auto"/>
            <w:vAlign w:val="center"/>
          </w:tcPr>
          <w:p w14:paraId="6E78BF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p>
        </w:tc>
        <w:tc>
          <w:tcPr>
            <w:tcW w:w="1311" w:type="pct"/>
            <w:vMerge w:val="continue"/>
            <w:vAlign w:val="center"/>
          </w:tcPr>
          <w:p w14:paraId="55D0D9D4">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cs="Times New Roman"/>
                <w:color w:val="auto"/>
                <w:sz w:val="21"/>
                <w:szCs w:val="21"/>
                <w:highlight w:val="none"/>
                <w:lang w:val="en-US" w:eastAsia="zh-CN"/>
              </w:rPr>
            </w:pPr>
          </w:p>
        </w:tc>
      </w:tr>
      <w:tr w14:paraId="7B9F1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512" w:type="pct"/>
            <w:vMerge w:val="continue"/>
            <w:shd w:val="clear" w:color="auto" w:fill="auto"/>
            <w:vAlign w:val="center"/>
          </w:tcPr>
          <w:p w14:paraId="5A10EC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2428" w:type="pct"/>
            <w:gridSpan w:val="2"/>
            <w:vMerge w:val="continue"/>
            <w:shd w:val="clear" w:color="auto" w:fill="auto"/>
            <w:vAlign w:val="center"/>
          </w:tcPr>
          <w:p w14:paraId="6BA38F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747" w:type="pct"/>
            <w:vMerge w:val="continue"/>
            <w:shd w:val="clear" w:color="auto" w:fill="auto"/>
            <w:vAlign w:val="center"/>
          </w:tcPr>
          <w:p w14:paraId="662B4B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p>
        </w:tc>
        <w:tc>
          <w:tcPr>
            <w:tcW w:w="1311" w:type="pct"/>
            <w:vMerge w:val="continue"/>
            <w:vAlign w:val="center"/>
          </w:tcPr>
          <w:p w14:paraId="06BFF8BB">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cs="Times New Roman"/>
                <w:color w:val="auto"/>
                <w:sz w:val="21"/>
                <w:szCs w:val="21"/>
                <w:highlight w:val="none"/>
                <w:lang w:val="en-US" w:eastAsia="zh-CN"/>
              </w:rPr>
            </w:pPr>
          </w:p>
        </w:tc>
      </w:tr>
      <w:tr w14:paraId="0130F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512" w:type="pct"/>
            <w:vMerge w:val="continue"/>
            <w:shd w:val="clear" w:color="auto" w:fill="auto"/>
            <w:vAlign w:val="center"/>
          </w:tcPr>
          <w:p w14:paraId="17D3C9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2428" w:type="pct"/>
            <w:gridSpan w:val="2"/>
            <w:vMerge w:val="restart"/>
            <w:shd w:val="clear" w:color="auto" w:fill="auto"/>
            <w:vAlign w:val="center"/>
          </w:tcPr>
          <w:p w14:paraId="6CD33B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r>
              <w:rPr>
                <w:rFonts w:hint="eastAsia" w:cs="Times New Roman"/>
                <w:color w:val="auto"/>
                <w:sz w:val="21"/>
                <w:szCs w:val="21"/>
                <w:lang w:val="en-US" w:eastAsia="zh-CN"/>
              </w:rPr>
              <w:t>物料储罐区</w:t>
            </w:r>
          </w:p>
        </w:tc>
        <w:tc>
          <w:tcPr>
            <w:tcW w:w="747" w:type="pct"/>
            <w:vMerge w:val="restart"/>
            <w:shd w:val="clear" w:color="auto" w:fill="auto"/>
            <w:vAlign w:val="center"/>
          </w:tcPr>
          <w:p w14:paraId="0D5C2E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无组织</w:t>
            </w:r>
          </w:p>
        </w:tc>
        <w:tc>
          <w:tcPr>
            <w:tcW w:w="1311" w:type="pct"/>
            <w:vMerge w:val="restart"/>
            <w:vAlign w:val="center"/>
          </w:tcPr>
          <w:p w14:paraId="7C629C9A">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使用全密闭储罐定期开展</w:t>
            </w:r>
            <w:r>
              <w:rPr>
                <w:rFonts w:ascii="宋体" w:hAnsi="宋体" w:eastAsia="宋体" w:cs="宋体"/>
                <w:sz w:val="21"/>
                <w:szCs w:val="21"/>
              </w:rPr>
              <w:t>泄漏</w:t>
            </w:r>
            <w:r>
              <w:rPr>
                <w:rFonts w:hint="eastAsia" w:cs="Times New Roman"/>
                <w:color w:val="auto"/>
                <w:sz w:val="21"/>
                <w:szCs w:val="21"/>
                <w:highlight w:val="none"/>
                <w:lang w:val="en-US" w:eastAsia="zh-CN"/>
              </w:rPr>
              <w:t>检测</w:t>
            </w:r>
          </w:p>
        </w:tc>
      </w:tr>
      <w:tr w14:paraId="384F6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512" w:type="pct"/>
            <w:vMerge w:val="continue"/>
            <w:shd w:val="clear" w:color="auto" w:fill="auto"/>
            <w:vAlign w:val="center"/>
          </w:tcPr>
          <w:p w14:paraId="033748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2428" w:type="pct"/>
            <w:gridSpan w:val="2"/>
            <w:vMerge w:val="continue"/>
            <w:shd w:val="clear" w:color="auto" w:fill="auto"/>
            <w:vAlign w:val="center"/>
          </w:tcPr>
          <w:p w14:paraId="193375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747" w:type="pct"/>
            <w:vMerge w:val="continue"/>
            <w:shd w:val="clear" w:color="auto" w:fill="auto"/>
            <w:vAlign w:val="center"/>
          </w:tcPr>
          <w:p w14:paraId="401EA3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s="Times New Roman"/>
                <w:color w:val="auto"/>
                <w:sz w:val="21"/>
                <w:szCs w:val="21"/>
                <w:lang w:val="en-US" w:eastAsia="zh-CN"/>
              </w:rPr>
            </w:pPr>
          </w:p>
        </w:tc>
        <w:tc>
          <w:tcPr>
            <w:tcW w:w="1311" w:type="pct"/>
            <w:vMerge w:val="continue"/>
            <w:vAlign w:val="center"/>
          </w:tcPr>
          <w:p w14:paraId="748921D2">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cs="Times New Roman"/>
                <w:color w:val="auto"/>
                <w:sz w:val="21"/>
                <w:szCs w:val="21"/>
                <w:highlight w:val="none"/>
                <w:lang w:val="en-US" w:eastAsia="zh-CN"/>
              </w:rPr>
            </w:pPr>
          </w:p>
        </w:tc>
      </w:tr>
      <w:tr w14:paraId="2E388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512" w:type="pct"/>
            <w:vMerge w:val="continue"/>
            <w:shd w:val="clear" w:color="auto" w:fill="auto"/>
            <w:vAlign w:val="center"/>
          </w:tcPr>
          <w:p w14:paraId="2B7C20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2428" w:type="pct"/>
            <w:gridSpan w:val="2"/>
            <w:vMerge w:val="restart"/>
            <w:shd w:val="clear" w:color="auto" w:fill="auto"/>
            <w:vAlign w:val="center"/>
          </w:tcPr>
          <w:p w14:paraId="175A03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污水处理站</w:t>
            </w:r>
          </w:p>
        </w:tc>
        <w:tc>
          <w:tcPr>
            <w:tcW w:w="747" w:type="pct"/>
            <w:vMerge w:val="restart"/>
            <w:shd w:val="clear" w:color="auto" w:fill="auto"/>
            <w:vAlign w:val="center"/>
          </w:tcPr>
          <w:p w14:paraId="41E7CD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r>
              <w:rPr>
                <w:rFonts w:hint="default" w:ascii="Times New Roman" w:hAnsi="Times New Roman" w:cs="Times New Roman"/>
                <w:color w:val="auto"/>
                <w:sz w:val="21"/>
                <w:szCs w:val="21"/>
                <w:lang w:val="en-US" w:eastAsia="zh-CN"/>
              </w:rPr>
              <w:t>无组织</w:t>
            </w:r>
          </w:p>
        </w:tc>
        <w:tc>
          <w:tcPr>
            <w:tcW w:w="1311" w:type="pct"/>
            <w:vMerge w:val="restart"/>
            <w:vAlign w:val="center"/>
          </w:tcPr>
          <w:p w14:paraId="66A8D305">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cs="Times New Roman"/>
                <w:color w:val="auto"/>
                <w:sz w:val="21"/>
                <w:szCs w:val="21"/>
                <w:highlight w:val="none"/>
                <w:lang w:val="en-US" w:eastAsia="zh-CN"/>
              </w:rPr>
            </w:pPr>
            <w:r>
              <w:rPr>
                <w:rFonts w:hint="default" w:eastAsia="宋体"/>
                <w:bCs/>
                <w:color w:val="auto"/>
                <w:kern w:val="0"/>
                <w:szCs w:val="21"/>
                <w:lang w:val="en-US" w:eastAsia="zh-CN"/>
              </w:rPr>
              <w:t>控制水温，每日定时消毒并喷洒除臭剂，污泥定期清运</w:t>
            </w:r>
          </w:p>
        </w:tc>
      </w:tr>
      <w:tr w14:paraId="51BF0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512" w:type="pct"/>
            <w:vMerge w:val="continue"/>
            <w:shd w:val="clear" w:color="auto" w:fill="auto"/>
            <w:vAlign w:val="center"/>
          </w:tcPr>
          <w:p w14:paraId="109AF3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val="en-US" w:eastAsia="zh-CN"/>
              </w:rPr>
            </w:pPr>
          </w:p>
        </w:tc>
        <w:tc>
          <w:tcPr>
            <w:tcW w:w="2428" w:type="pct"/>
            <w:gridSpan w:val="2"/>
            <w:vMerge w:val="continue"/>
            <w:shd w:val="clear" w:color="auto" w:fill="auto"/>
            <w:vAlign w:val="center"/>
          </w:tcPr>
          <w:p w14:paraId="7B56B6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kern w:val="2"/>
                <w:sz w:val="21"/>
                <w:szCs w:val="21"/>
                <w:lang w:val="en-US" w:eastAsia="zh-CN" w:bidi="ar-SA"/>
              </w:rPr>
            </w:pPr>
          </w:p>
        </w:tc>
        <w:tc>
          <w:tcPr>
            <w:tcW w:w="747" w:type="pct"/>
            <w:vMerge w:val="continue"/>
            <w:shd w:val="clear" w:color="auto" w:fill="auto"/>
            <w:vAlign w:val="center"/>
          </w:tcPr>
          <w:p w14:paraId="31C227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cs="Times New Roman"/>
                <w:color w:val="auto"/>
                <w:sz w:val="21"/>
                <w:szCs w:val="21"/>
                <w:lang w:val="en-US" w:eastAsia="zh-CN"/>
              </w:rPr>
            </w:pPr>
          </w:p>
        </w:tc>
        <w:tc>
          <w:tcPr>
            <w:tcW w:w="1311" w:type="pct"/>
            <w:vMerge w:val="continue"/>
            <w:vAlign w:val="center"/>
          </w:tcPr>
          <w:p w14:paraId="759DF62E">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cs="Times New Roman"/>
                <w:color w:val="auto"/>
                <w:sz w:val="21"/>
                <w:szCs w:val="21"/>
                <w:highlight w:val="none"/>
                <w:lang w:val="en-US" w:eastAsia="zh-CN"/>
              </w:rPr>
            </w:pPr>
          </w:p>
        </w:tc>
      </w:tr>
      <w:tr w14:paraId="02AEB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12" w:type="pct"/>
            <w:vMerge w:val="continue"/>
            <w:shd w:val="clear" w:color="auto" w:fill="auto"/>
            <w:vAlign w:val="center"/>
          </w:tcPr>
          <w:p w14:paraId="47A7CFD0">
            <w:pPr>
              <w:pStyle w:val="67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color w:val="auto"/>
              </w:rPr>
            </w:pPr>
          </w:p>
        </w:tc>
        <w:tc>
          <w:tcPr>
            <w:tcW w:w="2428" w:type="pct"/>
            <w:gridSpan w:val="2"/>
            <w:vMerge w:val="continue"/>
            <w:shd w:val="clear" w:color="auto" w:fill="auto"/>
            <w:vAlign w:val="center"/>
          </w:tcPr>
          <w:p w14:paraId="21272244">
            <w:pPr>
              <w:pStyle w:val="67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color w:val="auto"/>
              </w:rPr>
            </w:pPr>
          </w:p>
        </w:tc>
        <w:tc>
          <w:tcPr>
            <w:tcW w:w="747" w:type="pct"/>
            <w:vMerge w:val="continue"/>
            <w:shd w:val="clear" w:color="auto" w:fill="auto"/>
            <w:vAlign w:val="center"/>
          </w:tcPr>
          <w:p w14:paraId="3CAC71E6">
            <w:pPr>
              <w:pStyle w:val="67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color w:val="auto"/>
              </w:rPr>
            </w:pPr>
          </w:p>
        </w:tc>
        <w:tc>
          <w:tcPr>
            <w:tcW w:w="1311" w:type="pct"/>
            <w:vMerge w:val="continue"/>
            <w:vAlign w:val="center"/>
          </w:tcPr>
          <w:p w14:paraId="269CF43A">
            <w:pPr>
              <w:pStyle w:val="67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kern w:val="0"/>
                <w:sz w:val="21"/>
                <w:szCs w:val="21"/>
                <w:lang w:val="en-US" w:eastAsia="zh-CN" w:bidi="en-US"/>
              </w:rPr>
            </w:pPr>
          </w:p>
        </w:tc>
      </w:tr>
    </w:tbl>
    <w:p w14:paraId="608539E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（1）反应釜废气污染治理措施</w:t>
      </w:r>
    </w:p>
    <w:p w14:paraId="68567495">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480" w:firstLineChars="200"/>
        <w:jc w:val="both"/>
        <w:textAlignment w:val="auto"/>
        <w:outlineLvl w:val="9"/>
        <w:rPr>
          <w:rFonts w:hint="eastAsia" w:cs="Times New Roman"/>
          <w:color w:val="auto"/>
          <w:sz w:val="24"/>
          <w:szCs w:val="24"/>
          <w:lang w:val="en-US" w:eastAsia="zh-CN"/>
        </w:rPr>
      </w:pPr>
      <w:r>
        <w:rPr>
          <w:rFonts w:hint="eastAsia" w:cs="Times New Roman"/>
          <w:color w:val="auto"/>
          <w:sz w:val="24"/>
          <w:szCs w:val="24"/>
          <w:lang w:val="en-US" w:eastAsia="zh-CN"/>
        </w:rPr>
        <w:t>根据《排污许可证申请与核发技术规范 涂料、油墨、颜料及类似产品制造业》（HJ1116-2020）附录A3。本项目工艺废气治理措施可行性分析见表5.2-2。</w:t>
      </w:r>
    </w:p>
    <w:p w14:paraId="3EE9A3FE">
      <w:pPr>
        <w:pStyle w:val="409"/>
        <w:keepNext w:val="0"/>
        <w:keepLines w:val="0"/>
        <w:pageBreakBefore w:val="0"/>
        <w:widowControl w:val="0"/>
        <w:tabs>
          <w:tab w:val="left" w:pos="0"/>
          <w:tab w:val="clear" w:pos="6840"/>
        </w:tabs>
        <w:kinsoku/>
        <w:wordWrap/>
        <w:overflowPunct/>
        <w:topLinePunct w:val="0"/>
        <w:autoSpaceDE w:val="0"/>
        <w:autoSpaceDN w:val="0"/>
        <w:bidi w:val="0"/>
        <w:adjustRightInd w:val="0"/>
        <w:snapToGrid w:val="0"/>
        <w:spacing w:before="157" w:beforeLines="50" w:after="0" w:line="240" w:lineRule="auto"/>
        <w:ind w:left="0"/>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w:t>
      </w:r>
      <w:r>
        <w:rPr>
          <w:rFonts w:hint="eastAsia" w:ascii="Times New Roman" w:hAnsi="Times New Roman" w:cs="Times New Roman"/>
          <w:b/>
          <w:bCs/>
          <w:color w:val="auto"/>
          <w:sz w:val="21"/>
          <w:szCs w:val="21"/>
          <w:lang w:val="en-US" w:eastAsia="zh-CN"/>
        </w:rPr>
        <w:t>5.2-2</w:t>
      </w:r>
      <w:r>
        <w:rPr>
          <w:rFonts w:hint="default" w:ascii="Times New Roman" w:hAnsi="Times New Roman" w:cs="Times New Roman"/>
          <w:b/>
          <w:bCs/>
          <w:color w:val="auto"/>
          <w:sz w:val="21"/>
          <w:szCs w:val="21"/>
        </w:rPr>
        <w:t xml:space="preserve"> </w:t>
      </w:r>
      <w:r>
        <w:rPr>
          <w:rFonts w:hint="eastAsia" w:ascii="Times New Roman" w:hAnsi="Times New Roman" w:cs="Times New Roman"/>
          <w:b/>
          <w:bCs/>
          <w:color w:val="auto"/>
          <w:sz w:val="21"/>
          <w:szCs w:val="21"/>
          <w:lang w:val="en-US" w:eastAsia="zh-CN"/>
        </w:rPr>
        <w:t xml:space="preserve">      工艺</w:t>
      </w:r>
      <w:r>
        <w:rPr>
          <w:rFonts w:hint="eastAsia" w:ascii="Times New Roman" w:hAnsi="Times New Roman"/>
          <w:b/>
          <w:bCs/>
          <w:color w:val="auto"/>
          <w:sz w:val="21"/>
          <w:szCs w:val="21"/>
          <w:lang w:val="en-US" w:eastAsia="zh-CN"/>
        </w:rPr>
        <w:t>废气治理措施可行性分析表</w:t>
      </w:r>
    </w:p>
    <w:tbl>
      <w:tblPr>
        <w:tblStyle w:val="58"/>
        <w:tblW w:w="391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751"/>
        <w:gridCol w:w="1814"/>
        <w:gridCol w:w="1866"/>
        <w:gridCol w:w="1175"/>
      </w:tblGrid>
      <w:tr w14:paraId="1097E1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 w:type="pct"/>
            <w:tcBorders>
              <w:top w:val="single" w:color="auto" w:sz="4" w:space="0"/>
              <w:left w:val="single" w:color="auto" w:sz="4" w:space="0"/>
            </w:tcBorders>
            <w:shd w:val="clear" w:color="auto" w:fill="FBD4B4" w:themeFill="accent6" w:themeFillTint="66"/>
            <w:vAlign w:val="center"/>
          </w:tcPr>
          <w:p w14:paraId="3DC89D42">
            <w:pPr>
              <w:jc w:val="center"/>
              <w:rPr>
                <w:bCs/>
                <w:color w:val="auto"/>
                <w:kern w:val="0"/>
                <w:szCs w:val="21"/>
              </w:rPr>
            </w:pPr>
            <w:r>
              <w:rPr>
                <w:bCs/>
                <w:color w:val="auto"/>
                <w:kern w:val="0"/>
                <w:szCs w:val="21"/>
              </w:rPr>
              <w:t>工段</w:t>
            </w:r>
          </w:p>
        </w:tc>
        <w:tc>
          <w:tcPr>
            <w:tcW w:w="568" w:type="pct"/>
            <w:tcBorders>
              <w:top w:val="single" w:color="auto" w:sz="4" w:space="0"/>
            </w:tcBorders>
            <w:shd w:val="clear" w:color="auto" w:fill="FBD4B4" w:themeFill="accent6" w:themeFillTint="66"/>
            <w:vAlign w:val="center"/>
          </w:tcPr>
          <w:p w14:paraId="15E5B11C">
            <w:pPr>
              <w:jc w:val="center"/>
              <w:rPr>
                <w:bCs/>
                <w:color w:val="auto"/>
                <w:kern w:val="0"/>
                <w:szCs w:val="21"/>
              </w:rPr>
            </w:pPr>
            <w:r>
              <w:rPr>
                <w:bCs/>
                <w:color w:val="auto"/>
                <w:kern w:val="0"/>
                <w:szCs w:val="21"/>
              </w:rPr>
              <w:t>产污节点</w:t>
            </w:r>
          </w:p>
        </w:tc>
        <w:tc>
          <w:tcPr>
            <w:tcW w:w="1372" w:type="pct"/>
            <w:tcBorders>
              <w:top w:val="single" w:color="auto" w:sz="4" w:space="0"/>
            </w:tcBorders>
            <w:shd w:val="clear" w:color="auto" w:fill="FBD4B4" w:themeFill="accent6" w:themeFillTint="66"/>
            <w:vAlign w:val="center"/>
          </w:tcPr>
          <w:p w14:paraId="37E1D215">
            <w:pPr>
              <w:jc w:val="center"/>
              <w:rPr>
                <w:bCs/>
                <w:color w:val="auto"/>
                <w:kern w:val="0"/>
                <w:szCs w:val="21"/>
              </w:rPr>
            </w:pPr>
            <w:r>
              <w:rPr>
                <w:bCs/>
                <w:color w:val="auto"/>
                <w:kern w:val="0"/>
                <w:szCs w:val="21"/>
              </w:rPr>
              <w:t>治理措施</w:t>
            </w:r>
          </w:p>
        </w:tc>
        <w:tc>
          <w:tcPr>
            <w:tcW w:w="1412" w:type="pct"/>
            <w:tcBorders>
              <w:top w:val="single" w:color="auto" w:sz="4" w:space="0"/>
            </w:tcBorders>
            <w:shd w:val="clear" w:color="auto" w:fill="FBD4B4" w:themeFill="accent6" w:themeFillTint="66"/>
            <w:vAlign w:val="center"/>
          </w:tcPr>
          <w:p w14:paraId="69AE38D7">
            <w:pPr>
              <w:jc w:val="center"/>
              <w:rPr>
                <w:rFonts w:hint="default"/>
                <w:bCs/>
                <w:color w:val="auto"/>
                <w:kern w:val="0"/>
                <w:szCs w:val="21"/>
                <w:lang w:val="en-US"/>
              </w:rPr>
            </w:pPr>
            <w:r>
              <w:rPr>
                <w:rFonts w:hint="eastAsia" w:cs="Times New Roman"/>
                <w:color w:val="auto"/>
                <w:sz w:val="21"/>
                <w:szCs w:val="21"/>
                <w:lang w:val="en-US" w:eastAsia="zh-CN"/>
              </w:rPr>
              <w:t>HJ1116-2020推荐可行技术</w:t>
            </w:r>
          </w:p>
        </w:tc>
        <w:tc>
          <w:tcPr>
            <w:tcW w:w="889" w:type="pct"/>
            <w:tcBorders>
              <w:top w:val="single" w:color="auto" w:sz="4" w:space="0"/>
              <w:right w:val="single" w:color="auto" w:sz="4" w:space="0"/>
            </w:tcBorders>
            <w:shd w:val="clear" w:color="auto" w:fill="FBD4B4" w:themeFill="accent6" w:themeFillTint="66"/>
            <w:vAlign w:val="center"/>
          </w:tcPr>
          <w:p w14:paraId="0DBFEF03">
            <w:pPr>
              <w:jc w:val="center"/>
              <w:rPr>
                <w:rFonts w:hint="default" w:eastAsia="宋体"/>
                <w:bCs/>
                <w:color w:val="auto"/>
                <w:kern w:val="0"/>
                <w:szCs w:val="21"/>
                <w:lang w:val="en-US" w:eastAsia="zh-CN"/>
              </w:rPr>
            </w:pPr>
            <w:r>
              <w:rPr>
                <w:rFonts w:hint="eastAsia"/>
                <w:bCs/>
                <w:color w:val="auto"/>
                <w:kern w:val="0"/>
                <w:szCs w:val="21"/>
                <w:lang w:val="en-US" w:eastAsia="zh-CN"/>
              </w:rPr>
              <w:t>是否为可行技术</w:t>
            </w:r>
          </w:p>
        </w:tc>
      </w:tr>
      <w:tr w14:paraId="6594A8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 w:type="pct"/>
            <w:tcBorders>
              <w:left w:val="single" w:color="auto" w:sz="4" w:space="0"/>
              <w:bottom w:val="single" w:color="auto" w:sz="4" w:space="0"/>
            </w:tcBorders>
            <w:vAlign w:val="center"/>
          </w:tcPr>
          <w:p w14:paraId="5F2B448D">
            <w:pPr>
              <w:jc w:val="center"/>
              <w:rPr>
                <w:rFonts w:hint="default" w:eastAsia="宋体"/>
                <w:bCs/>
                <w:color w:val="auto"/>
                <w:kern w:val="0"/>
                <w:szCs w:val="21"/>
                <w:lang w:val="en-US" w:eastAsia="zh-CN"/>
              </w:rPr>
            </w:pPr>
            <w:r>
              <w:rPr>
                <w:rFonts w:hint="eastAsia"/>
                <w:bCs/>
                <w:color w:val="auto"/>
                <w:kern w:val="0"/>
                <w:szCs w:val="21"/>
                <w:lang w:val="en-US" w:eastAsia="zh-CN"/>
              </w:rPr>
              <w:t>反应、精制、分离、干燥、制剂加工</w:t>
            </w:r>
          </w:p>
        </w:tc>
        <w:tc>
          <w:tcPr>
            <w:tcW w:w="568" w:type="pct"/>
            <w:tcBorders>
              <w:bottom w:val="single" w:color="auto" w:sz="4" w:space="0"/>
            </w:tcBorders>
            <w:vAlign w:val="center"/>
          </w:tcPr>
          <w:p w14:paraId="4A558107">
            <w:pPr>
              <w:jc w:val="center"/>
              <w:rPr>
                <w:bCs/>
                <w:color w:val="auto"/>
                <w:kern w:val="0"/>
                <w:szCs w:val="21"/>
              </w:rPr>
            </w:pPr>
            <w:r>
              <w:rPr>
                <w:rFonts w:hint="eastAsia"/>
                <w:bCs/>
                <w:color w:val="auto"/>
                <w:kern w:val="0"/>
                <w:szCs w:val="21"/>
                <w:lang w:val="en-US" w:eastAsia="zh-CN"/>
              </w:rPr>
              <w:t>工艺废气</w:t>
            </w:r>
          </w:p>
        </w:tc>
        <w:tc>
          <w:tcPr>
            <w:tcW w:w="1372" w:type="pct"/>
            <w:tcBorders>
              <w:bottom w:val="single" w:color="auto" w:sz="4" w:space="0"/>
            </w:tcBorders>
            <w:vAlign w:val="center"/>
          </w:tcPr>
          <w:p w14:paraId="2DE0B55A">
            <w:pPr>
              <w:jc w:val="center"/>
              <w:rPr>
                <w:rFonts w:hint="default" w:eastAsia="宋体"/>
                <w:bCs/>
                <w:color w:val="auto"/>
                <w:kern w:val="0"/>
                <w:szCs w:val="21"/>
                <w:lang w:val="en-US" w:eastAsia="zh-CN"/>
              </w:rPr>
            </w:pPr>
            <w:r>
              <w:rPr>
                <w:rFonts w:hint="default" w:eastAsia="宋体"/>
                <w:bCs/>
                <w:color w:val="auto"/>
                <w:kern w:val="0"/>
                <w:szCs w:val="21"/>
                <w:lang w:val="en-US" w:eastAsia="zh-CN"/>
              </w:rPr>
              <w:t>除尘技术：袋式除尘、旋风除尘</w:t>
            </w:r>
            <w:r>
              <w:rPr>
                <w:rFonts w:hint="eastAsia" w:eastAsia="宋体"/>
                <w:bCs/>
                <w:color w:val="auto"/>
                <w:kern w:val="0"/>
                <w:szCs w:val="21"/>
                <w:lang w:val="en-US" w:eastAsia="zh-CN"/>
              </w:rPr>
              <w:t>。</w:t>
            </w:r>
          </w:p>
          <w:p w14:paraId="75D7919A">
            <w:pPr>
              <w:jc w:val="center"/>
              <w:rPr>
                <w:rFonts w:hint="default" w:eastAsia="宋体"/>
                <w:bCs/>
                <w:color w:val="auto"/>
                <w:kern w:val="0"/>
                <w:szCs w:val="21"/>
                <w:lang w:val="en-US" w:eastAsia="zh-CN"/>
              </w:rPr>
            </w:pPr>
            <w:r>
              <w:rPr>
                <w:rFonts w:hint="default" w:eastAsia="宋体"/>
                <w:bCs/>
                <w:color w:val="auto"/>
                <w:kern w:val="0"/>
                <w:szCs w:val="21"/>
                <w:lang w:val="en-US" w:eastAsia="zh-CN"/>
              </w:rPr>
              <w:t xml:space="preserve">气体治理技术：吸收、吸附 </w:t>
            </w:r>
          </w:p>
        </w:tc>
        <w:tc>
          <w:tcPr>
            <w:tcW w:w="1412" w:type="pct"/>
            <w:tcBorders>
              <w:bottom w:val="single" w:color="auto" w:sz="4" w:space="0"/>
            </w:tcBorders>
            <w:vAlign w:val="center"/>
          </w:tcPr>
          <w:p w14:paraId="434C05FD">
            <w:pPr>
              <w:jc w:val="center"/>
              <w:rPr>
                <w:rFonts w:hint="eastAsia"/>
                <w:bCs/>
                <w:color w:val="auto"/>
                <w:kern w:val="0"/>
                <w:szCs w:val="21"/>
                <w:lang w:val="en-US" w:eastAsia="zh-CN"/>
              </w:rPr>
            </w:pPr>
            <w:r>
              <w:rPr>
                <w:rFonts w:hint="eastAsia"/>
                <w:bCs/>
                <w:color w:val="auto"/>
                <w:kern w:val="0"/>
                <w:szCs w:val="21"/>
                <w:lang w:val="en-US" w:eastAsia="zh-CN"/>
              </w:rPr>
              <w:t xml:space="preserve">除尘技术：袋式除尘、旋风除尘、湿法除尘、静电除尘 </w:t>
            </w:r>
          </w:p>
          <w:p w14:paraId="4F84588E">
            <w:pPr>
              <w:jc w:val="center"/>
              <w:rPr>
                <w:rFonts w:hint="eastAsia"/>
                <w:bCs/>
                <w:color w:val="auto"/>
                <w:kern w:val="0"/>
                <w:szCs w:val="21"/>
                <w:lang w:val="en-US" w:eastAsia="zh-CN"/>
              </w:rPr>
            </w:pPr>
            <w:r>
              <w:rPr>
                <w:rFonts w:hint="eastAsia"/>
                <w:bCs/>
                <w:color w:val="auto"/>
                <w:kern w:val="0"/>
                <w:szCs w:val="21"/>
                <w:lang w:val="en-US" w:eastAsia="zh-CN"/>
              </w:rPr>
              <w:t>气体治理技术：吸收、冷凝、吸附、燃烧（直接 RTO\催化氧化）、吸收+组合氧化、冷凝+吸收+氧化</w:t>
            </w:r>
          </w:p>
        </w:tc>
        <w:tc>
          <w:tcPr>
            <w:tcW w:w="889" w:type="pct"/>
            <w:tcBorders>
              <w:bottom w:val="single" w:color="auto" w:sz="4" w:space="0"/>
              <w:right w:val="single" w:color="auto" w:sz="4" w:space="0"/>
            </w:tcBorders>
            <w:vAlign w:val="center"/>
          </w:tcPr>
          <w:p w14:paraId="00387EDA">
            <w:pPr>
              <w:jc w:val="center"/>
              <w:rPr>
                <w:rFonts w:hint="default"/>
                <w:bCs/>
                <w:color w:val="auto"/>
                <w:kern w:val="0"/>
                <w:szCs w:val="21"/>
                <w:lang w:val="en-US" w:eastAsia="zh-CN"/>
              </w:rPr>
            </w:pPr>
            <w:r>
              <w:rPr>
                <w:rFonts w:hint="eastAsia"/>
                <w:bCs/>
                <w:color w:val="auto"/>
                <w:kern w:val="0"/>
                <w:szCs w:val="21"/>
                <w:lang w:val="en-US" w:eastAsia="zh-CN"/>
              </w:rPr>
              <w:t>是</w:t>
            </w:r>
          </w:p>
        </w:tc>
      </w:tr>
    </w:tbl>
    <w:p w14:paraId="10AE932D">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480" w:firstLineChars="200"/>
        <w:jc w:val="both"/>
        <w:textAlignment w:val="auto"/>
        <w:outlineLvl w:val="9"/>
        <w:rPr>
          <w:rFonts w:hint="eastAsia" w:cs="Times New Roman"/>
          <w:color w:val="auto"/>
          <w:sz w:val="24"/>
          <w:szCs w:val="24"/>
          <w:lang w:val="en-US" w:eastAsia="zh-CN"/>
        </w:rPr>
      </w:pPr>
      <w:r>
        <w:rPr>
          <w:rFonts w:hint="eastAsia" w:cs="Times New Roman"/>
          <w:color w:val="auto"/>
          <w:sz w:val="24"/>
          <w:szCs w:val="24"/>
          <w:lang w:val="en-US" w:eastAsia="zh-CN"/>
        </w:rPr>
        <w:t>根据上表内容，项目工艺废气治理措施均为《排污许可证申请与核发技术规范 涂料、油墨、颜料及类似产品制造业》（HJ1116-2020）附录A3中推荐技术，故项目含尘废气治理措施可行。</w:t>
      </w:r>
    </w:p>
    <w:p w14:paraId="34650408">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480" w:firstLineChars="200"/>
        <w:jc w:val="both"/>
        <w:textAlignment w:val="auto"/>
        <w:outlineLvl w:val="9"/>
        <w:rPr>
          <w:rFonts w:hint="default" w:cs="Times New Roman"/>
          <w:color w:val="auto"/>
          <w:sz w:val="24"/>
          <w:szCs w:val="24"/>
          <w:lang w:val="en-US" w:eastAsia="zh-CN"/>
        </w:rPr>
      </w:pPr>
      <w:r>
        <w:rPr>
          <w:rFonts w:hint="eastAsia" w:cs="Times New Roman"/>
          <w:color w:val="auto"/>
          <w:sz w:val="24"/>
          <w:szCs w:val="24"/>
          <w:lang w:val="en-US" w:eastAsia="zh-CN"/>
        </w:rPr>
        <w:t>（2）锅炉废气治理措施</w:t>
      </w:r>
    </w:p>
    <w:p w14:paraId="06A5726D">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480" w:firstLineChars="200"/>
        <w:jc w:val="both"/>
        <w:textAlignment w:val="auto"/>
        <w:outlineLvl w:val="9"/>
        <w:rPr>
          <w:rFonts w:hint="eastAsia" w:cs="Times New Roman"/>
          <w:color w:val="auto"/>
          <w:sz w:val="24"/>
          <w:szCs w:val="24"/>
          <w:lang w:val="en-US" w:eastAsia="zh-CN"/>
        </w:rPr>
      </w:pPr>
      <w:r>
        <w:rPr>
          <w:rFonts w:hint="eastAsia" w:cs="Times New Roman"/>
          <w:color w:val="auto"/>
          <w:sz w:val="24"/>
          <w:szCs w:val="24"/>
          <w:lang w:val="en-US" w:eastAsia="zh-CN"/>
        </w:rPr>
        <w:t>依据《排污许可证申请与核发技术规范  锅炉》（HJ953-2018）及《工业锅炉污染防治可行技术指南》（HJ1178-2021）中关于锅炉烟气污染防治可行技术，本项目采取的烟气治理措施可行性分析见表5.2-3。</w:t>
      </w:r>
    </w:p>
    <w:p w14:paraId="061CA837">
      <w:pPr>
        <w:pStyle w:val="409"/>
        <w:keepNext w:val="0"/>
        <w:keepLines w:val="0"/>
        <w:pageBreakBefore w:val="0"/>
        <w:widowControl w:val="0"/>
        <w:tabs>
          <w:tab w:val="left" w:pos="0"/>
          <w:tab w:val="clear" w:pos="6840"/>
        </w:tabs>
        <w:kinsoku/>
        <w:wordWrap/>
        <w:overflowPunct/>
        <w:topLinePunct w:val="0"/>
        <w:autoSpaceDE w:val="0"/>
        <w:autoSpaceDN w:val="0"/>
        <w:bidi w:val="0"/>
        <w:adjustRightInd w:val="0"/>
        <w:snapToGrid w:val="0"/>
        <w:spacing w:before="157" w:beforeLines="50" w:after="0" w:line="240" w:lineRule="auto"/>
        <w:ind w:left="0"/>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w:t>
      </w:r>
      <w:r>
        <w:rPr>
          <w:rFonts w:hint="eastAsia" w:ascii="Times New Roman" w:hAnsi="Times New Roman" w:cs="Times New Roman"/>
          <w:b/>
          <w:bCs/>
          <w:color w:val="auto"/>
          <w:sz w:val="21"/>
          <w:szCs w:val="21"/>
          <w:lang w:val="en-US" w:eastAsia="zh-CN"/>
        </w:rPr>
        <w:t>5.2-3</w:t>
      </w:r>
      <w:r>
        <w:rPr>
          <w:rFonts w:hint="default" w:ascii="Times New Roman" w:hAnsi="Times New Roman" w:cs="Times New Roman"/>
          <w:b/>
          <w:bCs/>
          <w:color w:val="auto"/>
          <w:sz w:val="21"/>
          <w:szCs w:val="21"/>
        </w:rPr>
        <w:t xml:space="preserve"> </w:t>
      </w:r>
      <w:r>
        <w:rPr>
          <w:rFonts w:hint="eastAsia" w:ascii="Times New Roman" w:hAnsi="Times New Roman" w:cs="Times New Roman"/>
          <w:b/>
          <w:bCs/>
          <w:color w:val="auto"/>
          <w:sz w:val="21"/>
          <w:szCs w:val="21"/>
          <w:lang w:val="en-US" w:eastAsia="zh-CN"/>
        </w:rPr>
        <w:t xml:space="preserve">      锅炉</w:t>
      </w:r>
      <w:r>
        <w:rPr>
          <w:rFonts w:hint="eastAsia" w:ascii="Times New Roman" w:hAnsi="Times New Roman"/>
          <w:b/>
          <w:bCs/>
          <w:color w:val="auto"/>
          <w:sz w:val="21"/>
          <w:szCs w:val="21"/>
          <w:lang w:val="en-US" w:eastAsia="zh-CN"/>
        </w:rPr>
        <w:t>废气治理措施可行性分析表</w:t>
      </w:r>
    </w:p>
    <w:tbl>
      <w:tblPr>
        <w:tblStyle w:val="5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363"/>
        <w:gridCol w:w="2928"/>
        <w:gridCol w:w="2174"/>
        <w:gridCol w:w="1158"/>
      </w:tblGrid>
      <w:tr w14:paraId="48F42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9" w:type="pct"/>
            <w:gridSpan w:val="2"/>
            <w:tcBorders>
              <w:tl2br w:val="nil"/>
              <w:tr2bl w:val="nil"/>
            </w:tcBorders>
            <w:shd w:val="clear" w:color="auto" w:fill="FBD4B4" w:themeFill="accent6" w:themeFillTint="66"/>
            <w:vAlign w:val="center"/>
          </w:tcPr>
          <w:p w14:paraId="5AC821B7">
            <w:pPr>
              <w:autoSpaceDE w:val="0"/>
              <w:autoSpaceDN w:val="0"/>
              <w:adjustRightInd w:val="0"/>
              <w:spacing w:line="240" w:lineRule="auto"/>
              <w:jc w:val="center"/>
              <w:textAlignment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燃料类型</w:t>
            </w:r>
          </w:p>
        </w:tc>
        <w:tc>
          <w:tcPr>
            <w:tcW w:w="1736" w:type="pct"/>
            <w:tcBorders>
              <w:tl2br w:val="nil"/>
              <w:tr2bl w:val="nil"/>
            </w:tcBorders>
            <w:shd w:val="clear" w:color="auto" w:fill="FBD4B4" w:themeFill="accent6" w:themeFillTint="66"/>
            <w:vAlign w:val="center"/>
          </w:tcPr>
          <w:p w14:paraId="738B989C">
            <w:pPr>
              <w:autoSpaceDE w:val="0"/>
              <w:autoSpaceDN w:val="0"/>
              <w:adjustRightInd w:val="0"/>
              <w:spacing w:line="240" w:lineRule="auto"/>
              <w:jc w:val="center"/>
              <w:textAlignment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HJ953-2018</w:t>
            </w:r>
            <w:r>
              <w:rPr>
                <w:rFonts w:hint="eastAsia" w:ascii="Times New Roman" w:hAnsi="Times New Roman" w:eastAsia="宋体" w:cs="Times New Roman"/>
                <w:b w:val="0"/>
                <w:bCs/>
                <w:color w:val="auto"/>
                <w:kern w:val="0"/>
                <w:sz w:val="21"/>
                <w:szCs w:val="21"/>
                <w:lang w:val="en-US" w:eastAsia="zh-CN"/>
              </w:rPr>
              <w:t>要求</w:t>
            </w:r>
          </w:p>
        </w:tc>
        <w:tc>
          <w:tcPr>
            <w:tcW w:w="1289" w:type="pct"/>
            <w:tcBorders>
              <w:tl2br w:val="nil"/>
              <w:tr2bl w:val="nil"/>
            </w:tcBorders>
            <w:shd w:val="clear" w:color="auto" w:fill="FBD4B4" w:themeFill="accent6" w:themeFillTint="66"/>
            <w:vAlign w:val="center"/>
          </w:tcPr>
          <w:p w14:paraId="59826C33">
            <w:pPr>
              <w:autoSpaceDE w:val="0"/>
              <w:autoSpaceDN w:val="0"/>
              <w:adjustRightInd w:val="0"/>
              <w:spacing w:line="240" w:lineRule="auto"/>
              <w:jc w:val="center"/>
              <w:textAlignment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本项目锅炉烟气</w:t>
            </w:r>
          </w:p>
          <w:p w14:paraId="3EB49DBD">
            <w:pPr>
              <w:autoSpaceDE w:val="0"/>
              <w:autoSpaceDN w:val="0"/>
              <w:adjustRightInd w:val="0"/>
              <w:spacing w:line="240" w:lineRule="auto"/>
              <w:jc w:val="center"/>
              <w:textAlignment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治理措施</w:t>
            </w:r>
          </w:p>
        </w:tc>
        <w:tc>
          <w:tcPr>
            <w:tcW w:w="685" w:type="pct"/>
            <w:tcBorders>
              <w:tl2br w:val="nil"/>
              <w:tr2bl w:val="nil"/>
            </w:tcBorders>
            <w:shd w:val="clear" w:color="auto" w:fill="FBD4B4" w:themeFill="accent6" w:themeFillTint="66"/>
            <w:vAlign w:val="center"/>
          </w:tcPr>
          <w:p w14:paraId="228E1A23">
            <w:pPr>
              <w:autoSpaceDE w:val="0"/>
              <w:autoSpaceDN w:val="0"/>
              <w:adjustRightInd w:val="0"/>
              <w:spacing w:line="240" w:lineRule="auto"/>
              <w:jc w:val="center"/>
              <w:textAlignment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是否</w:t>
            </w:r>
            <w:r>
              <w:rPr>
                <w:rFonts w:hint="default" w:ascii="Times New Roman" w:hAnsi="Times New Roman" w:eastAsia="宋体" w:cs="Times New Roman"/>
                <w:b w:val="0"/>
                <w:bCs/>
                <w:color w:val="auto"/>
                <w:kern w:val="0"/>
                <w:sz w:val="21"/>
                <w:szCs w:val="21"/>
                <w:lang w:val="en-US" w:eastAsia="zh-CN"/>
              </w:rPr>
              <w:t>为可行技术</w:t>
            </w:r>
          </w:p>
        </w:tc>
      </w:tr>
      <w:tr w14:paraId="7A69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9" w:type="pct"/>
            <w:gridSpan w:val="2"/>
            <w:tcBorders>
              <w:tl2br w:val="nil"/>
              <w:tr2bl w:val="nil"/>
            </w:tcBorders>
            <w:vAlign w:val="center"/>
          </w:tcPr>
          <w:p w14:paraId="77E6EB52">
            <w:pPr>
              <w:autoSpaceDE w:val="0"/>
              <w:autoSpaceDN w:val="0"/>
              <w:adjustRightInd w:val="0"/>
              <w:spacing w:line="240" w:lineRule="auto"/>
              <w:jc w:val="center"/>
              <w:textAlignment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炉型/燃料</w:t>
            </w:r>
          </w:p>
        </w:tc>
        <w:tc>
          <w:tcPr>
            <w:tcW w:w="1736" w:type="pct"/>
            <w:tcBorders>
              <w:tl2br w:val="nil"/>
              <w:tr2bl w:val="nil"/>
            </w:tcBorders>
            <w:vAlign w:val="center"/>
          </w:tcPr>
          <w:p w14:paraId="18299FEB">
            <w:pPr>
              <w:autoSpaceDE w:val="0"/>
              <w:autoSpaceDN w:val="0"/>
              <w:adjustRightInd w:val="0"/>
              <w:spacing w:line="240" w:lineRule="auto"/>
              <w:jc w:val="center"/>
              <w:textAlignment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室燃炉/天然气</w:t>
            </w:r>
          </w:p>
        </w:tc>
        <w:tc>
          <w:tcPr>
            <w:tcW w:w="1289" w:type="pct"/>
            <w:tcBorders>
              <w:tl2br w:val="nil"/>
              <w:tr2bl w:val="nil"/>
            </w:tcBorders>
            <w:vAlign w:val="center"/>
          </w:tcPr>
          <w:p w14:paraId="5FB59D5D">
            <w:pPr>
              <w:autoSpaceDE w:val="0"/>
              <w:autoSpaceDN w:val="0"/>
              <w:adjustRightInd w:val="0"/>
              <w:spacing w:line="240" w:lineRule="auto"/>
              <w:jc w:val="center"/>
              <w:textAlignment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室燃炉/天然气</w:t>
            </w:r>
          </w:p>
        </w:tc>
        <w:tc>
          <w:tcPr>
            <w:tcW w:w="685" w:type="pct"/>
            <w:tcBorders>
              <w:tl2br w:val="nil"/>
              <w:tr2bl w:val="nil"/>
            </w:tcBorders>
            <w:vAlign w:val="center"/>
          </w:tcPr>
          <w:p w14:paraId="4122BC82">
            <w:pPr>
              <w:autoSpaceDE w:val="0"/>
              <w:autoSpaceDN w:val="0"/>
              <w:adjustRightInd w:val="0"/>
              <w:spacing w:line="240" w:lineRule="auto"/>
              <w:jc w:val="center"/>
              <w:textAlignment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w:t>
            </w:r>
          </w:p>
        </w:tc>
      </w:tr>
      <w:tr w14:paraId="10E4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 w:type="pct"/>
            <w:vMerge w:val="restart"/>
            <w:tcBorders>
              <w:tl2br w:val="nil"/>
              <w:tr2bl w:val="nil"/>
            </w:tcBorders>
            <w:vAlign w:val="center"/>
          </w:tcPr>
          <w:p w14:paraId="2B5EB14D">
            <w:pPr>
              <w:autoSpaceDE w:val="0"/>
              <w:autoSpaceDN w:val="0"/>
              <w:adjustRightInd w:val="0"/>
              <w:spacing w:line="240" w:lineRule="auto"/>
              <w:jc w:val="center"/>
              <w:textAlignment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二氧</w:t>
            </w:r>
          </w:p>
          <w:p w14:paraId="7E325BBC">
            <w:pPr>
              <w:autoSpaceDE w:val="0"/>
              <w:autoSpaceDN w:val="0"/>
              <w:adjustRightInd w:val="0"/>
              <w:spacing w:line="240" w:lineRule="auto"/>
              <w:jc w:val="center"/>
              <w:textAlignment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化硫</w:t>
            </w:r>
          </w:p>
        </w:tc>
        <w:tc>
          <w:tcPr>
            <w:tcW w:w="807" w:type="pct"/>
            <w:tcBorders>
              <w:tl2br w:val="nil"/>
              <w:tr2bl w:val="nil"/>
            </w:tcBorders>
            <w:vAlign w:val="center"/>
          </w:tcPr>
          <w:p w14:paraId="023F5FCD">
            <w:pPr>
              <w:autoSpaceDE w:val="0"/>
              <w:autoSpaceDN w:val="0"/>
              <w:adjustRightInd w:val="0"/>
              <w:spacing w:line="240" w:lineRule="auto"/>
              <w:jc w:val="center"/>
              <w:textAlignment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一般地区</w:t>
            </w:r>
          </w:p>
        </w:tc>
        <w:tc>
          <w:tcPr>
            <w:tcW w:w="1736" w:type="pct"/>
            <w:tcBorders>
              <w:tl2br w:val="nil"/>
              <w:tr2bl w:val="nil"/>
            </w:tcBorders>
            <w:vAlign w:val="center"/>
          </w:tcPr>
          <w:p w14:paraId="5F47D552">
            <w:pPr>
              <w:autoSpaceDE w:val="0"/>
              <w:autoSpaceDN w:val="0"/>
              <w:adjustRightInd w:val="0"/>
              <w:spacing w:line="240" w:lineRule="auto"/>
              <w:jc w:val="center"/>
              <w:textAlignment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w:t>
            </w:r>
          </w:p>
        </w:tc>
        <w:tc>
          <w:tcPr>
            <w:tcW w:w="1289" w:type="pct"/>
            <w:tcBorders>
              <w:tl2br w:val="nil"/>
              <w:tr2bl w:val="nil"/>
            </w:tcBorders>
            <w:vAlign w:val="center"/>
          </w:tcPr>
          <w:p w14:paraId="5A9B38D2">
            <w:pPr>
              <w:autoSpaceDE w:val="0"/>
              <w:autoSpaceDN w:val="0"/>
              <w:adjustRightInd w:val="0"/>
              <w:spacing w:line="240" w:lineRule="auto"/>
              <w:jc w:val="center"/>
              <w:textAlignment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w:t>
            </w:r>
          </w:p>
        </w:tc>
        <w:tc>
          <w:tcPr>
            <w:tcW w:w="685" w:type="pct"/>
            <w:tcBorders>
              <w:tl2br w:val="nil"/>
              <w:tr2bl w:val="nil"/>
            </w:tcBorders>
            <w:vAlign w:val="center"/>
          </w:tcPr>
          <w:p w14:paraId="60591B9C">
            <w:pPr>
              <w:autoSpaceDE w:val="0"/>
              <w:autoSpaceDN w:val="0"/>
              <w:adjustRightInd w:val="0"/>
              <w:spacing w:line="240" w:lineRule="auto"/>
              <w:jc w:val="center"/>
              <w:textAlignment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w:t>
            </w:r>
          </w:p>
        </w:tc>
      </w:tr>
      <w:tr w14:paraId="58FD8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 w:type="pct"/>
            <w:vMerge w:val="continue"/>
            <w:tcBorders>
              <w:tl2br w:val="nil"/>
              <w:tr2bl w:val="nil"/>
            </w:tcBorders>
            <w:vAlign w:val="center"/>
          </w:tcPr>
          <w:p w14:paraId="5331C046">
            <w:pPr>
              <w:autoSpaceDE w:val="0"/>
              <w:autoSpaceDN w:val="0"/>
              <w:adjustRightInd w:val="0"/>
              <w:spacing w:line="240" w:lineRule="auto"/>
              <w:jc w:val="center"/>
              <w:textAlignment w:val="center"/>
              <w:rPr>
                <w:rFonts w:hint="default" w:ascii="Times New Roman" w:hAnsi="Times New Roman" w:eastAsia="宋体" w:cs="Times New Roman"/>
                <w:b w:val="0"/>
                <w:bCs/>
                <w:color w:val="auto"/>
                <w:kern w:val="0"/>
                <w:sz w:val="21"/>
                <w:szCs w:val="21"/>
              </w:rPr>
            </w:pPr>
          </w:p>
        </w:tc>
        <w:tc>
          <w:tcPr>
            <w:tcW w:w="807" w:type="pct"/>
            <w:tcBorders>
              <w:tl2br w:val="nil"/>
              <w:tr2bl w:val="nil"/>
            </w:tcBorders>
            <w:vAlign w:val="center"/>
          </w:tcPr>
          <w:p w14:paraId="3D587C0F">
            <w:pPr>
              <w:autoSpaceDE w:val="0"/>
              <w:autoSpaceDN w:val="0"/>
              <w:adjustRightInd w:val="0"/>
              <w:spacing w:line="240" w:lineRule="auto"/>
              <w:jc w:val="center"/>
              <w:textAlignment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重点地区</w:t>
            </w:r>
          </w:p>
        </w:tc>
        <w:tc>
          <w:tcPr>
            <w:tcW w:w="1736" w:type="pct"/>
            <w:tcBorders>
              <w:tl2br w:val="nil"/>
              <w:tr2bl w:val="nil"/>
            </w:tcBorders>
            <w:vAlign w:val="center"/>
          </w:tcPr>
          <w:p w14:paraId="477990C8">
            <w:pPr>
              <w:autoSpaceDE w:val="0"/>
              <w:autoSpaceDN w:val="0"/>
              <w:adjustRightInd w:val="0"/>
              <w:spacing w:line="240" w:lineRule="auto"/>
              <w:jc w:val="center"/>
              <w:textAlignment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w:t>
            </w:r>
          </w:p>
        </w:tc>
        <w:tc>
          <w:tcPr>
            <w:tcW w:w="1289" w:type="pct"/>
            <w:tcBorders>
              <w:tl2br w:val="nil"/>
              <w:tr2bl w:val="nil"/>
            </w:tcBorders>
            <w:vAlign w:val="center"/>
          </w:tcPr>
          <w:p w14:paraId="1A6865BC">
            <w:pPr>
              <w:autoSpaceDE w:val="0"/>
              <w:autoSpaceDN w:val="0"/>
              <w:adjustRightInd w:val="0"/>
              <w:spacing w:line="240" w:lineRule="auto"/>
              <w:jc w:val="center"/>
              <w:textAlignment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w:t>
            </w:r>
          </w:p>
        </w:tc>
        <w:tc>
          <w:tcPr>
            <w:tcW w:w="685" w:type="pct"/>
            <w:tcBorders>
              <w:tl2br w:val="nil"/>
              <w:tr2bl w:val="nil"/>
            </w:tcBorders>
            <w:vAlign w:val="center"/>
          </w:tcPr>
          <w:p w14:paraId="57F58A7C">
            <w:pPr>
              <w:autoSpaceDE w:val="0"/>
              <w:autoSpaceDN w:val="0"/>
              <w:adjustRightInd w:val="0"/>
              <w:spacing w:line="240" w:lineRule="auto"/>
              <w:jc w:val="center"/>
              <w:textAlignment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w:t>
            </w:r>
          </w:p>
        </w:tc>
      </w:tr>
      <w:tr w14:paraId="479E2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 w:type="pct"/>
            <w:vMerge w:val="restart"/>
            <w:tcBorders>
              <w:tl2br w:val="nil"/>
              <w:tr2bl w:val="nil"/>
            </w:tcBorders>
            <w:vAlign w:val="center"/>
          </w:tcPr>
          <w:p w14:paraId="291CA206">
            <w:pPr>
              <w:autoSpaceDE w:val="0"/>
              <w:autoSpaceDN w:val="0"/>
              <w:adjustRightInd w:val="0"/>
              <w:spacing w:line="240" w:lineRule="auto"/>
              <w:jc w:val="center"/>
              <w:textAlignment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氮氧化物</w:t>
            </w:r>
          </w:p>
        </w:tc>
        <w:tc>
          <w:tcPr>
            <w:tcW w:w="807" w:type="pct"/>
            <w:tcBorders>
              <w:tl2br w:val="nil"/>
              <w:tr2bl w:val="nil"/>
            </w:tcBorders>
            <w:vAlign w:val="center"/>
          </w:tcPr>
          <w:p w14:paraId="046F8E5D">
            <w:pPr>
              <w:autoSpaceDE w:val="0"/>
              <w:autoSpaceDN w:val="0"/>
              <w:adjustRightInd w:val="0"/>
              <w:spacing w:line="240" w:lineRule="auto"/>
              <w:jc w:val="center"/>
              <w:textAlignment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一般地区</w:t>
            </w:r>
          </w:p>
        </w:tc>
        <w:tc>
          <w:tcPr>
            <w:tcW w:w="1736" w:type="pct"/>
            <w:tcBorders>
              <w:tl2br w:val="nil"/>
              <w:tr2bl w:val="nil"/>
            </w:tcBorders>
            <w:vAlign w:val="center"/>
          </w:tcPr>
          <w:p w14:paraId="1836A400">
            <w:pPr>
              <w:autoSpaceDE w:val="0"/>
              <w:autoSpaceDN w:val="0"/>
              <w:adjustRightInd w:val="0"/>
              <w:spacing w:line="240" w:lineRule="auto"/>
              <w:jc w:val="center"/>
              <w:textAlignment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低氮燃烧技术、低氮燃烧+SCR脱硝技术</w:t>
            </w:r>
          </w:p>
        </w:tc>
        <w:tc>
          <w:tcPr>
            <w:tcW w:w="1289" w:type="pct"/>
            <w:tcBorders>
              <w:tl2br w:val="nil"/>
              <w:tr2bl w:val="nil"/>
            </w:tcBorders>
            <w:vAlign w:val="center"/>
          </w:tcPr>
          <w:p w14:paraId="05C06672">
            <w:pPr>
              <w:autoSpaceDE w:val="0"/>
              <w:autoSpaceDN w:val="0"/>
              <w:adjustRightInd w:val="0"/>
              <w:spacing w:line="240" w:lineRule="auto"/>
              <w:jc w:val="center"/>
              <w:textAlignment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sz w:val="21"/>
                <w:szCs w:val="21"/>
              </w:rPr>
              <w:t>低氮燃烧</w:t>
            </w:r>
            <w:r>
              <w:rPr>
                <w:rFonts w:hint="default" w:ascii="Times New Roman" w:hAnsi="Times New Roman" w:eastAsia="宋体" w:cs="Times New Roman"/>
                <w:b w:val="0"/>
                <w:bCs/>
                <w:color w:val="auto"/>
                <w:sz w:val="21"/>
                <w:szCs w:val="21"/>
                <w:lang w:val="en-US" w:eastAsia="zh-CN"/>
              </w:rPr>
              <w:t>技术</w:t>
            </w:r>
          </w:p>
        </w:tc>
        <w:tc>
          <w:tcPr>
            <w:tcW w:w="685" w:type="pct"/>
            <w:tcBorders>
              <w:tl2br w:val="nil"/>
              <w:tr2bl w:val="nil"/>
            </w:tcBorders>
            <w:vAlign w:val="center"/>
          </w:tcPr>
          <w:p w14:paraId="6D1F5B82">
            <w:pPr>
              <w:autoSpaceDE w:val="0"/>
              <w:autoSpaceDN w:val="0"/>
              <w:adjustRightInd w:val="0"/>
              <w:spacing w:line="240" w:lineRule="auto"/>
              <w:jc w:val="center"/>
              <w:textAlignment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lang w:val="en-US" w:eastAsia="zh-CN"/>
              </w:rPr>
              <w:t>是</w:t>
            </w:r>
          </w:p>
        </w:tc>
      </w:tr>
      <w:tr w14:paraId="29911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 w:type="pct"/>
            <w:vMerge w:val="continue"/>
            <w:tcBorders>
              <w:tl2br w:val="nil"/>
              <w:tr2bl w:val="nil"/>
            </w:tcBorders>
            <w:vAlign w:val="center"/>
          </w:tcPr>
          <w:p w14:paraId="524D5AD6">
            <w:pPr>
              <w:autoSpaceDE w:val="0"/>
              <w:autoSpaceDN w:val="0"/>
              <w:adjustRightInd w:val="0"/>
              <w:spacing w:line="240" w:lineRule="auto"/>
              <w:jc w:val="center"/>
              <w:textAlignment w:val="center"/>
              <w:rPr>
                <w:rFonts w:hint="default" w:ascii="Times New Roman" w:hAnsi="Times New Roman" w:eastAsia="宋体" w:cs="Times New Roman"/>
                <w:b w:val="0"/>
                <w:bCs/>
                <w:color w:val="auto"/>
                <w:kern w:val="0"/>
                <w:sz w:val="21"/>
                <w:szCs w:val="21"/>
              </w:rPr>
            </w:pPr>
          </w:p>
        </w:tc>
        <w:tc>
          <w:tcPr>
            <w:tcW w:w="807" w:type="pct"/>
            <w:tcBorders>
              <w:tl2br w:val="nil"/>
              <w:tr2bl w:val="nil"/>
            </w:tcBorders>
            <w:vAlign w:val="center"/>
          </w:tcPr>
          <w:p w14:paraId="56E184D0">
            <w:pPr>
              <w:autoSpaceDE w:val="0"/>
              <w:autoSpaceDN w:val="0"/>
              <w:adjustRightInd w:val="0"/>
              <w:spacing w:line="240" w:lineRule="auto"/>
              <w:jc w:val="center"/>
              <w:textAlignment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重点地区</w:t>
            </w:r>
          </w:p>
        </w:tc>
        <w:tc>
          <w:tcPr>
            <w:tcW w:w="1736" w:type="pct"/>
            <w:tcBorders>
              <w:tl2br w:val="nil"/>
              <w:tr2bl w:val="nil"/>
            </w:tcBorders>
            <w:vAlign w:val="center"/>
          </w:tcPr>
          <w:p w14:paraId="5FB43F8B">
            <w:pPr>
              <w:autoSpaceDE w:val="0"/>
              <w:autoSpaceDN w:val="0"/>
              <w:adjustRightInd w:val="0"/>
              <w:spacing w:line="240" w:lineRule="auto"/>
              <w:jc w:val="center"/>
              <w:textAlignment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低氮燃烧技术、低氮燃烧+SCR脱硝技术</w:t>
            </w:r>
          </w:p>
        </w:tc>
        <w:tc>
          <w:tcPr>
            <w:tcW w:w="1289" w:type="pct"/>
            <w:tcBorders>
              <w:tl2br w:val="nil"/>
              <w:tr2bl w:val="nil"/>
            </w:tcBorders>
            <w:vAlign w:val="center"/>
          </w:tcPr>
          <w:p w14:paraId="795FAC1C">
            <w:pPr>
              <w:autoSpaceDE w:val="0"/>
              <w:autoSpaceDN w:val="0"/>
              <w:adjustRightInd w:val="0"/>
              <w:spacing w:line="240" w:lineRule="auto"/>
              <w:jc w:val="center"/>
              <w:textAlignment w:val="center"/>
              <w:rPr>
                <w:rFonts w:hint="eastAsia" w:ascii="Times New Roman" w:hAnsi="Times New Roman" w:eastAsia="宋体" w:cs="Times New Roman"/>
                <w:b w:val="0"/>
                <w:bCs/>
                <w:color w:val="auto"/>
                <w:kern w:val="0"/>
                <w:sz w:val="21"/>
                <w:szCs w:val="21"/>
                <w:lang w:val="en-US" w:eastAsia="zh-CN"/>
              </w:rPr>
            </w:pPr>
            <w:r>
              <w:rPr>
                <w:rFonts w:hint="eastAsia" w:cs="Times New Roman"/>
                <w:b w:val="0"/>
                <w:bCs/>
                <w:color w:val="auto"/>
                <w:sz w:val="21"/>
                <w:szCs w:val="21"/>
                <w:lang w:val="en-US" w:eastAsia="zh-CN"/>
              </w:rPr>
              <w:t>/</w:t>
            </w:r>
          </w:p>
        </w:tc>
        <w:tc>
          <w:tcPr>
            <w:tcW w:w="685" w:type="pct"/>
            <w:tcBorders>
              <w:tl2br w:val="nil"/>
              <w:tr2bl w:val="nil"/>
            </w:tcBorders>
            <w:vAlign w:val="center"/>
          </w:tcPr>
          <w:p w14:paraId="0B700B59">
            <w:pPr>
              <w:autoSpaceDE w:val="0"/>
              <w:autoSpaceDN w:val="0"/>
              <w:adjustRightInd w:val="0"/>
              <w:spacing w:line="240" w:lineRule="auto"/>
              <w:jc w:val="center"/>
              <w:textAlignment w:val="center"/>
              <w:rPr>
                <w:rFonts w:hint="default" w:ascii="Times New Roman" w:hAnsi="Times New Roman" w:eastAsia="宋体" w:cs="Times New Roman"/>
                <w:b w:val="0"/>
                <w:bCs/>
                <w:color w:val="auto"/>
                <w:kern w:val="0"/>
                <w:sz w:val="21"/>
                <w:szCs w:val="21"/>
                <w:lang w:eastAsia="zh-CN"/>
              </w:rPr>
            </w:pPr>
            <w:r>
              <w:rPr>
                <w:rFonts w:hint="default" w:ascii="Times New Roman" w:hAnsi="Times New Roman" w:eastAsia="宋体" w:cs="Times New Roman"/>
                <w:b w:val="0"/>
                <w:bCs/>
                <w:color w:val="auto"/>
                <w:kern w:val="0"/>
                <w:sz w:val="21"/>
                <w:szCs w:val="21"/>
              </w:rPr>
              <w:t>/</w:t>
            </w:r>
          </w:p>
        </w:tc>
      </w:tr>
      <w:tr w14:paraId="6DC7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481" w:type="pct"/>
            <w:vMerge w:val="restart"/>
            <w:tcBorders>
              <w:tl2br w:val="nil"/>
              <w:tr2bl w:val="nil"/>
            </w:tcBorders>
            <w:vAlign w:val="center"/>
          </w:tcPr>
          <w:p w14:paraId="5FA93C11">
            <w:pPr>
              <w:autoSpaceDE w:val="0"/>
              <w:autoSpaceDN w:val="0"/>
              <w:adjustRightInd w:val="0"/>
              <w:spacing w:line="240" w:lineRule="auto"/>
              <w:jc w:val="center"/>
              <w:textAlignment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颗粒物</w:t>
            </w:r>
          </w:p>
        </w:tc>
        <w:tc>
          <w:tcPr>
            <w:tcW w:w="807" w:type="pct"/>
            <w:tcBorders>
              <w:tl2br w:val="nil"/>
              <w:tr2bl w:val="nil"/>
            </w:tcBorders>
            <w:vAlign w:val="center"/>
          </w:tcPr>
          <w:p w14:paraId="3124823C">
            <w:pPr>
              <w:autoSpaceDE w:val="0"/>
              <w:autoSpaceDN w:val="0"/>
              <w:adjustRightInd w:val="0"/>
              <w:spacing w:line="240" w:lineRule="auto"/>
              <w:jc w:val="center"/>
              <w:textAlignment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一般地区</w:t>
            </w:r>
          </w:p>
        </w:tc>
        <w:tc>
          <w:tcPr>
            <w:tcW w:w="1736" w:type="pct"/>
            <w:tcBorders>
              <w:tl2br w:val="nil"/>
              <w:tr2bl w:val="nil"/>
            </w:tcBorders>
            <w:vAlign w:val="center"/>
          </w:tcPr>
          <w:p w14:paraId="7168BB14">
            <w:pPr>
              <w:autoSpaceDE w:val="0"/>
              <w:autoSpaceDN w:val="0"/>
              <w:adjustRightInd w:val="0"/>
              <w:spacing w:line="240" w:lineRule="auto"/>
              <w:jc w:val="center"/>
              <w:textAlignment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w:t>
            </w:r>
          </w:p>
        </w:tc>
        <w:tc>
          <w:tcPr>
            <w:tcW w:w="1289" w:type="pct"/>
            <w:tcBorders>
              <w:tl2br w:val="nil"/>
              <w:tr2bl w:val="nil"/>
            </w:tcBorders>
            <w:vAlign w:val="center"/>
          </w:tcPr>
          <w:p w14:paraId="65DEC964">
            <w:pPr>
              <w:autoSpaceDE w:val="0"/>
              <w:autoSpaceDN w:val="0"/>
              <w:adjustRightInd w:val="0"/>
              <w:spacing w:line="240" w:lineRule="auto"/>
              <w:jc w:val="center"/>
              <w:textAlignment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w:t>
            </w:r>
          </w:p>
        </w:tc>
        <w:tc>
          <w:tcPr>
            <w:tcW w:w="685" w:type="pct"/>
            <w:tcBorders>
              <w:tl2br w:val="nil"/>
              <w:tr2bl w:val="nil"/>
            </w:tcBorders>
            <w:vAlign w:val="center"/>
          </w:tcPr>
          <w:p w14:paraId="58E71D86">
            <w:pPr>
              <w:autoSpaceDE w:val="0"/>
              <w:autoSpaceDN w:val="0"/>
              <w:adjustRightInd w:val="0"/>
              <w:spacing w:line="240" w:lineRule="auto"/>
              <w:jc w:val="center"/>
              <w:textAlignment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w:t>
            </w:r>
          </w:p>
        </w:tc>
      </w:tr>
      <w:tr w14:paraId="1D7B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 w:type="pct"/>
            <w:vMerge w:val="continue"/>
            <w:tcBorders>
              <w:tl2br w:val="nil"/>
              <w:tr2bl w:val="nil"/>
            </w:tcBorders>
            <w:vAlign w:val="center"/>
          </w:tcPr>
          <w:p w14:paraId="7CC7B2D8">
            <w:pPr>
              <w:autoSpaceDE w:val="0"/>
              <w:autoSpaceDN w:val="0"/>
              <w:adjustRightInd w:val="0"/>
              <w:spacing w:line="240" w:lineRule="auto"/>
              <w:jc w:val="center"/>
              <w:textAlignment w:val="center"/>
              <w:rPr>
                <w:rFonts w:hint="default" w:ascii="Times New Roman" w:hAnsi="Times New Roman" w:eastAsia="宋体" w:cs="Times New Roman"/>
                <w:b w:val="0"/>
                <w:bCs/>
                <w:color w:val="auto"/>
                <w:kern w:val="0"/>
                <w:sz w:val="21"/>
                <w:szCs w:val="21"/>
              </w:rPr>
            </w:pPr>
          </w:p>
        </w:tc>
        <w:tc>
          <w:tcPr>
            <w:tcW w:w="807" w:type="pct"/>
            <w:tcBorders>
              <w:tl2br w:val="nil"/>
              <w:tr2bl w:val="nil"/>
            </w:tcBorders>
            <w:vAlign w:val="center"/>
          </w:tcPr>
          <w:p w14:paraId="2F67BDBD">
            <w:pPr>
              <w:autoSpaceDE w:val="0"/>
              <w:autoSpaceDN w:val="0"/>
              <w:adjustRightInd w:val="0"/>
              <w:spacing w:line="240" w:lineRule="auto"/>
              <w:jc w:val="center"/>
              <w:textAlignment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重点地区</w:t>
            </w:r>
          </w:p>
        </w:tc>
        <w:tc>
          <w:tcPr>
            <w:tcW w:w="1736" w:type="pct"/>
            <w:tcBorders>
              <w:tl2br w:val="nil"/>
              <w:tr2bl w:val="nil"/>
            </w:tcBorders>
            <w:vAlign w:val="center"/>
          </w:tcPr>
          <w:p w14:paraId="11A3747E">
            <w:pPr>
              <w:autoSpaceDE w:val="0"/>
              <w:autoSpaceDN w:val="0"/>
              <w:adjustRightInd w:val="0"/>
              <w:spacing w:line="240" w:lineRule="auto"/>
              <w:jc w:val="center"/>
              <w:textAlignment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w:t>
            </w:r>
          </w:p>
        </w:tc>
        <w:tc>
          <w:tcPr>
            <w:tcW w:w="1289" w:type="pct"/>
            <w:tcBorders>
              <w:tl2br w:val="nil"/>
              <w:tr2bl w:val="nil"/>
            </w:tcBorders>
            <w:vAlign w:val="center"/>
          </w:tcPr>
          <w:p w14:paraId="57B20732">
            <w:pPr>
              <w:autoSpaceDE w:val="0"/>
              <w:autoSpaceDN w:val="0"/>
              <w:adjustRightInd w:val="0"/>
              <w:spacing w:line="240" w:lineRule="auto"/>
              <w:jc w:val="center"/>
              <w:textAlignment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w:t>
            </w:r>
          </w:p>
        </w:tc>
        <w:tc>
          <w:tcPr>
            <w:tcW w:w="685" w:type="pct"/>
            <w:tcBorders>
              <w:tl2br w:val="nil"/>
              <w:tr2bl w:val="nil"/>
            </w:tcBorders>
            <w:vAlign w:val="center"/>
          </w:tcPr>
          <w:p w14:paraId="6A76766D">
            <w:pPr>
              <w:autoSpaceDE w:val="0"/>
              <w:autoSpaceDN w:val="0"/>
              <w:adjustRightInd w:val="0"/>
              <w:spacing w:line="240" w:lineRule="auto"/>
              <w:jc w:val="center"/>
              <w:textAlignment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w:t>
            </w:r>
          </w:p>
        </w:tc>
      </w:tr>
      <w:tr w14:paraId="379ED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5"/>
            <w:tcBorders>
              <w:tl2br w:val="nil"/>
              <w:tr2bl w:val="nil"/>
            </w:tcBorders>
            <w:vAlign w:val="center"/>
          </w:tcPr>
          <w:p w14:paraId="4319C3A4">
            <w:pPr>
              <w:autoSpaceDE w:val="0"/>
              <w:autoSpaceDN w:val="0"/>
              <w:adjustRightInd w:val="0"/>
              <w:spacing w:line="240" w:lineRule="auto"/>
              <w:jc w:val="center"/>
              <w:textAlignment w:val="center"/>
              <w:rPr>
                <w:rFonts w:hint="default" w:ascii="Times New Roman" w:hAnsi="Times New Roman" w:eastAsia="宋体" w:cs="Times New Roman"/>
                <w:b w:val="0"/>
                <w:bCs/>
                <w:color w:val="auto"/>
                <w:kern w:val="0"/>
                <w:sz w:val="21"/>
                <w:szCs w:val="21"/>
              </w:rPr>
            </w:pPr>
            <w:r>
              <w:rPr>
                <w:rFonts w:hint="eastAsia" w:cs="Times New Roman"/>
                <w:b w:val="0"/>
                <w:bCs/>
                <w:color w:val="auto"/>
                <w:kern w:val="0"/>
                <w:sz w:val="21"/>
                <w:szCs w:val="21"/>
                <w:lang w:val="en-US" w:eastAsia="zh-CN"/>
              </w:rPr>
              <w:t>HJ1178-2021要求</w:t>
            </w:r>
          </w:p>
        </w:tc>
      </w:tr>
      <w:tr w14:paraId="0CD6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1289" w:type="pct"/>
            <w:gridSpan w:val="2"/>
            <w:tcBorders>
              <w:tl2br w:val="nil"/>
              <w:tr2bl w:val="nil"/>
            </w:tcBorders>
            <w:vAlign w:val="center"/>
          </w:tcPr>
          <w:p w14:paraId="5078B84C">
            <w:pPr>
              <w:autoSpaceDE w:val="0"/>
              <w:autoSpaceDN w:val="0"/>
              <w:adjustRightInd w:val="0"/>
              <w:spacing w:line="240" w:lineRule="auto"/>
              <w:jc w:val="center"/>
              <w:textAlignment w:val="center"/>
              <w:rPr>
                <w:rFonts w:hint="eastAsia" w:ascii="Times New Roman" w:hAnsi="Times New Roman" w:eastAsia="宋体" w:cs="Times New Roman"/>
                <w:b w:val="0"/>
                <w:bCs/>
                <w:color w:val="auto"/>
                <w:kern w:val="0"/>
                <w:sz w:val="21"/>
                <w:szCs w:val="21"/>
                <w:lang w:val="en-US" w:eastAsia="zh-CN"/>
              </w:rPr>
            </w:pPr>
            <w:r>
              <w:rPr>
                <w:rFonts w:hint="eastAsia" w:cs="Times New Roman"/>
                <w:b w:val="0"/>
                <w:bCs/>
                <w:color w:val="auto"/>
                <w:kern w:val="0"/>
                <w:sz w:val="21"/>
                <w:szCs w:val="21"/>
                <w:lang w:val="en-US" w:eastAsia="zh-CN"/>
              </w:rPr>
              <w:t>天然气</w:t>
            </w:r>
          </w:p>
        </w:tc>
        <w:tc>
          <w:tcPr>
            <w:tcW w:w="1736" w:type="pct"/>
            <w:tcBorders>
              <w:tl2br w:val="nil"/>
              <w:tr2bl w:val="nil"/>
            </w:tcBorders>
            <w:vAlign w:val="center"/>
          </w:tcPr>
          <w:p w14:paraId="360D0A4E">
            <w:pPr>
              <w:autoSpaceDE w:val="0"/>
              <w:autoSpaceDN w:val="0"/>
              <w:adjustRightInd w:val="0"/>
              <w:spacing w:line="240" w:lineRule="auto"/>
              <w:jc w:val="center"/>
              <w:textAlignment w:val="center"/>
              <w:rPr>
                <w:rFonts w:hint="eastAsia" w:cs="Times New Roman"/>
                <w:b w:val="0"/>
                <w:bCs/>
                <w:color w:val="auto"/>
                <w:kern w:val="0"/>
                <w:sz w:val="21"/>
                <w:szCs w:val="21"/>
                <w:lang w:val="en-US" w:eastAsia="zh-CN"/>
              </w:rPr>
            </w:pPr>
            <w:r>
              <w:rPr>
                <w:rFonts w:hint="eastAsia" w:cs="Times New Roman"/>
                <w:b w:val="0"/>
                <w:bCs/>
                <w:color w:val="auto"/>
                <w:kern w:val="0"/>
                <w:sz w:val="21"/>
                <w:szCs w:val="21"/>
                <w:lang w:val="en-US" w:eastAsia="zh-CN"/>
              </w:rPr>
              <w:t>可行技术13①扩散式燃</w:t>
            </w:r>
          </w:p>
          <w:p w14:paraId="4CB379B6">
            <w:pPr>
              <w:autoSpaceDE w:val="0"/>
              <w:autoSpaceDN w:val="0"/>
              <w:adjustRightInd w:val="0"/>
              <w:spacing w:line="240" w:lineRule="auto"/>
              <w:jc w:val="center"/>
              <w:textAlignment w:val="center"/>
              <w:rPr>
                <w:rFonts w:hint="eastAsia" w:cs="Times New Roman"/>
                <w:b w:val="0"/>
                <w:bCs/>
                <w:color w:val="auto"/>
                <w:kern w:val="0"/>
                <w:sz w:val="21"/>
                <w:szCs w:val="21"/>
                <w:lang w:val="en-US" w:eastAsia="zh-CN"/>
              </w:rPr>
            </w:pPr>
            <w:r>
              <w:rPr>
                <w:rFonts w:hint="eastAsia" w:cs="Times New Roman"/>
                <w:b w:val="0"/>
                <w:bCs/>
                <w:color w:val="auto"/>
                <w:kern w:val="0"/>
                <w:sz w:val="21"/>
                <w:szCs w:val="21"/>
                <w:lang w:val="en-US" w:eastAsia="zh-CN"/>
              </w:rPr>
              <w:t>烧器+②烟气再循环</w:t>
            </w:r>
          </w:p>
          <w:p w14:paraId="2272407B">
            <w:pPr>
              <w:autoSpaceDE w:val="0"/>
              <w:autoSpaceDN w:val="0"/>
              <w:adjustRightInd w:val="0"/>
              <w:spacing w:line="240" w:lineRule="auto"/>
              <w:jc w:val="center"/>
              <w:textAlignment w:val="center"/>
              <w:rPr>
                <w:rFonts w:hint="eastAsia" w:ascii="Times New Roman" w:hAnsi="Times New Roman" w:eastAsia="宋体" w:cs="Times New Roman"/>
                <w:b w:val="0"/>
                <w:bCs/>
                <w:color w:val="auto"/>
                <w:kern w:val="0"/>
                <w:sz w:val="21"/>
                <w:szCs w:val="21"/>
                <w:lang w:val="en-US" w:eastAsia="zh-CN"/>
              </w:rPr>
            </w:pPr>
            <w:r>
              <w:rPr>
                <w:rFonts w:hint="eastAsia" w:cs="Times New Roman"/>
                <w:b w:val="0"/>
                <w:bCs/>
                <w:color w:val="auto"/>
                <w:kern w:val="0"/>
                <w:sz w:val="21"/>
                <w:szCs w:val="21"/>
                <w:lang w:val="en-US" w:eastAsia="zh-CN"/>
              </w:rPr>
              <w:t>适用于1.4MW及以上天然气锅炉</w:t>
            </w:r>
          </w:p>
        </w:tc>
        <w:tc>
          <w:tcPr>
            <w:tcW w:w="1289" w:type="pct"/>
            <w:tcBorders>
              <w:tl2br w:val="nil"/>
              <w:tr2bl w:val="nil"/>
            </w:tcBorders>
            <w:vAlign w:val="center"/>
          </w:tcPr>
          <w:p w14:paraId="262AF4AC">
            <w:pPr>
              <w:autoSpaceDE w:val="0"/>
              <w:autoSpaceDN w:val="0"/>
              <w:adjustRightInd w:val="0"/>
              <w:spacing w:line="240" w:lineRule="auto"/>
              <w:jc w:val="center"/>
              <w:textAlignment w:val="center"/>
              <w:rPr>
                <w:rFonts w:hint="default"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sz w:val="21"/>
                <w:szCs w:val="21"/>
                <w:lang w:val="en-US" w:eastAsia="zh-CN"/>
              </w:rPr>
              <w:t>本项目</w:t>
            </w:r>
            <w:r>
              <w:rPr>
                <w:rFonts w:hint="eastAsia" w:cs="Times New Roman"/>
                <w:b w:val="0"/>
                <w:bCs/>
                <w:color w:val="auto"/>
                <w:sz w:val="21"/>
                <w:szCs w:val="21"/>
                <w:lang w:val="en-US" w:eastAsia="zh-CN"/>
              </w:rPr>
              <w:t>新增</w:t>
            </w:r>
            <w:r>
              <w:rPr>
                <w:rFonts w:hint="eastAsia" w:ascii="Times New Roman" w:hAnsi="Times New Roman" w:eastAsia="宋体" w:cs="Times New Roman"/>
                <w:b w:val="0"/>
                <w:bCs/>
                <w:color w:val="auto"/>
                <w:sz w:val="21"/>
                <w:szCs w:val="21"/>
                <w:lang w:val="en-US" w:eastAsia="zh-CN"/>
              </w:rPr>
              <w:t>锅炉功率</w:t>
            </w:r>
            <w:r>
              <w:rPr>
                <w:rFonts w:hint="eastAsia" w:cs="Times New Roman"/>
                <w:b w:val="0"/>
                <w:bCs/>
                <w:color w:val="auto"/>
                <w:sz w:val="21"/>
                <w:szCs w:val="21"/>
                <w:lang w:val="en-US" w:eastAsia="zh-CN"/>
              </w:rPr>
              <w:t>20</w:t>
            </w:r>
            <w:r>
              <w:rPr>
                <w:rFonts w:hint="eastAsia" w:ascii="Times New Roman" w:hAnsi="Times New Roman" w:eastAsia="宋体" w:cs="Times New Roman"/>
                <w:b w:val="0"/>
                <w:bCs/>
                <w:color w:val="auto"/>
                <w:sz w:val="21"/>
                <w:szCs w:val="21"/>
                <w:lang w:val="en-US" w:eastAsia="zh-CN"/>
              </w:rPr>
              <w:t>t/h（</w:t>
            </w:r>
            <w:r>
              <w:rPr>
                <w:rFonts w:hint="eastAsia" w:cs="Times New Roman"/>
                <w:b w:val="0"/>
                <w:bCs/>
                <w:color w:val="auto"/>
                <w:sz w:val="21"/>
                <w:szCs w:val="21"/>
                <w:lang w:val="en-US" w:eastAsia="zh-CN"/>
              </w:rPr>
              <w:t>14</w:t>
            </w:r>
            <w:r>
              <w:rPr>
                <w:rFonts w:hint="eastAsia" w:ascii="Times New Roman" w:hAnsi="Times New Roman" w:eastAsia="宋体" w:cs="Times New Roman"/>
                <w:b w:val="0"/>
                <w:bCs/>
                <w:color w:val="auto"/>
                <w:sz w:val="21"/>
                <w:szCs w:val="21"/>
                <w:lang w:val="en-US" w:eastAsia="zh-CN"/>
              </w:rPr>
              <w:t>MW）满足使用要求，采用</w:t>
            </w:r>
            <w:r>
              <w:rPr>
                <w:rFonts w:hint="default" w:ascii="Times New Roman" w:hAnsi="Times New Roman" w:eastAsia="宋体" w:cs="Times New Roman"/>
                <w:b w:val="0"/>
                <w:bCs/>
                <w:color w:val="auto"/>
                <w:sz w:val="21"/>
                <w:szCs w:val="21"/>
              </w:rPr>
              <w:t>低氮燃烧</w:t>
            </w:r>
            <w:r>
              <w:rPr>
                <w:rFonts w:hint="default" w:ascii="Times New Roman" w:hAnsi="Times New Roman" w:eastAsia="宋体" w:cs="Times New Roman"/>
                <w:b w:val="0"/>
                <w:bCs/>
                <w:color w:val="auto"/>
                <w:sz w:val="21"/>
                <w:szCs w:val="21"/>
                <w:lang w:val="en-US" w:eastAsia="zh-CN"/>
              </w:rPr>
              <w:t>技术</w:t>
            </w:r>
          </w:p>
        </w:tc>
        <w:tc>
          <w:tcPr>
            <w:tcW w:w="685" w:type="pct"/>
            <w:tcBorders>
              <w:tl2br w:val="nil"/>
              <w:tr2bl w:val="nil"/>
            </w:tcBorders>
            <w:vAlign w:val="center"/>
          </w:tcPr>
          <w:p w14:paraId="7C5E2E73">
            <w:pPr>
              <w:autoSpaceDE w:val="0"/>
              <w:autoSpaceDN w:val="0"/>
              <w:adjustRightInd w:val="0"/>
              <w:spacing w:line="240" w:lineRule="auto"/>
              <w:jc w:val="center"/>
              <w:textAlignment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lang w:val="en-US" w:eastAsia="zh-CN"/>
              </w:rPr>
              <w:t>是</w:t>
            </w:r>
          </w:p>
        </w:tc>
      </w:tr>
    </w:tbl>
    <w:p w14:paraId="7AC07E24">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480" w:firstLineChars="200"/>
        <w:jc w:val="both"/>
        <w:textAlignment w:val="auto"/>
        <w:outlineLvl w:val="9"/>
        <w:rPr>
          <w:rFonts w:hint="eastAsia" w:cs="Times New Roman"/>
          <w:color w:val="auto"/>
          <w:sz w:val="24"/>
          <w:szCs w:val="24"/>
          <w:lang w:val="en-US" w:eastAsia="zh-CN"/>
        </w:rPr>
      </w:pPr>
      <w:r>
        <w:rPr>
          <w:rFonts w:hint="eastAsia" w:cs="Times New Roman"/>
          <w:color w:val="auto"/>
          <w:sz w:val="24"/>
          <w:szCs w:val="24"/>
          <w:lang w:val="en-US" w:eastAsia="zh-CN"/>
        </w:rPr>
        <w:t>由上表对比分析可知，本项目燃气锅炉采用了低氮燃烧技术，该技术为《排污许可证申请与核发技术规范  锅炉》（HJ953-2018）及《工业锅炉污染防治可行技术指南》（HJ1178-2021）中推荐的可行技术，故锅炉烟气治理措施可行。</w:t>
      </w:r>
    </w:p>
    <w:p w14:paraId="3373891D">
      <w:pPr>
        <w:pStyle w:val="5"/>
        <w:bidi w:val="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5.2.1.</w:t>
      </w:r>
      <w:r>
        <w:rPr>
          <w:rFonts w:hint="eastAsia" w:eastAsia="宋体" w:cs="Times New Roman"/>
          <w:color w:val="auto"/>
          <w:sz w:val="24"/>
          <w:szCs w:val="24"/>
          <w:lang w:val="en-US" w:eastAsia="zh-CN"/>
        </w:rPr>
        <w:t xml:space="preserve">2无组织废气治理措施 </w:t>
      </w:r>
    </w:p>
    <w:p w14:paraId="2870A9E2">
      <w:pPr>
        <w:spacing w:line="460" w:lineRule="exact"/>
        <w:ind w:firstLine="480" w:firstLineChars="200"/>
        <w:rPr>
          <w:rFonts w:hint="eastAsia"/>
          <w:color w:val="auto"/>
          <w:sz w:val="24"/>
        </w:rPr>
      </w:pPr>
      <w:r>
        <w:rPr>
          <w:rFonts w:hint="eastAsia"/>
          <w:color w:val="auto"/>
          <w:sz w:val="24"/>
          <w:lang w:val="en-US" w:eastAsia="zh-CN"/>
        </w:rPr>
        <w:t>本项目无组织VOCs控制措施满足《挥发性有机物无组织排放控制标准》（GB37822-2019）中相关要求，防治措施可行</w:t>
      </w:r>
      <w:r>
        <w:rPr>
          <w:rFonts w:hint="eastAsia"/>
          <w:color w:val="auto"/>
          <w:sz w:val="24"/>
          <w:lang w:eastAsia="zh-CN"/>
        </w:rPr>
        <w:t>。</w:t>
      </w:r>
    </w:p>
    <w:p w14:paraId="608BB3D0">
      <w:pPr>
        <w:pStyle w:val="5"/>
        <w:bidi w:val="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5.2.1.</w:t>
      </w:r>
      <w:r>
        <w:rPr>
          <w:rFonts w:hint="eastAsia" w:eastAsia="宋体" w:cs="Times New Roman"/>
          <w:color w:val="auto"/>
          <w:sz w:val="24"/>
          <w:szCs w:val="24"/>
          <w:lang w:val="en-US" w:eastAsia="zh-CN"/>
        </w:rPr>
        <w:t>3小结</w:t>
      </w:r>
    </w:p>
    <w:p w14:paraId="54B5AE9A">
      <w:pPr>
        <w:spacing w:line="460" w:lineRule="exact"/>
        <w:ind w:firstLine="480" w:firstLineChars="200"/>
        <w:rPr>
          <w:rFonts w:hint="eastAsia"/>
          <w:color w:val="auto"/>
          <w:sz w:val="24"/>
          <w:lang w:eastAsia="zh-CN"/>
        </w:rPr>
      </w:pPr>
      <w:r>
        <w:rPr>
          <w:rFonts w:hint="eastAsia"/>
          <w:color w:val="auto"/>
          <w:sz w:val="24"/>
        </w:rPr>
        <w:t>综上分析，本项目废气治理措施属于可行技术措施，治理效率满足相应技术要求，</w:t>
      </w:r>
      <w:r>
        <w:rPr>
          <w:rFonts w:hint="eastAsia"/>
          <w:color w:val="auto"/>
          <w:sz w:val="24"/>
          <w:lang w:val="en-US" w:eastAsia="zh-CN"/>
        </w:rPr>
        <w:t>废气可以做到达标排放</w:t>
      </w:r>
      <w:r>
        <w:rPr>
          <w:rFonts w:hint="eastAsia"/>
          <w:color w:val="auto"/>
          <w:sz w:val="24"/>
        </w:rPr>
        <w:t>。故本项目采取的废气治理措施合理可行</w:t>
      </w:r>
      <w:r>
        <w:rPr>
          <w:rFonts w:hint="eastAsia"/>
          <w:color w:val="auto"/>
          <w:sz w:val="24"/>
          <w:lang w:eastAsia="zh-CN"/>
        </w:rPr>
        <w:t>。</w:t>
      </w:r>
    </w:p>
    <w:p w14:paraId="0E3F823E">
      <w:pPr>
        <w:pStyle w:val="4"/>
        <w:adjustRightInd w:val="0"/>
        <w:spacing w:before="0" w:line="460" w:lineRule="exact"/>
        <w:ind w:left="113" w:firstLine="0"/>
        <w:textAlignment w:val="baseline"/>
        <w:rPr>
          <w:rFonts w:ascii="Times New Roman"/>
          <w:color w:val="auto"/>
          <w:szCs w:val="24"/>
        </w:rPr>
      </w:pPr>
      <w:r>
        <w:rPr>
          <w:rFonts w:hint="eastAsia" w:ascii="Times New Roman"/>
          <w:color w:val="auto"/>
          <w:szCs w:val="24"/>
        </w:rPr>
        <w:t>5.2.</w:t>
      </w:r>
      <w:r>
        <w:rPr>
          <w:rFonts w:hint="eastAsia" w:ascii="Times New Roman"/>
          <w:color w:val="auto"/>
          <w:szCs w:val="24"/>
          <w:lang w:val="en-US" w:eastAsia="zh-CN"/>
        </w:rPr>
        <w:t>2</w:t>
      </w:r>
      <w:r>
        <w:rPr>
          <w:rFonts w:hint="eastAsia" w:ascii="Times New Roman"/>
          <w:color w:val="auto"/>
          <w:szCs w:val="24"/>
        </w:rPr>
        <w:t>运营期</w:t>
      </w:r>
      <w:r>
        <w:rPr>
          <w:rFonts w:hint="eastAsia" w:ascii="Times New Roman"/>
          <w:color w:val="auto"/>
          <w:szCs w:val="24"/>
          <w:lang w:val="en-US" w:eastAsia="zh-CN"/>
        </w:rPr>
        <w:t>废水</w:t>
      </w:r>
      <w:r>
        <w:rPr>
          <w:rFonts w:hint="eastAsia" w:ascii="Times New Roman"/>
          <w:color w:val="auto"/>
          <w:szCs w:val="24"/>
        </w:rPr>
        <w:t>治理措施及可行性分析</w:t>
      </w:r>
    </w:p>
    <w:p w14:paraId="1FEB20D9">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480" w:firstLineChars="200"/>
        <w:jc w:val="both"/>
        <w:textAlignment w:val="auto"/>
        <w:outlineLvl w:val="9"/>
        <w:rPr>
          <w:rFonts w:hint="eastAsia" w:cs="Times New Roman"/>
          <w:color w:val="auto"/>
          <w:sz w:val="24"/>
          <w:szCs w:val="24"/>
          <w:lang w:val="en-US" w:eastAsia="zh-CN"/>
        </w:rPr>
      </w:pPr>
      <w:r>
        <w:rPr>
          <w:rFonts w:hint="eastAsia" w:cs="Times New Roman"/>
          <w:color w:val="auto"/>
          <w:sz w:val="24"/>
          <w:szCs w:val="24"/>
          <w:lang w:val="en-US" w:eastAsia="zh-CN"/>
        </w:rPr>
        <w:t>根据《排污许可证申请与核发技术规范 涂料、油墨、颜料及类似产品制造业》（HJ1116-2020）附录A4。本项目废水治理措施可行性分析见表5.2-6。</w:t>
      </w:r>
    </w:p>
    <w:p w14:paraId="07233651">
      <w:pPr>
        <w:pStyle w:val="409"/>
        <w:keepNext w:val="0"/>
        <w:keepLines w:val="0"/>
        <w:pageBreakBefore w:val="0"/>
        <w:widowControl w:val="0"/>
        <w:tabs>
          <w:tab w:val="left" w:pos="0"/>
          <w:tab w:val="clear" w:pos="6840"/>
        </w:tabs>
        <w:kinsoku/>
        <w:wordWrap/>
        <w:overflowPunct/>
        <w:topLinePunct w:val="0"/>
        <w:autoSpaceDE w:val="0"/>
        <w:autoSpaceDN w:val="0"/>
        <w:bidi w:val="0"/>
        <w:adjustRightInd w:val="0"/>
        <w:snapToGrid w:val="0"/>
        <w:spacing w:before="157" w:beforeLines="50" w:after="0" w:line="240" w:lineRule="auto"/>
        <w:ind w:left="0"/>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w:t>
      </w:r>
      <w:r>
        <w:rPr>
          <w:rFonts w:hint="eastAsia" w:ascii="Times New Roman" w:hAnsi="Times New Roman" w:cs="Times New Roman"/>
          <w:b/>
          <w:bCs/>
          <w:color w:val="auto"/>
          <w:sz w:val="21"/>
          <w:szCs w:val="21"/>
          <w:lang w:val="en-US" w:eastAsia="zh-CN"/>
        </w:rPr>
        <w:t>5.2-6</w:t>
      </w:r>
      <w:r>
        <w:rPr>
          <w:rFonts w:hint="default" w:ascii="Times New Roman" w:hAnsi="Times New Roman" w:cs="Times New Roman"/>
          <w:b/>
          <w:bCs/>
          <w:color w:val="auto"/>
          <w:sz w:val="21"/>
          <w:szCs w:val="21"/>
        </w:rPr>
        <w:t xml:space="preserve"> </w:t>
      </w:r>
      <w:r>
        <w:rPr>
          <w:rFonts w:hint="eastAsia" w:ascii="Times New Roman" w:hAnsi="Times New Roman" w:cs="Times New Roman"/>
          <w:b/>
          <w:bCs/>
          <w:color w:val="auto"/>
          <w:sz w:val="21"/>
          <w:szCs w:val="21"/>
          <w:lang w:val="en-US" w:eastAsia="zh-CN"/>
        </w:rPr>
        <w:t xml:space="preserve">      工艺</w:t>
      </w:r>
      <w:r>
        <w:rPr>
          <w:rFonts w:hint="eastAsia" w:ascii="Times New Roman" w:hAnsi="Times New Roman"/>
          <w:b/>
          <w:bCs/>
          <w:color w:val="auto"/>
          <w:sz w:val="21"/>
          <w:szCs w:val="21"/>
          <w:lang w:val="en-US" w:eastAsia="zh-CN"/>
        </w:rPr>
        <w:t>废水治理措施可行性分析表</w:t>
      </w:r>
    </w:p>
    <w:tbl>
      <w:tblPr>
        <w:tblStyle w:val="58"/>
        <w:tblW w:w="39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751"/>
        <w:gridCol w:w="1814"/>
        <w:gridCol w:w="1866"/>
        <w:gridCol w:w="1175"/>
      </w:tblGrid>
      <w:tr w14:paraId="79C59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 w:type="pct"/>
            <w:shd w:val="clear" w:color="auto" w:fill="FBD4B4" w:themeFill="accent6" w:themeFillTint="66"/>
            <w:vAlign w:val="center"/>
          </w:tcPr>
          <w:p w14:paraId="42DE5047">
            <w:pPr>
              <w:jc w:val="center"/>
              <w:rPr>
                <w:rFonts w:hint="eastAsia" w:eastAsia="宋体"/>
                <w:bCs/>
                <w:color w:val="auto"/>
                <w:kern w:val="0"/>
                <w:szCs w:val="21"/>
                <w:lang w:eastAsia="zh-CN"/>
              </w:rPr>
            </w:pPr>
            <w:r>
              <w:rPr>
                <w:rFonts w:hint="eastAsia"/>
                <w:bCs/>
                <w:color w:val="auto"/>
                <w:kern w:val="0"/>
                <w:szCs w:val="21"/>
                <w:lang w:val="en-US" w:eastAsia="zh-CN"/>
              </w:rPr>
              <w:t>行业类型</w:t>
            </w:r>
          </w:p>
        </w:tc>
        <w:tc>
          <w:tcPr>
            <w:tcW w:w="568" w:type="pct"/>
            <w:shd w:val="clear" w:color="auto" w:fill="FBD4B4" w:themeFill="accent6" w:themeFillTint="66"/>
            <w:vAlign w:val="center"/>
          </w:tcPr>
          <w:p w14:paraId="125201FA">
            <w:pPr>
              <w:jc w:val="center"/>
              <w:rPr>
                <w:rFonts w:hint="eastAsia" w:eastAsia="宋体"/>
                <w:bCs/>
                <w:color w:val="auto"/>
                <w:kern w:val="0"/>
                <w:szCs w:val="21"/>
                <w:lang w:eastAsia="zh-CN"/>
              </w:rPr>
            </w:pPr>
            <w:r>
              <w:rPr>
                <w:rFonts w:hint="eastAsia"/>
                <w:bCs/>
                <w:color w:val="auto"/>
                <w:kern w:val="0"/>
                <w:szCs w:val="21"/>
                <w:lang w:val="en-US" w:eastAsia="zh-CN"/>
              </w:rPr>
              <w:t>废水类别</w:t>
            </w:r>
          </w:p>
        </w:tc>
        <w:tc>
          <w:tcPr>
            <w:tcW w:w="1372" w:type="pct"/>
            <w:shd w:val="clear" w:color="auto" w:fill="FBD4B4" w:themeFill="accent6" w:themeFillTint="66"/>
            <w:vAlign w:val="center"/>
          </w:tcPr>
          <w:p w14:paraId="3C3BA38C">
            <w:pPr>
              <w:jc w:val="center"/>
              <w:rPr>
                <w:bCs/>
                <w:color w:val="auto"/>
                <w:kern w:val="0"/>
                <w:szCs w:val="21"/>
              </w:rPr>
            </w:pPr>
            <w:r>
              <w:rPr>
                <w:bCs/>
                <w:color w:val="auto"/>
                <w:kern w:val="0"/>
                <w:szCs w:val="21"/>
              </w:rPr>
              <w:t>治理措施</w:t>
            </w:r>
          </w:p>
        </w:tc>
        <w:tc>
          <w:tcPr>
            <w:tcW w:w="1412" w:type="pct"/>
            <w:shd w:val="clear" w:color="auto" w:fill="FBD4B4" w:themeFill="accent6" w:themeFillTint="66"/>
            <w:vAlign w:val="center"/>
          </w:tcPr>
          <w:p w14:paraId="616D19A3">
            <w:pPr>
              <w:jc w:val="center"/>
              <w:rPr>
                <w:rFonts w:hint="default"/>
                <w:bCs/>
                <w:color w:val="auto"/>
                <w:kern w:val="0"/>
                <w:szCs w:val="21"/>
                <w:lang w:val="en-US"/>
              </w:rPr>
            </w:pPr>
            <w:r>
              <w:rPr>
                <w:rFonts w:hint="eastAsia" w:cs="Times New Roman"/>
                <w:color w:val="auto"/>
                <w:sz w:val="21"/>
                <w:szCs w:val="21"/>
                <w:lang w:val="en-US" w:eastAsia="zh-CN"/>
              </w:rPr>
              <w:t>HJ1116-2020推荐可行技术</w:t>
            </w:r>
          </w:p>
        </w:tc>
        <w:tc>
          <w:tcPr>
            <w:tcW w:w="889" w:type="pct"/>
            <w:shd w:val="clear" w:color="auto" w:fill="FBD4B4" w:themeFill="accent6" w:themeFillTint="66"/>
            <w:vAlign w:val="center"/>
          </w:tcPr>
          <w:p w14:paraId="0CCEF656">
            <w:pPr>
              <w:jc w:val="center"/>
              <w:rPr>
                <w:rFonts w:hint="default" w:eastAsia="宋体"/>
                <w:bCs/>
                <w:color w:val="auto"/>
                <w:kern w:val="0"/>
                <w:szCs w:val="21"/>
                <w:lang w:val="en-US" w:eastAsia="zh-CN"/>
              </w:rPr>
            </w:pPr>
            <w:r>
              <w:rPr>
                <w:rFonts w:hint="eastAsia"/>
                <w:bCs/>
                <w:color w:val="auto"/>
                <w:kern w:val="0"/>
                <w:szCs w:val="21"/>
                <w:lang w:val="en-US" w:eastAsia="zh-CN"/>
              </w:rPr>
              <w:t>是否为可行技术</w:t>
            </w:r>
          </w:p>
        </w:tc>
      </w:tr>
      <w:tr w14:paraId="01F7F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756" w:type="pct"/>
            <w:vMerge w:val="restart"/>
            <w:vAlign w:val="center"/>
          </w:tcPr>
          <w:p w14:paraId="72F351D8">
            <w:pPr>
              <w:jc w:val="center"/>
              <w:rPr>
                <w:rFonts w:hint="default" w:eastAsia="宋体"/>
                <w:bCs/>
                <w:color w:val="auto"/>
                <w:kern w:val="0"/>
                <w:szCs w:val="21"/>
                <w:lang w:val="en-US" w:eastAsia="zh-CN"/>
              </w:rPr>
            </w:pPr>
            <w:r>
              <w:rPr>
                <w:rFonts w:hint="eastAsia"/>
                <w:bCs/>
                <w:color w:val="auto"/>
                <w:kern w:val="0"/>
                <w:szCs w:val="21"/>
                <w:lang w:val="en-US" w:eastAsia="zh-CN"/>
              </w:rPr>
              <w:t>染料制造和有机颜料制造</w:t>
            </w:r>
          </w:p>
        </w:tc>
        <w:tc>
          <w:tcPr>
            <w:tcW w:w="568" w:type="pct"/>
            <w:vMerge w:val="restart"/>
            <w:vAlign w:val="center"/>
          </w:tcPr>
          <w:p w14:paraId="7F2D2B70">
            <w:pPr>
              <w:jc w:val="center"/>
              <w:rPr>
                <w:bCs/>
                <w:color w:val="auto"/>
                <w:kern w:val="0"/>
                <w:szCs w:val="21"/>
              </w:rPr>
            </w:pPr>
            <w:r>
              <w:rPr>
                <w:rFonts w:hint="eastAsia"/>
                <w:bCs/>
                <w:color w:val="auto"/>
                <w:kern w:val="0"/>
                <w:szCs w:val="21"/>
                <w:lang w:val="en-US" w:eastAsia="zh-CN"/>
              </w:rPr>
              <w:t>综合废水</w:t>
            </w:r>
          </w:p>
        </w:tc>
        <w:tc>
          <w:tcPr>
            <w:tcW w:w="1372" w:type="pct"/>
            <w:vAlign w:val="center"/>
          </w:tcPr>
          <w:p w14:paraId="302DAA92">
            <w:pPr>
              <w:jc w:val="center"/>
              <w:rPr>
                <w:rFonts w:hint="eastAsia"/>
                <w:bCs/>
                <w:color w:val="auto"/>
                <w:kern w:val="0"/>
                <w:szCs w:val="21"/>
                <w:lang w:val="en-US" w:eastAsia="zh-CN"/>
              </w:rPr>
            </w:pPr>
            <w:r>
              <w:rPr>
                <w:rFonts w:hint="eastAsia"/>
                <w:bCs/>
                <w:color w:val="auto"/>
                <w:kern w:val="0"/>
                <w:szCs w:val="21"/>
                <w:lang w:val="en-US" w:eastAsia="zh-CN"/>
              </w:rPr>
              <w:t xml:space="preserve">预处理设施：三效蒸发、沉淀、过滤 </w:t>
            </w:r>
          </w:p>
          <w:p w14:paraId="2D3847D7">
            <w:pPr>
              <w:jc w:val="center"/>
              <w:rPr>
                <w:rFonts w:hint="default" w:eastAsia="宋体"/>
                <w:bCs/>
                <w:color w:val="auto"/>
                <w:kern w:val="0"/>
                <w:szCs w:val="21"/>
                <w:lang w:val="en-US" w:eastAsia="zh-CN"/>
              </w:rPr>
            </w:pPr>
            <w:r>
              <w:rPr>
                <w:rFonts w:hint="default" w:eastAsia="宋体"/>
                <w:bCs/>
                <w:color w:val="auto"/>
                <w:kern w:val="0"/>
                <w:szCs w:val="21"/>
                <w:lang w:val="en-US" w:eastAsia="zh-CN"/>
              </w:rPr>
              <w:t xml:space="preserve"> </w:t>
            </w:r>
          </w:p>
        </w:tc>
        <w:tc>
          <w:tcPr>
            <w:tcW w:w="1412" w:type="pct"/>
            <w:vAlign w:val="center"/>
          </w:tcPr>
          <w:p w14:paraId="06416582">
            <w:pPr>
              <w:jc w:val="center"/>
              <w:rPr>
                <w:rFonts w:hint="eastAsia"/>
                <w:bCs/>
                <w:color w:val="auto"/>
                <w:kern w:val="0"/>
                <w:szCs w:val="21"/>
                <w:lang w:val="en-US" w:eastAsia="zh-CN"/>
              </w:rPr>
            </w:pPr>
            <w:r>
              <w:rPr>
                <w:rFonts w:hint="eastAsia"/>
                <w:bCs/>
                <w:color w:val="auto"/>
                <w:kern w:val="0"/>
                <w:szCs w:val="21"/>
                <w:lang w:val="en-US" w:eastAsia="zh-CN"/>
              </w:rPr>
              <w:t xml:space="preserve">预处理设施：除油、沉淀、过滤等 </w:t>
            </w:r>
          </w:p>
          <w:p w14:paraId="6D50FEB0">
            <w:pPr>
              <w:jc w:val="center"/>
              <w:rPr>
                <w:rFonts w:hint="eastAsia"/>
                <w:bCs/>
                <w:color w:val="auto"/>
                <w:kern w:val="0"/>
                <w:szCs w:val="21"/>
                <w:lang w:val="en-US" w:eastAsia="zh-CN"/>
              </w:rPr>
            </w:pPr>
          </w:p>
        </w:tc>
        <w:tc>
          <w:tcPr>
            <w:tcW w:w="889" w:type="pct"/>
            <w:vAlign w:val="center"/>
          </w:tcPr>
          <w:p w14:paraId="6D694E60">
            <w:pPr>
              <w:jc w:val="center"/>
              <w:rPr>
                <w:rFonts w:hint="default"/>
                <w:bCs/>
                <w:color w:val="auto"/>
                <w:kern w:val="0"/>
                <w:szCs w:val="21"/>
                <w:lang w:val="en-US" w:eastAsia="zh-CN"/>
              </w:rPr>
            </w:pPr>
            <w:r>
              <w:rPr>
                <w:rFonts w:hint="eastAsia"/>
                <w:bCs/>
                <w:color w:val="auto"/>
                <w:kern w:val="0"/>
                <w:szCs w:val="21"/>
                <w:lang w:val="en-US" w:eastAsia="zh-CN"/>
              </w:rPr>
              <w:t>是</w:t>
            </w:r>
          </w:p>
        </w:tc>
      </w:tr>
      <w:tr w14:paraId="359C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756" w:type="pct"/>
            <w:vMerge w:val="continue"/>
            <w:vAlign w:val="center"/>
          </w:tcPr>
          <w:p w14:paraId="47C70ABD">
            <w:pPr>
              <w:jc w:val="center"/>
            </w:pPr>
          </w:p>
        </w:tc>
        <w:tc>
          <w:tcPr>
            <w:tcW w:w="568" w:type="pct"/>
            <w:vMerge w:val="continue"/>
            <w:vAlign w:val="center"/>
          </w:tcPr>
          <w:p w14:paraId="7AEBE1DB">
            <w:pPr>
              <w:jc w:val="center"/>
            </w:pPr>
          </w:p>
        </w:tc>
        <w:tc>
          <w:tcPr>
            <w:tcW w:w="1372" w:type="pct"/>
            <w:vAlign w:val="center"/>
          </w:tcPr>
          <w:p w14:paraId="59512256">
            <w:pPr>
              <w:jc w:val="center"/>
              <w:rPr>
                <w:rFonts w:hint="eastAsia"/>
                <w:bCs/>
                <w:color w:val="auto"/>
                <w:kern w:val="0"/>
                <w:szCs w:val="21"/>
                <w:lang w:val="en-US" w:eastAsia="zh-CN"/>
              </w:rPr>
            </w:pPr>
            <w:r>
              <w:rPr>
                <w:rFonts w:hint="eastAsia"/>
                <w:bCs/>
                <w:color w:val="auto"/>
                <w:kern w:val="0"/>
                <w:szCs w:val="21"/>
                <w:lang w:val="en-US" w:eastAsia="zh-CN"/>
              </w:rPr>
              <w:t>生化处理设施：水解酸化-好氧</w:t>
            </w:r>
          </w:p>
        </w:tc>
        <w:tc>
          <w:tcPr>
            <w:tcW w:w="1412" w:type="pct"/>
            <w:vAlign w:val="center"/>
          </w:tcPr>
          <w:p w14:paraId="1C8070BD">
            <w:pPr>
              <w:jc w:val="center"/>
              <w:rPr>
                <w:rFonts w:hint="eastAsia"/>
                <w:bCs/>
                <w:color w:val="auto"/>
                <w:kern w:val="0"/>
                <w:szCs w:val="21"/>
                <w:lang w:val="en-US" w:eastAsia="zh-CN"/>
              </w:rPr>
            </w:pPr>
            <w:r>
              <w:rPr>
                <w:rFonts w:hint="eastAsia"/>
                <w:bCs/>
                <w:color w:val="auto"/>
                <w:kern w:val="0"/>
                <w:szCs w:val="21"/>
                <w:lang w:val="en-US" w:eastAsia="zh-CN"/>
              </w:rPr>
              <w:t>生化处理设施：好氧、水解酸化</w:t>
            </w:r>
            <w:bookmarkStart w:id="151" w:name="_GoBack"/>
            <w:r>
              <w:rPr>
                <w:rFonts w:hint="eastAsia"/>
                <w:bCs/>
                <w:color w:val="auto"/>
                <w:kern w:val="0"/>
                <w:szCs w:val="21"/>
                <w:lang w:val="en-US" w:eastAsia="zh-CN"/>
              </w:rPr>
              <w:t>-</w:t>
            </w:r>
            <w:bookmarkEnd w:id="151"/>
            <w:r>
              <w:rPr>
                <w:rFonts w:hint="eastAsia"/>
                <w:bCs/>
                <w:color w:val="auto"/>
                <w:kern w:val="0"/>
                <w:szCs w:val="21"/>
                <w:lang w:val="en-US" w:eastAsia="zh-CN"/>
              </w:rPr>
              <w:t>好氧、厌氧-好氧、兼性-好氧等</w:t>
            </w:r>
          </w:p>
        </w:tc>
        <w:tc>
          <w:tcPr>
            <w:tcW w:w="889" w:type="pct"/>
            <w:vAlign w:val="center"/>
          </w:tcPr>
          <w:p w14:paraId="0E8F0831">
            <w:pPr>
              <w:jc w:val="center"/>
              <w:rPr>
                <w:rFonts w:hint="default"/>
                <w:bCs/>
                <w:color w:val="auto"/>
                <w:kern w:val="0"/>
                <w:szCs w:val="21"/>
                <w:lang w:val="en-US" w:eastAsia="zh-CN"/>
              </w:rPr>
            </w:pPr>
            <w:r>
              <w:rPr>
                <w:rFonts w:hint="eastAsia"/>
                <w:bCs/>
                <w:color w:val="auto"/>
                <w:kern w:val="0"/>
                <w:szCs w:val="21"/>
                <w:lang w:val="en-US" w:eastAsia="zh-CN"/>
              </w:rPr>
              <w:t>是</w:t>
            </w:r>
          </w:p>
        </w:tc>
      </w:tr>
      <w:tr w14:paraId="7AB08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756" w:type="pct"/>
            <w:vMerge w:val="continue"/>
            <w:vAlign w:val="center"/>
          </w:tcPr>
          <w:p w14:paraId="6D3C080E">
            <w:pPr>
              <w:jc w:val="center"/>
              <w:rPr>
                <w:rFonts w:hint="eastAsia"/>
                <w:bCs/>
                <w:color w:val="auto"/>
                <w:kern w:val="0"/>
                <w:szCs w:val="21"/>
                <w:lang w:val="en-US" w:eastAsia="zh-CN"/>
              </w:rPr>
            </w:pPr>
          </w:p>
        </w:tc>
        <w:tc>
          <w:tcPr>
            <w:tcW w:w="568" w:type="pct"/>
            <w:vMerge w:val="continue"/>
            <w:vAlign w:val="center"/>
          </w:tcPr>
          <w:p w14:paraId="1AEE463A">
            <w:pPr>
              <w:jc w:val="center"/>
              <w:rPr>
                <w:rFonts w:hint="eastAsia"/>
                <w:bCs/>
                <w:color w:val="auto"/>
                <w:kern w:val="0"/>
                <w:szCs w:val="21"/>
                <w:lang w:val="en-US" w:eastAsia="zh-CN"/>
              </w:rPr>
            </w:pPr>
          </w:p>
        </w:tc>
        <w:tc>
          <w:tcPr>
            <w:tcW w:w="1372" w:type="pct"/>
            <w:vAlign w:val="center"/>
          </w:tcPr>
          <w:p w14:paraId="2D231475">
            <w:pPr>
              <w:jc w:val="center"/>
              <w:rPr>
                <w:rFonts w:hint="eastAsia"/>
                <w:bCs/>
                <w:color w:val="auto"/>
                <w:kern w:val="0"/>
                <w:szCs w:val="21"/>
                <w:lang w:val="en-US" w:eastAsia="zh-CN"/>
              </w:rPr>
            </w:pPr>
            <w:r>
              <w:rPr>
                <w:rFonts w:hint="eastAsia"/>
                <w:bCs/>
                <w:color w:val="auto"/>
                <w:kern w:val="0"/>
                <w:szCs w:val="21"/>
                <w:lang w:val="en-US" w:eastAsia="zh-CN"/>
              </w:rPr>
              <w:t>深度处理设施：过滤、混凝沉淀（或澄清）、高级氧化（铁碳电解等）、臭氧脱色</w:t>
            </w:r>
          </w:p>
        </w:tc>
        <w:tc>
          <w:tcPr>
            <w:tcW w:w="1412" w:type="pct"/>
            <w:vAlign w:val="center"/>
          </w:tcPr>
          <w:p w14:paraId="5B0D6F6E">
            <w:pPr>
              <w:jc w:val="both"/>
              <w:rPr>
                <w:rFonts w:hint="eastAsia"/>
                <w:bCs/>
                <w:color w:val="auto"/>
                <w:kern w:val="0"/>
                <w:szCs w:val="21"/>
                <w:lang w:val="en-US" w:eastAsia="zh-CN"/>
              </w:rPr>
            </w:pPr>
            <w:r>
              <w:rPr>
                <w:rFonts w:hint="eastAsia"/>
                <w:bCs/>
                <w:color w:val="auto"/>
                <w:kern w:val="0"/>
                <w:szCs w:val="21"/>
                <w:lang w:val="en-US" w:eastAsia="zh-CN"/>
              </w:rPr>
              <w:t>深度处理设施：生物滤池、过滤、混</w:t>
            </w:r>
          </w:p>
          <w:p w14:paraId="507BD935">
            <w:pPr>
              <w:jc w:val="center"/>
              <w:rPr>
                <w:rFonts w:hint="eastAsia"/>
                <w:bCs/>
                <w:color w:val="auto"/>
                <w:kern w:val="0"/>
                <w:szCs w:val="21"/>
                <w:lang w:val="en-US" w:eastAsia="zh-CN"/>
              </w:rPr>
            </w:pPr>
            <w:r>
              <w:rPr>
                <w:rFonts w:hint="eastAsia"/>
                <w:bCs/>
                <w:color w:val="auto"/>
                <w:kern w:val="0"/>
                <w:szCs w:val="21"/>
                <w:lang w:val="en-US" w:eastAsia="zh-CN"/>
              </w:rPr>
              <w:t>凝沉淀（或澄清）、高级氧化（芬顿</w:t>
            </w:r>
          </w:p>
          <w:p w14:paraId="606D6AFD">
            <w:pPr>
              <w:jc w:val="center"/>
              <w:rPr>
                <w:rFonts w:hint="eastAsia"/>
                <w:bCs/>
                <w:color w:val="auto"/>
                <w:kern w:val="0"/>
                <w:szCs w:val="21"/>
                <w:lang w:val="en-US" w:eastAsia="zh-CN"/>
              </w:rPr>
            </w:pPr>
            <w:r>
              <w:rPr>
                <w:rFonts w:hint="eastAsia"/>
                <w:bCs/>
                <w:color w:val="auto"/>
                <w:kern w:val="0"/>
                <w:szCs w:val="21"/>
                <w:lang w:val="en-US" w:eastAsia="zh-CN"/>
              </w:rPr>
              <w:t>氧化、铁碳电解等）、光电技术、超临界技术等</w:t>
            </w:r>
          </w:p>
        </w:tc>
        <w:tc>
          <w:tcPr>
            <w:tcW w:w="889" w:type="pct"/>
            <w:vAlign w:val="center"/>
          </w:tcPr>
          <w:p w14:paraId="7FAF9B80">
            <w:pPr>
              <w:jc w:val="center"/>
              <w:rPr>
                <w:rFonts w:hint="default"/>
                <w:bCs/>
                <w:color w:val="auto"/>
                <w:kern w:val="0"/>
                <w:szCs w:val="21"/>
                <w:lang w:val="en-US" w:eastAsia="zh-CN"/>
              </w:rPr>
            </w:pPr>
            <w:r>
              <w:rPr>
                <w:rFonts w:hint="eastAsia"/>
                <w:bCs/>
                <w:color w:val="auto"/>
                <w:kern w:val="0"/>
                <w:szCs w:val="21"/>
                <w:lang w:val="en-US" w:eastAsia="zh-CN"/>
              </w:rPr>
              <w:t>是</w:t>
            </w:r>
          </w:p>
        </w:tc>
      </w:tr>
    </w:tbl>
    <w:p w14:paraId="6BE49068">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480" w:firstLineChars="200"/>
        <w:jc w:val="both"/>
        <w:textAlignment w:val="auto"/>
        <w:outlineLvl w:val="9"/>
        <w:rPr>
          <w:rFonts w:hint="eastAsia" w:cs="Times New Roman"/>
          <w:color w:val="auto"/>
          <w:sz w:val="24"/>
          <w:szCs w:val="24"/>
          <w:lang w:val="en-US" w:eastAsia="zh-CN"/>
        </w:rPr>
      </w:pPr>
      <w:r>
        <w:rPr>
          <w:rFonts w:hint="eastAsia" w:cs="Times New Roman"/>
          <w:color w:val="auto"/>
          <w:sz w:val="24"/>
          <w:szCs w:val="24"/>
          <w:lang w:val="en-US" w:eastAsia="zh-CN"/>
        </w:rPr>
        <w:t>根据上表内容，项目废水治理措施均为《排污许可证申请与核发技术规范 涂料、油墨、颜料及类似产品制造业》（HJ1116-2020）附录A4中推荐技术，故项目废水治理措施可行。</w:t>
      </w:r>
    </w:p>
    <w:bookmarkEnd w:id="128"/>
    <w:p w14:paraId="022F93A1">
      <w:pPr>
        <w:pStyle w:val="4"/>
        <w:adjustRightInd w:val="0"/>
        <w:spacing w:before="0" w:line="460" w:lineRule="exact"/>
        <w:ind w:left="113" w:firstLine="0"/>
        <w:textAlignment w:val="baseline"/>
        <w:rPr>
          <w:rFonts w:ascii="Times New Roman"/>
          <w:color w:val="auto"/>
          <w:szCs w:val="24"/>
        </w:rPr>
      </w:pPr>
      <w:r>
        <w:rPr>
          <w:rFonts w:hint="eastAsia" w:ascii="Times New Roman"/>
          <w:color w:val="auto"/>
          <w:szCs w:val="24"/>
        </w:rPr>
        <w:t>5.2.3</w:t>
      </w:r>
      <w:r>
        <w:rPr>
          <w:rFonts w:hint="eastAsia" w:ascii="Times New Roman"/>
          <w:color w:val="auto"/>
          <w:szCs w:val="24"/>
          <w:lang w:val="en-US" w:eastAsia="zh-CN"/>
        </w:rPr>
        <w:t>运营期</w:t>
      </w:r>
      <w:r>
        <w:rPr>
          <w:rFonts w:hint="eastAsia" w:ascii="Times New Roman"/>
          <w:color w:val="auto"/>
          <w:szCs w:val="24"/>
        </w:rPr>
        <w:t>噪声污染防治措施可行性分析</w:t>
      </w:r>
    </w:p>
    <w:p w14:paraId="72C994DF">
      <w:pPr>
        <w:pStyle w:val="5"/>
        <w:bidi w:val="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5.2.3.1</w:t>
      </w:r>
      <w:r>
        <w:rPr>
          <w:rFonts w:hint="eastAsia" w:eastAsia="宋体" w:cs="Times New Roman"/>
          <w:color w:val="auto"/>
          <w:sz w:val="24"/>
          <w:szCs w:val="24"/>
          <w:lang w:val="en-US" w:eastAsia="zh-CN"/>
        </w:rPr>
        <w:t>已采取的噪声污染防治措施</w:t>
      </w:r>
    </w:p>
    <w:p w14:paraId="336AB006">
      <w:pPr>
        <w:spacing w:line="460" w:lineRule="exact"/>
        <w:ind w:firstLine="480" w:firstLineChars="200"/>
        <w:rPr>
          <w:rFonts w:hint="eastAsia"/>
          <w:color w:val="auto"/>
          <w:sz w:val="24"/>
        </w:rPr>
      </w:pPr>
      <w:r>
        <w:rPr>
          <w:rFonts w:hint="eastAsia"/>
          <w:color w:val="auto"/>
          <w:sz w:val="24"/>
        </w:rPr>
        <w:t>（1）尽可能采用低噪声设备，对</w:t>
      </w:r>
      <w:r>
        <w:rPr>
          <w:rFonts w:hint="eastAsia"/>
          <w:color w:val="auto"/>
          <w:sz w:val="24"/>
          <w:lang w:val="en-US" w:eastAsia="zh-CN"/>
        </w:rPr>
        <w:t>新增的</w:t>
      </w:r>
      <w:r>
        <w:rPr>
          <w:rFonts w:hint="eastAsia"/>
          <w:color w:val="auto"/>
          <w:sz w:val="24"/>
        </w:rPr>
        <w:t>单机噪声较大的设备如各类风机、压缩机，设计中在设备底座加隔振垫，在进、出口管道处安装消声器；各主要放空点均设置消声器；各主要电机、生产性用泵均设置隔声罩等。对部分噪声较大的设备如干燥机采用厂房隔离布置。</w:t>
      </w:r>
    </w:p>
    <w:p w14:paraId="573E4643">
      <w:pPr>
        <w:spacing w:line="460" w:lineRule="exact"/>
        <w:ind w:firstLine="480" w:firstLineChars="200"/>
        <w:rPr>
          <w:rFonts w:hint="eastAsia"/>
          <w:color w:val="auto"/>
          <w:sz w:val="24"/>
        </w:rPr>
      </w:pPr>
      <w:r>
        <w:rPr>
          <w:rFonts w:hint="eastAsia"/>
          <w:color w:val="auto"/>
          <w:sz w:val="24"/>
        </w:rPr>
        <w:t>（2）设隔声操作间。操作室、控制室等配有通讯设施的工作场所，建筑上采用隔声、吸声处理，其中包括隔声门、窗以及吸声材料，以使室内噪声级符合《工业企业设计卫生标准》（GBZl-2010）中有关“工作场所操作人员每天连续接触噪声8小时，噪声声级卫生限值85dB(A</w:t>
      </w:r>
      <w:r>
        <w:rPr>
          <w:rFonts w:hint="eastAsia"/>
          <w:color w:val="auto"/>
          <w:sz w:val="24"/>
          <w:lang w:eastAsia="zh-CN"/>
        </w:rPr>
        <w:t>）</w:t>
      </w:r>
      <w:r>
        <w:rPr>
          <w:rFonts w:hint="eastAsia"/>
          <w:color w:val="auto"/>
          <w:sz w:val="24"/>
        </w:rPr>
        <w:t>”要求。</w:t>
      </w:r>
    </w:p>
    <w:p w14:paraId="74DEB562">
      <w:pPr>
        <w:spacing w:line="460" w:lineRule="exact"/>
        <w:ind w:firstLine="480" w:firstLineChars="200"/>
        <w:rPr>
          <w:rFonts w:hint="eastAsia"/>
          <w:color w:val="auto"/>
          <w:sz w:val="24"/>
        </w:rPr>
      </w:pPr>
      <w:r>
        <w:rPr>
          <w:rFonts w:hint="eastAsia"/>
          <w:color w:val="auto"/>
          <w:sz w:val="24"/>
        </w:rPr>
        <w:t>（3）针对管路噪声，设计时尽量防止管道拐弯、交叉、截面剧变和T型汇流；对与机泵等振源相连接的管线，在靠近振源处设置软接头，以隔断固体传声；在管线穿越建筑物的墙体和与金属桁架接触时，采用弹性连接。</w:t>
      </w:r>
    </w:p>
    <w:p w14:paraId="5FC88CB2">
      <w:pPr>
        <w:spacing w:line="460" w:lineRule="exact"/>
        <w:ind w:firstLine="480" w:firstLineChars="200"/>
        <w:rPr>
          <w:rFonts w:hint="eastAsia"/>
          <w:color w:val="auto"/>
          <w:sz w:val="24"/>
        </w:rPr>
      </w:pPr>
      <w:r>
        <w:rPr>
          <w:rFonts w:hint="eastAsia"/>
          <w:color w:val="auto"/>
          <w:sz w:val="24"/>
        </w:rPr>
        <w:t>采取上述措施后，厂界噪声可满足《工业企业厂界环境噪声排放标准》（GB12348-2008）对应的3类区标准限值，项目周边无敏感点存在，不会产生噪声扰民现象，环境影响可接受。</w:t>
      </w:r>
    </w:p>
    <w:p w14:paraId="21BFF8A9">
      <w:pPr>
        <w:pStyle w:val="4"/>
        <w:adjustRightInd w:val="0"/>
        <w:spacing w:before="0" w:line="460" w:lineRule="exact"/>
        <w:ind w:left="113" w:firstLine="0"/>
        <w:textAlignment w:val="baseline"/>
        <w:rPr>
          <w:rFonts w:ascii="Times New Roman"/>
          <w:color w:val="auto"/>
          <w:szCs w:val="24"/>
        </w:rPr>
      </w:pPr>
      <w:r>
        <w:rPr>
          <w:rFonts w:hint="eastAsia" w:ascii="Times New Roman"/>
          <w:color w:val="auto"/>
          <w:szCs w:val="24"/>
        </w:rPr>
        <w:t>5.2.4</w:t>
      </w:r>
      <w:r>
        <w:rPr>
          <w:rFonts w:hint="eastAsia" w:ascii="Times New Roman"/>
          <w:color w:val="auto"/>
          <w:szCs w:val="24"/>
          <w:lang w:val="en-US" w:eastAsia="zh-CN"/>
        </w:rPr>
        <w:t>运营期</w:t>
      </w:r>
      <w:r>
        <w:rPr>
          <w:rFonts w:hint="eastAsia" w:ascii="Times New Roman"/>
          <w:color w:val="auto"/>
          <w:szCs w:val="24"/>
        </w:rPr>
        <w:t>固体废弃物防治措施可行性</w:t>
      </w:r>
    </w:p>
    <w:p w14:paraId="3FE87872">
      <w:pPr>
        <w:pStyle w:val="5"/>
        <w:bidi w:val="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5.2.4.1</w:t>
      </w:r>
      <w:r>
        <w:rPr>
          <w:rFonts w:hint="eastAsia" w:eastAsia="宋体" w:cs="Times New Roman"/>
          <w:color w:val="auto"/>
          <w:sz w:val="24"/>
          <w:szCs w:val="24"/>
          <w:lang w:val="en-US" w:eastAsia="zh-CN"/>
        </w:rPr>
        <w:t>固体废物处置措施</w:t>
      </w:r>
    </w:p>
    <w:p w14:paraId="64781051">
      <w:pPr>
        <w:spacing w:line="460" w:lineRule="exact"/>
        <w:ind w:firstLine="480" w:firstLineChars="200"/>
        <w:rPr>
          <w:rFonts w:hint="eastAsia"/>
          <w:color w:val="auto"/>
          <w:sz w:val="24"/>
          <w:lang w:val="en-US" w:eastAsia="zh-CN"/>
        </w:rPr>
      </w:pPr>
      <w:r>
        <w:rPr>
          <w:rFonts w:hint="eastAsia"/>
          <w:color w:val="auto"/>
          <w:sz w:val="24"/>
          <w:lang w:val="en-US" w:eastAsia="zh-CN"/>
        </w:rPr>
        <w:t>本项目一般工业固体废物主要是喷雾干燥塔空气过滤装置产生的废滤芯，由第三方维护厂家更换并回收。</w:t>
      </w:r>
    </w:p>
    <w:p w14:paraId="094374ED">
      <w:pPr>
        <w:spacing w:line="460" w:lineRule="exact"/>
        <w:ind w:firstLine="480" w:firstLineChars="200"/>
        <w:rPr>
          <w:rFonts w:hint="eastAsia"/>
          <w:color w:val="auto"/>
          <w:sz w:val="24"/>
          <w:lang w:val="en-US" w:eastAsia="zh-CN"/>
        </w:rPr>
      </w:pPr>
      <w:r>
        <w:rPr>
          <w:rFonts w:hint="eastAsia"/>
          <w:color w:val="auto"/>
          <w:sz w:val="24"/>
          <w:lang w:val="en-US" w:eastAsia="zh-CN"/>
        </w:rPr>
        <w:t>本项目危险废物主要包括废原料包装、废活性炭、废布袋、过滤废渣、污水处理污泥、三效蒸发装置精馏残渣、喷雾干燥废盐等。暂存于厂区现有的危废暂存间后均交由有资质单位处置。</w:t>
      </w:r>
    </w:p>
    <w:p w14:paraId="564D6AD4">
      <w:pPr>
        <w:pStyle w:val="5"/>
        <w:bidi w:val="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5.2.4.2</w:t>
      </w:r>
      <w:r>
        <w:rPr>
          <w:rFonts w:hint="eastAsia" w:eastAsia="宋体" w:cs="Times New Roman"/>
          <w:color w:val="auto"/>
          <w:sz w:val="24"/>
          <w:szCs w:val="24"/>
          <w:lang w:val="en-US" w:eastAsia="zh-CN"/>
        </w:rPr>
        <w:t>危险废物贮存库建设情况</w:t>
      </w:r>
    </w:p>
    <w:p w14:paraId="11BF222D">
      <w:pPr>
        <w:spacing w:line="460" w:lineRule="exact"/>
        <w:ind w:firstLine="480" w:firstLineChars="200"/>
        <w:rPr>
          <w:rFonts w:hint="eastAsia"/>
          <w:color w:val="auto"/>
          <w:sz w:val="24"/>
          <w:lang w:val="en-US" w:eastAsia="zh-CN"/>
        </w:rPr>
      </w:pPr>
      <w:r>
        <w:rPr>
          <w:rFonts w:hint="eastAsia"/>
          <w:color w:val="auto"/>
          <w:sz w:val="24"/>
          <w:lang w:val="en-US" w:eastAsia="zh-CN"/>
        </w:rPr>
        <w:t>本项目依托厂区已建设的1座780m</w:t>
      </w:r>
      <w:r>
        <w:rPr>
          <w:rFonts w:hint="eastAsia"/>
          <w:color w:val="auto"/>
          <w:sz w:val="24"/>
          <w:vertAlign w:val="superscript"/>
          <w:lang w:val="en-US" w:eastAsia="zh-CN"/>
        </w:rPr>
        <w:t>2</w:t>
      </w:r>
      <w:r>
        <w:rPr>
          <w:rFonts w:hint="eastAsia"/>
          <w:color w:val="auto"/>
          <w:sz w:val="24"/>
          <w:lang w:val="en-US" w:eastAsia="zh-CN"/>
        </w:rPr>
        <w:t>危废贮存库（主要贮存废活性炭、废苯酐、废水处理污泥、三效蒸发装置精蒸馏残渣、喷雾干燥塔废盐、压滤废渣、废原料包装、废布袋等危险废物）</w:t>
      </w:r>
      <w:r>
        <w:rPr>
          <w:rFonts w:hint="eastAsia"/>
          <w:color w:val="auto"/>
          <w:sz w:val="24"/>
          <w:vertAlign w:val="baseline"/>
          <w:lang w:val="en-US" w:eastAsia="zh-CN"/>
        </w:rPr>
        <w:t>和1座100m</w:t>
      </w:r>
      <w:r>
        <w:rPr>
          <w:rFonts w:hint="eastAsia"/>
          <w:color w:val="auto"/>
          <w:sz w:val="24"/>
          <w:vertAlign w:val="superscript"/>
          <w:lang w:val="en-US" w:eastAsia="zh-CN"/>
        </w:rPr>
        <w:t>2</w:t>
      </w:r>
      <w:r>
        <w:rPr>
          <w:rFonts w:hint="eastAsia"/>
          <w:color w:val="auto"/>
          <w:sz w:val="24"/>
          <w:lang w:val="en-US" w:eastAsia="zh-CN"/>
        </w:rPr>
        <w:t>危废贮存库（主要贮存废润滑油、废导热油、检测废液等危险废物），并已通过环保竣工验收，根据验收报告，现有危废暂存库按照《危险废物贮存污染控制标准》要求建设，满足防渗、防雨淋等相关设计和管理要求，对地下水和土壤环境造成的影响不大。危废的贮存场所设置了明显标志；贮存场所内禁止混放不相容危险废物。</w:t>
      </w:r>
    </w:p>
    <w:p w14:paraId="11765101">
      <w:pPr>
        <w:spacing w:line="460" w:lineRule="exact"/>
        <w:ind w:firstLine="480" w:firstLineChars="200"/>
        <w:rPr>
          <w:rFonts w:hint="eastAsia"/>
          <w:color w:val="auto"/>
          <w:sz w:val="24"/>
          <w:lang w:val="en-US" w:eastAsia="zh-CN"/>
        </w:rPr>
      </w:pPr>
      <w:r>
        <w:rPr>
          <w:rFonts w:hint="eastAsia"/>
          <w:color w:val="auto"/>
          <w:sz w:val="24"/>
          <w:lang w:val="en-US" w:eastAsia="zh-CN"/>
        </w:rPr>
        <w:t>各类危险废物分别采用密封桶/袋装收集、分区放置，危废暂存时间不超过一年。危险废物委托有资质单位处理。</w:t>
      </w:r>
    </w:p>
    <w:p w14:paraId="0BAAB5F8">
      <w:pPr>
        <w:pStyle w:val="4"/>
        <w:adjustRightInd w:val="0"/>
        <w:spacing w:before="0" w:line="460" w:lineRule="exact"/>
        <w:ind w:left="113" w:firstLine="0"/>
        <w:textAlignment w:val="baseline"/>
        <w:rPr>
          <w:rFonts w:ascii="Times New Roman"/>
          <w:color w:val="auto"/>
          <w:szCs w:val="24"/>
        </w:rPr>
      </w:pPr>
      <w:r>
        <w:rPr>
          <w:rFonts w:hint="eastAsia" w:ascii="Times New Roman"/>
          <w:color w:val="auto"/>
          <w:szCs w:val="24"/>
        </w:rPr>
        <w:t>5.2.</w:t>
      </w:r>
      <w:r>
        <w:rPr>
          <w:rFonts w:hint="eastAsia" w:ascii="Times New Roman"/>
          <w:color w:val="auto"/>
          <w:szCs w:val="24"/>
          <w:lang w:val="en-US" w:eastAsia="zh-CN"/>
        </w:rPr>
        <w:t>5运营</w:t>
      </w:r>
      <w:r>
        <w:rPr>
          <w:rFonts w:hint="eastAsia" w:ascii="Times New Roman"/>
          <w:color w:val="auto"/>
          <w:szCs w:val="24"/>
        </w:rPr>
        <w:t>期地下水污染防治措施可行性分析</w:t>
      </w:r>
    </w:p>
    <w:p w14:paraId="7EFEC3F9">
      <w:pPr>
        <w:pStyle w:val="409"/>
        <w:keepNext w:val="0"/>
        <w:keepLines w:val="0"/>
        <w:pageBreakBefore w:val="0"/>
        <w:widowControl w:val="0"/>
        <w:tabs>
          <w:tab w:val="left" w:pos="0"/>
          <w:tab w:val="clear" w:pos="6840"/>
        </w:tabs>
        <w:kinsoku/>
        <w:wordWrap/>
        <w:overflowPunct/>
        <w:topLinePunct w:val="0"/>
        <w:autoSpaceDE w:val="0"/>
        <w:autoSpaceDN w:val="0"/>
        <w:bidi w:val="0"/>
        <w:adjustRightInd w:val="0"/>
        <w:snapToGrid w:val="0"/>
        <w:spacing w:before="157" w:beforeLines="50" w:after="0" w:line="240" w:lineRule="auto"/>
        <w:ind w:left="0"/>
        <w:textAlignment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rPr>
        <w:t>表</w:t>
      </w:r>
      <w:r>
        <w:rPr>
          <w:rFonts w:hint="eastAsia" w:ascii="Times New Roman" w:hAnsi="Times New Roman" w:cs="Times New Roman"/>
          <w:color w:val="auto"/>
          <w:sz w:val="21"/>
          <w:szCs w:val="21"/>
          <w:lang w:val="en-US" w:eastAsia="zh-CN"/>
        </w:rPr>
        <w:t>5.2-7  企业分区防渗表</w:t>
      </w:r>
    </w:p>
    <w:tbl>
      <w:tblPr>
        <w:tblStyle w:val="57"/>
        <w:tblW w:w="531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8"/>
        <w:gridCol w:w="2611"/>
        <w:gridCol w:w="1533"/>
        <w:gridCol w:w="3953"/>
      </w:tblGrid>
      <w:tr w14:paraId="7E2C5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75" w:type="pct"/>
            <w:shd w:val="clear" w:color="auto" w:fill="FBD4B4" w:themeFill="accent6" w:themeFillTint="66"/>
            <w:noWrap w:val="0"/>
            <w:vAlign w:val="center"/>
          </w:tcPr>
          <w:p w14:paraId="611B7CA7">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防渗</w:t>
            </w:r>
          </w:p>
          <w:p w14:paraId="4054A869">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分区</w:t>
            </w:r>
          </w:p>
        </w:tc>
        <w:tc>
          <w:tcPr>
            <w:tcW w:w="1490" w:type="pct"/>
            <w:shd w:val="clear" w:color="auto" w:fill="FBD4B4" w:themeFill="accent6" w:themeFillTint="66"/>
            <w:noWrap w:val="0"/>
            <w:vAlign w:val="center"/>
          </w:tcPr>
          <w:p w14:paraId="5A31E2F0">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区域或构筑物名称</w:t>
            </w:r>
          </w:p>
        </w:tc>
        <w:tc>
          <w:tcPr>
            <w:tcW w:w="875" w:type="pct"/>
            <w:shd w:val="clear" w:color="auto" w:fill="FBD4B4" w:themeFill="accent6" w:themeFillTint="66"/>
            <w:noWrap w:val="0"/>
            <w:vAlign w:val="center"/>
          </w:tcPr>
          <w:p w14:paraId="268578E3">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防渗技术要求</w:t>
            </w:r>
          </w:p>
        </w:tc>
        <w:tc>
          <w:tcPr>
            <w:tcW w:w="2258" w:type="pct"/>
            <w:shd w:val="clear" w:color="auto" w:fill="FBD4B4" w:themeFill="accent6" w:themeFillTint="66"/>
            <w:noWrap w:val="0"/>
            <w:vAlign w:val="center"/>
          </w:tcPr>
          <w:p w14:paraId="480A1739">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具体防渗层构型</w:t>
            </w:r>
          </w:p>
        </w:tc>
      </w:tr>
      <w:tr w14:paraId="0DDD3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75" w:type="pct"/>
            <w:vMerge w:val="restart"/>
            <w:noWrap w:val="0"/>
            <w:vAlign w:val="center"/>
          </w:tcPr>
          <w:p w14:paraId="6503D849">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重点防渗区</w:t>
            </w:r>
          </w:p>
        </w:tc>
        <w:tc>
          <w:tcPr>
            <w:tcW w:w="1490" w:type="pct"/>
            <w:noWrap w:val="0"/>
            <w:vAlign w:val="center"/>
          </w:tcPr>
          <w:p w14:paraId="1477608F">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生产车间一</w:t>
            </w:r>
          </w:p>
        </w:tc>
        <w:tc>
          <w:tcPr>
            <w:tcW w:w="875" w:type="pct"/>
            <w:vMerge w:val="restart"/>
            <w:noWrap w:val="0"/>
            <w:vAlign w:val="center"/>
          </w:tcPr>
          <w:p w14:paraId="26285A06">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等效</w:t>
            </w:r>
            <w:r>
              <w:rPr>
                <w:rFonts w:hint="eastAsia" w:ascii="Times New Roman" w:hAnsi="Times New Roman" w:eastAsia="宋体" w:cs="Times New Roman"/>
                <w:i w:val="0"/>
                <w:iCs w:val="0"/>
                <w:color w:val="auto"/>
                <w:kern w:val="0"/>
                <w:sz w:val="21"/>
                <w:szCs w:val="21"/>
                <w:highlight w:val="none"/>
                <w:u w:val="none"/>
                <w:lang w:val="en-US" w:eastAsia="zh-CN" w:bidi="ar"/>
              </w:rPr>
              <w:t>粘土</w:t>
            </w:r>
            <w:r>
              <w:rPr>
                <w:rFonts w:hint="default" w:ascii="Times New Roman" w:hAnsi="Times New Roman" w:eastAsia="宋体" w:cs="Times New Roman"/>
                <w:i w:val="0"/>
                <w:iCs w:val="0"/>
                <w:color w:val="auto"/>
                <w:kern w:val="0"/>
                <w:sz w:val="21"/>
                <w:szCs w:val="21"/>
                <w:highlight w:val="none"/>
                <w:u w:val="none"/>
                <w:lang w:val="en-US" w:eastAsia="zh-CN" w:bidi="ar"/>
              </w:rPr>
              <w:t>防渗层M≥6.0m，K≤1.0×10</w:t>
            </w:r>
            <w:r>
              <w:rPr>
                <w:rFonts w:hint="eastAsia" w:ascii="Times New Roman" w:hAnsi="Times New Roman" w:eastAsia="宋体" w:cs="Times New Roman"/>
                <w:i w:val="0"/>
                <w:iCs w:val="0"/>
                <w:color w:val="auto"/>
                <w:kern w:val="0"/>
                <w:sz w:val="21"/>
                <w:szCs w:val="21"/>
                <w:highlight w:val="none"/>
                <w:u w:val="none"/>
                <w:vertAlign w:val="superscript"/>
                <w:lang w:val="en-US" w:eastAsia="zh-CN" w:bidi="ar"/>
              </w:rPr>
              <w:t>-7</w:t>
            </w:r>
            <w:r>
              <w:rPr>
                <w:rFonts w:hint="default" w:ascii="Times New Roman" w:hAnsi="Times New Roman" w:eastAsia="宋体" w:cs="Times New Roman"/>
                <w:i w:val="0"/>
                <w:iCs w:val="0"/>
                <w:color w:val="auto"/>
                <w:kern w:val="0"/>
                <w:sz w:val="21"/>
                <w:szCs w:val="21"/>
                <w:highlight w:val="none"/>
                <w:u w:val="none"/>
                <w:lang w:val="en-US" w:eastAsia="zh-CN" w:bidi="ar"/>
              </w:rPr>
              <w:t>cm/ s</w:t>
            </w:r>
            <w:r>
              <w:rPr>
                <w:rFonts w:hint="eastAsia" w:ascii="Times New Roman" w:hAnsi="Times New Roman" w:eastAsia="宋体" w:cs="Times New Roman"/>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或参照GB 18598执行</w:t>
            </w:r>
          </w:p>
        </w:tc>
        <w:tc>
          <w:tcPr>
            <w:tcW w:w="2258" w:type="pct"/>
            <w:vMerge w:val="restart"/>
            <w:noWrap w:val="0"/>
            <w:vAlign w:val="center"/>
          </w:tcPr>
          <w:p w14:paraId="5342CEE1">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a天然级配砂石应分层用机械夯实（每层厚度300mm），压实系数＞0.95；</w:t>
            </w:r>
          </w:p>
          <w:p w14:paraId="5B528EA7">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b砂垫层：采用质地坚硬中粗砂，压实系数＞0.95；</w:t>
            </w:r>
          </w:p>
          <w:p w14:paraId="2FA2EABC">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c沥青砂绝缘层：沥青采用30甲建筑石油沥青，砂采用中粗砂，其含水量和含泥量均＜5%，且应过筛并加热烘干，趁热拌和均匀分两层铺设，刮平，热滚压碾密实，沥青砂参考质量配比：沥青：滑石粉：中砂：粗砂=7:6:62:25；</w:t>
            </w:r>
          </w:p>
          <w:p w14:paraId="596B13F6">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d钢筋混凝土环墙先施工，待环墙混凝土强度达到70%设计强度等级后，进行环墙内储罐基础施工，罐基础做完后，从罐体安装到冲水预压结束，进行沉降观测；</w:t>
            </w:r>
          </w:p>
          <w:p w14:paraId="54D9E49F">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e</w:t>
            </w:r>
            <w:r>
              <w:rPr>
                <w:rFonts w:hint="default" w:ascii="Times New Roman" w:hAnsi="Times New Roman" w:cs="Times New Roman"/>
                <w:color w:val="auto"/>
                <w:sz w:val="21"/>
                <w:szCs w:val="21"/>
                <w:highlight w:val="none"/>
                <w:lang w:val="en-US" w:eastAsia="zh-CN"/>
              </w:rPr>
              <w:t>钢筋混凝土保护层厚度50mm，混凝土构建四周做防腐处理，抹聚合物水泥砂浆，厚度15mm。</w:t>
            </w:r>
          </w:p>
          <w:p w14:paraId="4A3504C6">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color w:val="auto"/>
                <w:sz w:val="21"/>
                <w:szCs w:val="21"/>
                <w:highlight w:val="none"/>
                <w:lang w:val="en-US" w:eastAsia="zh-CN"/>
              </w:rPr>
              <w:t>防渗层</w:t>
            </w:r>
            <w:r>
              <w:rPr>
                <w:rFonts w:hint="default" w:ascii="Times New Roman" w:hAnsi="Times New Roman" w:cs="Times New Roman"/>
                <w:color w:val="auto"/>
                <w:sz w:val="21"/>
                <w:szCs w:val="21"/>
                <w:highlight w:val="none"/>
                <w:lang w:val="en-US" w:eastAsia="zh-CN"/>
              </w:rPr>
              <w:t>渗透系数≤1.0×10</w:t>
            </w:r>
            <w:r>
              <w:rPr>
                <w:rFonts w:hint="default" w:ascii="Times New Roman" w:hAnsi="Times New Roman" w:cs="Times New Roman"/>
                <w:color w:val="auto"/>
                <w:sz w:val="21"/>
                <w:szCs w:val="21"/>
                <w:highlight w:val="none"/>
                <w:vertAlign w:val="superscript"/>
                <w:lang w:val="en-US" w:eastAsia="zh-CN"/>
              </w:rPr>
              <w:t>-10</w:t>
            </w:r>
            <w:r>
              <w:rPr>
                <w:rFonts w:hint="default" w:ascii="Times New Roman" w:hAnsi="Times New Roman" w:cs="Times New Roman"/>
                <w:color w:val="auto"/>
                <w:sz w:val="21"/>
                <w:szCs w:val="21"/>
                <w:highlight w:val="none"/>
                <w:lang w:val="en-US" w:eastAsia="zh-CN"/>
              </w:rPr>
              <w:t>cm/s。</w:t>
            </w:r>
          </w:p>
        </w:tc>
      </w:tr>
      <w:tr w14:paraId="6C8BD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75" w:type="pct"/>
            <w:vMerge w:val="continue"/>
            <w:noWrap w:val="0"/>
            <w:vAlign w:val="center"/>
          </w:tcPr>
          <w:p w14:paraId="47DFF39E">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color w:val="auto"/>
              </w:rPr>
            </w:pPr>
          </w:p>
        </w:tc>
        <w:tc>
          <w:tcPr>
            <w:tcW w:w="1490" w:type="pct"/>
            <w:noWrap w:val="0"/>
            <w:vAlign w:val="center"/>
          </w:tcPr>
          <w:p w14:paraId="45570B94">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生产车间二</w:t>
            </w:r>
          </w:p>
        </w:tc>
        <w:tc>
          <w:tcPr>
            <w:tcW w:w="875" w:type="pct"/>
            <w:vMerge w:val="continue"/>
            <w:noWrap w:val="0"/>
            <w:vAlign w:val="center"/>
          </w:tcPr>
          <w:p w14:paraId="4B2B5952">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rFonts w:hint="eastAsia" w:ascii="Times New Roman" w:hAnsi="Times New Roman" w:eastAsia="宋体" w:cs="Times New Roman"/>
                <w:b w:val="0"/>
                <w:bCs/>
                <w:color w:val="auto"/>
                <w:sz w:val="21"/>
                <w:szCs w:val="21"/>
                <w:highlight w:val="none"/>
                <w:lang w:val="en-US" w:eastAsia="zh-CN"/>
              </w:rPr>
            </w:pPr>
          </w:p>
        </w:tc>
        <w:tc>
          <w:tcPr>
            <w:tcW w:w="2258" w:type="pct"/>
            <w:vMerge w:val="continue"/>
            <w:noWrap w:val="0"/>
            <w:vAlign w:val="center"/>
          </w:tcPr>
          <w:p w14:paraId="696C2E42">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rFonts w:hint="eastAsia" w:ascii="Times New Roman" w:hAnsi="Times New Roman" w:eastAsia="宋体" w:cs="Times New Roman"/>
                <w:b w:val="0"/>
                <w:bCs/>
                <w:color w:val="auto"/>
                <w:sz w:val="21"/>
                <w:szCs w:val="21"/>
                <w:highlight w:val="none"/>
                <w:lang w:val="en-US" w:eastAsia="zh-CN"/>
              </w:rPr>
            </w:pPr>
          </w:p>
        </w:tc>
      </w:tr>
      <w:tr w14:paraId="239FF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75" w:type="pct"/>
            <w:vMerge w:val="continue"/>
            <w:noWrap w:val="0"/>
            <w:vAlign w:val="center"/>
          </w:tcPr>
          <w:p w14:paraId="3AEA230E">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rPr>
            </w:pPr>
          </w:p>
        </w:tc>
        <w:tc>
          <w:tcPr>
            <w:tcW w:w="1490" w:type="pct"/>
            <w:noWrap w:val="0"/>
            <w:vAlign w:val="center"/>
          </w:tcPr>
          <w:p w14:paraId="1B076E64">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危险废物暂存间一</w:t>
            </w:r>
          </w:p>
        </w:tc>
        <w:tc>
          <w:tcPr>
            <w:tcW w:w="875" w:type="pct"/>
            <w:vMerge w:val="continue"/>
            <w:noWrap w:val="0"/>
            <w:vAlign w:val="center"/>
          </w:tcPr>
          <w:p w14:paraId="4707AAB9">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2258" w:type="pct"/>
            <w:vMerge w:val="continue"/>
            <w:noWrap w:val="0"/>
            <w:vAlign w:val="center"/>
          </w:tcPr>
          <w:p w14:paraId="29072E49">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38A16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75" w:type="pct"/>
            <w:vMerge w:val="continue"/>
            <w:noWrap w:val="0"/>
            <w:vAlign w:val="center"/>
          </w:tcPr>
          <w:p w14:paraId="5E0289A9">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color w:val="auto"/>
              </w:rPr>
            </w:pPr>
          </w:p>
        </w:tc>
        <w:tc>
          <w:tcPr>
            <w:tcW w:w="1490" w:type="pct"/>
            <w:noWrap w:val="0"/>
            <w:vAlign w:val="center"/>
          </w:tcPr>
          <w:p w14:paraId="29F8AB49">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危险废物暂存间二</w:t>
            </w:r>
          </w:p>
        </w:tc>
        <w:tc>
          <w:tcPr>
            <w:tcW w:w="875" w:type="pct"/>
            <w:vMerge w:val="continue"/>
            <w:noWrap w:val="0"/>
            <w:vAlign w:val="center"/>
          </w:tcPr>
          <w:p w14:paraId="17569B5C">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rFonts w:hint="eastAsia" w:ascii="Times New Roman" w:hAnsi="Times New Roman" w:eastAsia="宋体" w:cs="Times New Roman"/>
                <w:b w:val="0"/>
                <w:bCs/>
                <w:color w:val="auto"/>
                <w:sz w:val="21"/>
                <w:szCs w:val="21"/>
                <w:highlight w:val="none"/>
                <w:lang w:val="en-US" w:eastAsia="zh-CN"/>
              </w:rPr>
            </w:pPr>
          </w:p>
        </w:tc>
        <w:tc>
          <w:tcPr>
            <w:tcW w:w="2258" w:type="pct"/>
            <w:vMerge w:val="continue"/>
            <w:noWrap w:val="0"/>
            <w:vAlign w:val="center"/>
          </w:tcPr>
          <w:p w14:paraId="7964C74D">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rFonts w:hint="eastAsia" w:ascii="Times New Roman" w:hAnsi="Times New Roman" w:eastAsia="宋体" w:cs="Times New Roman"/>
                <w:b w:val="0"/>
                <w:bCs/>
                <w:color w:val="auto"/>
                <w:sz w:val="21"/>
                <w:szCs w:val="21"/>
                <w:highlight w:val="none"/>
                <w:lang w:val="en-US" w:eastAsia="zh-CN"/>
              </w:rPr>
            </w:pPr>
          </w:p>
        </w:tc>
      </w:tr>
      <w:tr w14:paraId="2C0EA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75" w:type="pct"/>
            <w:vMerge w:val="continue"/>
            <w:noWrap w:val="0"/>
            <w:vAlign w:val="center"/>
          </w:tcPr>
          <w:p w14:paraId="415B1199">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rPr>
            </w:pPr>
          </w:p>
        </w:tc>
        <w:tc>
          <w:tcPr>
            <w:tcW w:w="1490" w:type="pct"/>
            <w:noWrap w:val="0"/>
            <w:vAlign w:val="center"/>
          </w:tcPr>
          <w:p w14:paraId="082676CF">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原料储罐区</w:t>
            </w:r>
          </w:p>
        </w:tc>
        <w:tc>
          <w:tcPr>
            <w:tcW w:w="875" w:type="pct"/>
            <w:vMerge w:val="continue"/>
            <w:noWrap w:val="0"/>
            <w:vAlign w:val="center"/>
          </w:tcPr>
          <w:p w14:paraId="6AAFBA3F">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2258" w:type="pct"/>
            <w:vMerge w:val="continue"/>
            <w:noWrap w:val="0"/>
            <w:vAlign w:val="center"/>
          </w:tcPr>
          <w:p w14:paraId="79377029">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7520E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75" w:type="pct"/>
            <w:vMerge w:val="continue"/>
            <w:noWrap w:val="0"/>
            <w:vAlign w:val="center"/>
          </w:tcPr>
          <w:p w14:paraId="37697D50">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rPr>
            </w:pPr>
          </w:p>
        </w:tc>
        <w:tc>
          <w:tcPr>
            <w:tcW w:w="1490" w:type="pct"/>
            <w:noWrap w:val="0"/>
            <w:vAlign w:val="center"/>
          </w:tcPr>
          <w:p w14:paraId="6BCA392C">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原料成品库</w:t>
            </w:r>
          </w:p>
        </w:tc>
        <w:tc>
          <w:tcPr>
            <w:tcW w:w="875" w:type="pct"/>
            <w:vMerge w:val="continue"/>
            <w:noWrap w:val="0"/>
            <w:vAlign w:val="center"/>
          </w:tcPr>
          <w:p w14:paraId="17CEF341">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2258" w:type="pct"/>
            <w:vMerge w:val="continue"/>
            <w:noWrap w:val="0"/>
            <w:vAlign w:val="center"/>
          </w:tcPr>
          <w:p w14:paraId="46AA58FA">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1B691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75" w:type="pct"/>
            <w:vMerge w:val="continue"/>
            <w:noWrap w:val="0"/>
            <w:vAlign w:val="center"/>
          </w:tcPr>
          <w:p w14:paraId="32D59FBD">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rPr>
            </w:pPr>
          </w:p>
        </w:tc>
        <w:tc>
          <w:tcPr>
            <w:tcW w:w="1490" w:type="pct"/>
            <w:noWrap w:val="0"/>
            <w:vAlign w:val="center"/>
          </w:tcPr>
          <w:p w14:paraId="21171E55">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污水处理系统</w:t>
            </w:r>
          </w:p>
        </w:tc>
        <w:tc>
          <w:tcPr>
            <w:tcW w:w="875" w:type="pct"/>
            <w:vMerge w:val="continue"/>
            <w:noWrap w:val="0"/>
            <w:vAlign w:val="center"/>
          </w:tcPr>
          <w:p w14:paraId="253690E2">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2258" w:type="pct"/>
            <w:vMerge w:val="continue"/>
            <w:noWrap w:val="0"/>
            <w:vAlign w:val="center"/>
          </w:tcPr>
          <w:p w14:paraId="2F5DE5C8">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1D9C3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75" w:type="pct"/>
            <w:vMerge w:val="continue"/>
            <w:noWrap w:val="0"/>
            <w:vAlign w:val="center"/>
          </w:tcPr>
          <w:p w14:paraId="5AC19AB8">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rPr>
            </w:pPr>
          </w:p>
        </w:tc>
        <w:tc>
          <w:tcPr>
            <w:tcW w:w="1490" w:type="pct"/>
            <w:noWrap w:val="0"/>
            <w:vAlign w:val="center"/>
          </w:tcPr>
          <w:p w14:paraId="3F37A196">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auto"/>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现有应急事故池</w:t>
            </w:r>
          </w:p>
        </w:tc>
        <w:tc>
          <w:tcPr>
            <w:tcW w:w="875" w:type="pct"/>
            <w:vMerge w:val="continue"/>
            <w:noWrap w:val="0"/>
            <w:vAlign w:val="center"/>
          </w:tcPr>
          <w:p w14:paraId="3D478CD1">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2258" w:type="pct"/>
            <w:vMerge w:val="continue"/>
            <w:noWrap w:val="0"/>
            <w:vAlign w:val="center"/>
          </w:tcPr>
          <w:p w14:paraId="30ADFEC1">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3433A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75" w:type="pct"/>
            <w:vMerge w:val="continue"/>
            <w:noWrap w:val="0"/>
            <w:vAlign w:val="center"/>
          </w:tcPr>
          <w:p w14:paraId="6EE22449">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auto"/>
            </w:pPr>
          </w:p>
        </w:tc>
        <w:tc>
          <w:tcPr>
            <w:tcW w:w="1490" w:type="pct"/>
            <w:noWrap w:val="0"/>
            <w:vAlign w:val="center"/>
          </w:tcPr>
          <w:p w14:paraId="2DDE9ADE">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val="0"/>
                <w:color w:val="auto"/>
                <w:sz w:val="21"/>
                <w:szCs w:val="21"/>
                <w:lang w:val="en-US" w:eastAsia="zh-CN"/>
              </w:rPr>
              <w:t>1650m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lang w:val="en-US" w:eastAsia="zh-CN"/>
              </w:rPr>
              <w:t>高浓度废水收集池</w:t>
            </w:r>
            <w:r>
              <w:rPr>
                <w:rFonts w:hint="eastAsia" w:ascii="Times New Roman" w:hAnsi="Times New Roman" w:eastAsia="宋体" w:cs="Times New Roman"/>
                <w:b w:val="0"/>
                <w:bCs w:val="0"/>
                <w:color w:val="auto"/>
                <w:sz w:val="21"/>
                <w:szCs w:val="21"/>
                <w:lang w:val="en-US" w:eastAsia="zh-CN"/>
              </w:rPr>
              <w:t>*</w:t>
            </w:r>
          </w:p>
        </w:tc>
        <w:tc>
          <w:tcPr>
            <w:tcW w:w="875" w:type="pct"/>
            <w:vMerge w:val="continue"/>
            <w:noWrap w:val="0"/>
            <w:vAlign w:val="center"/>
          </w:tcPr>
          <w:p w14:paraId="4294BA4A">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auto"/>
              <w:rPr>
                <w:rFonts w:hint="eastAsia" w:ascii="Times New Roman" w:hAnsi="Times New Roman" w:eastAsia="宋体" w:cs="Times New Roman"/>
                <w:b w:val="0"/>
                <w:bCs/>
                <w:color w:val="auto"/>
                <w:sz w:val="21"/>
                <w:szCs w:val="21"/>
                <w:highlight w:val="none"/>
                <w:lang w:val="en-US" w:eastAsia="zh-CN"/>
              </w:rPr>
            </w:pPr>
          </w:p>
        </w:tc>
        <w:tc>
          <w:tcPr>
            <w:tcW w:w="2258" w:type="pct"/>
            <w:vMerge w:val="continue"/>
            <w:noWrap w:val="0"/>
            <w:vAlign w:val="center"/>
          </w:tcPr>
          <w:p w14:paraId="1EFD2B61">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auto"/>
              <w:rPr>
                <w:rFonts w:hint="eastAsia" w:ascii="Times New Roman" w:hAnsi="Times New Roman" w:eastAsia="宋体" w:cs="Times New Roman"/>
                <w:b w:val="0"/>
                <w:bCs/>
                <w:color w:val="auto"/>
                <w:sz w:val="21"/>
                <w:szCs w:val="21"/>
                <w:highlight w:val="none"/>
                <w:lang w:val="en-US" w:eastAsia="zh-CN"/>
              </w:rPr>
            </w:pPr>
          </w:p>
        </w:tc>
      </w:tr>
      <w:tr w14:paraId="2E73A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75" w:type="pct"/>
            <w:vMerge w:val="continue"/>
            <w:noWrap w:val="0"/>
            <w:vAlign w:val="center"/>
          </w:tcPr>
          <w:p w14:paraId="599D670F">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auto"/>
              <w:rPr>
                <w:rFonts w:hint="eastAsia" w:ascii="Times New Roman" w:hAnsi="Times New Roman" w:eastAsia="宋体" w:cs="Times New Roman"/>
                <w:b w:val="0"/>
                <w:bCs/>
                <w:color w:val="auto"/>
                <w:sz w:val="21"/>
                <w:szCs w:val="21"/>
                <w:highlight w:val="none"/>
                <w:lang w:val="en-US" w:eastAsia="zh-CN"/>
              </w:rPr>
            </w:pPr>
          </w:p>
        </w:tc>
        <w:tc>
          <w:tcPr>
            <w:tcW w:w="1490" w:type="pct"/>
            <w:noWrap w:val="0"/>
            <w:vAlign w:val="center"/>
          </w:tcPr>
          <w:p w14:paraId="0795691E">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val="0"/>
                <w:color w:val="auto"/>
                <w:sz w:val="21"/>
                <w:szCs w:val="21"/>
                <w:lang w:val="en-US" w:eastAsia="zh-CN"/>
              </w:rPr>
              <w:t>两座265m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lang w:val="en-US" w:eastAsia="zh-CN"/>
              </w:rPr>
              <w:t>生产废水收集池</w:t>
            </w:r>
            <w:r>
              <w:rPr>
                <w:rFonts w:hint="eastAsia" w:ascii="Times New Roman" w:hAnsi="Times New Roman" w:eastAsia="宋体" w:cs="Times New Roman"/>
                <w:b w:val="0"/>
                <w:bCs w:val="0"/>
                <w:color w:val="auto"/>
                <w:sz w:val="21"/>
                <w:szCs w:val="21"/>
                <w:lang w:val="en-US" w:eastAsia="zh-CN"/>
              </w:rPr>
              <w:t>*</w:t>
            </w:r>
          </w:p>
        </w:tc>
        <w:tc>
          <w:tcPr>
            <w:tcW w:w="875" w:type="pct"/>
            <w:vMerge w:val="continue"/>
            <w:noWrap w:val="0"/>
            <w:vAlign w:val="center"/>
          </w:tcPr>
          <w:p w14:paraId="09C05E0B">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auto"/>
              <w:rPr>
                <w:rFonts w:hint="eastAsia" w:ascii="Times New Roman" w:hAnsi="Times New Roman" w:eastAsia="宋体" w:cs="Times New Roman"/>
                <w:b w:val="0"/>
                <w:bCs/>
                <w:color w:val="auto"/>
                <w:sz w:val="21"/>
                <w:szCs w:val="21"/>
                <w:highlight w:val="none"/>
                <w:lang w:val="en-US" w:eastAsia="zh-CN"/>
              </w:rPr>
            </w:pPr>
          </w:p>
        </w:tc>
        <w:tc>
          <w:tcPr>
            <w:tcW w:w="2258" w:type="pct"/>
            <w:vMerge w:val="continue"/>
            <w:noWrap w:val="0"/>
            <w:vAlign w:val="center"/>
          </w:tcPr>
          <w:p w14:paraId="6B73E9D5">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auto"/>
              <w:rPr>
                <w:rFonts w:hint="eastAsia" w:ascii="Times New Roman" w:hAnsi="Times New Roman" w:eastAsia="宋体" w:cs="Times New Roman"/>
                <w:b w:val="0"/>
                <w:bCs/>
                <w:color w:val="auto"/>
                <w:sz w:val="21"/>
                <w:szCs w:val="21"/>
                <w:highlight w:val="none"/>
                <w:lang w:val="en-US" w:eastAsia="zh-CN"/>
              </w:rPr>
            </w:pPr>
          </w:p>
        </w:tc>
      </w:tr>
      <w:tr w14:paraId="3E6D0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75" w:type="pct"/>
            <w:vMerge w:val="continue"/>
            <w:noWrap w:val="0"/>
            <w:vAlign w:val="center"/>
          </w:tcPr>
          <w:p w14:paraId="03DA16B3">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auto"/>
              <w:rPr>
                <w:rFonts w:hint="eastAsia" w:ascii="Times New Roman" w:hAnsi="Times New Roman" w:eastAsia="宋体" w:cs="Times New Roman"/>
                <w:b w:val="0"/>
                <w:bCs/>
                <w:color w:val="auto"/>
                <w:sz w:val="21"/>
                <w:szCs w:val="21"/>
                <w:highlight w:val="none"/>
                <w:lang w:val="en-US" w:eastAsia="zh-CN"/>
              </w:rPr>
            </w:pPr>
          </w:p>
        </w:tc>
        <w:tc>
          <w:tcPr>
            <w:tcW w:w="1490" w:type="pct"/>
            <w:noWrap w:val="0"/>
            <w:vAlign w:val="center"/>
          </w:tcPr>
          <w:p w14:paraId="064E1A83">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新增580m</w:t>
            </w:r>
            <w:r>
              <w:rPr>
                <w:rFonts w:hint="eastAsia" w:ascii="Times New Roman" w:hAnsi="Times New Roman" w:eastAsia="宋体" w:cs="Times New Roman"/>
                <w:b w:val="0"/>
                <w:bCs/>
                <w:color w:val="auto"/>
                <w:sz w:val="21"/>
                <w:szCs w:val="21"/>
                <w:highlight w:val="none"/>
                <w:vertAlign w:val="superscript"/>
                <w:lang w:val="en-US" w:eastAsia="zh-CN"/>
              </w:rPr>
              <w:t>3</w:t>
            </w:r>
            <w:r>
              <w:rPr>
                <w:rFonts w:hint="eastAsia" w:ascii="Times New Roman" w:hAnsi="Times New Roman" w:eastAsia="宋体" w:cs="Times New Roman"/>
                <w:b w:val="0"/>
                <w:bCs/>
                <w:color w:val="auto"/>
                <w:sz w:val="21"/>
                <w:szCs w:val="21"/>
                <w:highlight w:val="none"/>
                <w:lang w:val="en-US" w:eastAsia="zh-CN"/>
              </w:rPr>
              <w:t>应急池</w:t>
            </w:r>
            <w:r>
              <w:rPr>
                <w:rFonts w:hint="eastAsia" w:ascii="Times New Roman" w:hAnsi="Times New Roman" w:eastAsia="宋体" w:cs="Times New Roman"/>
                <w:b w:val="0"/>
                <w:bCs w:val="0"/>
                <w:color w:val="auto"/>
                <w:sz w:val="21"/>
                <w:szCs w:val="21"/>
                <w:lang w:val="en-US" w:eastAsia="zh-CN"/>
              </w:rPr>
              <w:t>*</w:t>
            </w:r>
          </w:p>
        </w:tc>
        <w:tc>
          <w:tcPr>
            <w:tcW w:w="875" w:type="pct"/>
            <w:vMerge w:val="continue"/>
            <w:noWrap w:val="0"/>
            <w:vAlign w:val="center"/>
          </w:tcPr>
          <w:p w14:paraId="4D6A8027">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auto"/>
              <w:rPr>
                <w:rFonts w:hint="eastAsia" w:ascii="Times New Roman" w:hAnsi="Times New Roman" w:eastAsia="宋体" w:cs="Times New Roman"/>
                <w:b w:val="0"/>
                <w:bCs/>
                <w:color w:val="auto"/>
                <w:sz w:val="21"/>
                <w:szCs w:val="21"/>
                <w:highlight w:val="none"/>
                <w:lang w:val="en-US" w:eastAsia="zh-CN"/>
              </w:rPr>
            </w:pPr>
          </w:p>
        </w:tc>
        <w:tc>
          <w:tcPr>
            <w:tcW w:w="2258" w:type="pct"/>
            <w:vMerge w:val="continue"/>
            <w:noWrap w:val="0"/>
            <w:vAlign w:val="center"/>
          </w:tcPr>
          <w:p w14:paraId="3C42D5DB">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auto"/>
              <w:rPr>
                <w:rFonts w:hint="eastAsia" w:ascii="Times New Roman" w:hAnsi="Times New Roman" w:eastAsia="宋体" w:cs="Times New Roman"/>
                <w:b w:val="0"/>
                <w:bCs/>
                <w:color w:val="auto"/>
                <w:sz w:val="21"/>
                <w:szCs w:val="21"/>
                <w:highlight w:val="none"/>
                <w:lang w:val="en-US" w:eastAsia="zh-CN"/>
              </w:rPr>
            </w:pPr>
          </w:p>
        </w:tc>
      </w:tr>
      <w:tr w14:paraId="0123D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75" w:type="pct"/>
            <w:vMerge w:val="continue"/>
            <w:noWrap w:val="0"/>
            <w:vAlign w:val="center"/>
          </w:tcPr>
          <w:p w14:paraId="173DF9BF">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auto"/>
              <w:rPr>
                <w:rFonts w:hint="eastAsia" w:ascii="Times New Roman" w:hAnsi="Times New Roman" w:eastAsia="宋体" w:cs="Times New Roman"/>
                <w:b w:val="0"/>
                <w:bCs/>
                <w:color w:val="auto"/>
                <w:sz w:val="21"/>
                <w:szCs w:val="21"/>
                <w:highlight w:val="none"/>
                <w:lang w:val="en-US" w:eastAsia="zh-CN"/>
              </w:rPr>
            </w:pPr>
          </w:p>
        </w:tc>
        <w:tc>
          <w:tcPr>
            <w:tcW w:w="1490" w:type="pct"/>
            <w:noWrap w:val="0"/>
            <w:vAlign w:val="center"/>
          </w:tcPr>
          <w:p w14:paraId="1723CA63">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auto"/>
              <w:rPr>
                <w:rFonts w:hint="eastAsia" w:ascii="Times New Roman" w:hAnsi="Times New Roman" w:eastAsia="宋体" w:cs="Times New Roman"/>
                <w:b w:val="0"/>
                <w:bCs/>
                <w:color w:val="auto"/>
                <w:sz w:val="21"/>
                <w:szCs w:val="21"/>
                <w:highlight w:val="none"/>
                <w:lang w:val="en-US" w:eastAsia="zh-CN"/>
              </w:rPr>
            </w:pPr>
            <w:r>
              <w:rPr>
                <w:rFonts w:hint="default" w:ascii="Times New Roman" w:hAnsi="Times New Roman" w:cs="Times New Roman"/>
                <w:b w:val="0"/>
                <w:bCs w:val="0"/>
                <w:color w:val="auto"/>
                <w:sz w:val="21"/>
                <w:szCs w:val="21"/>
                <w:lang w:val="en-US" w:eastAsia="zh-CN"/>
              </w:rPr>
              <w:t>新增1188m</w:t>
            </w:r>
            <w:r>
              <w:rPr>
                <w:rFonts w:hint="default" w:ascii="Times New Roman" w:hAnsi="Times New Roman" w:cs="Times New Roman"/>
                <w:b w:val="0"/>
                <w:bCs w:val="0"/>
                <w:color w:val="auto"/>
                <w:sz w:val="21"/>
                <w:szCs w:val="21"/>
                <w:vertAlign w:val="superscript"/>
                <w:lang w:val="en-US" w:eastAsia="zh-CN"/>
              </w:rPr>
              <w:t>3</w:t>
            </w:r>
            <w:r>
              <w:rPr>
                <w:rFonts w:hint="default" w:ascii="Times New Roman" w:hAnsi="Times New Roman" w:cs="Times New Roman"/>
                <w:b w:val="0"/>
                <w:bCs w:val="0"/>
                <w:color w:val="auto"/>
                <w:sz w:val="21"/>
                <w:szCs w:val="21"/>
                <w:lang w:val="en-US" w:eastAsia="zh-CN"/>
              </w:rPr>
              <w:t>事故池</w:t>
            </w:r>
            <w:r>
              <w:rPr>
                <w:rFonts w:hint="eastAsia" w:ascii="Times New Roman" w:hAnsi="Times New Roman" w:eastAsia="宋体" w:cs="Times New Roman"/>
                <w:b w:val="0"/>
                <w:bCs w:val="0"/>
                <w:color w:val="auto"/>
                <w:sz w:val="21"/>
                <w:szCs w:val="21"/>
                <w:lang w:val="en-US" w:eastAsia="zh-CN"/>
              </w:rPr>
              <w:t>*</w:t>
            </w:r>
          </w:p>
        </w:tc>
        <w:tc>
          <w:tcPr>
            <w:tcW w:w="875" w:type="pct"/>
            <w:vMerge w:val="continue"/>
            <w:noWrap w:val="0"/>
            <w:vAlign w:val="center"/>
          </w:tcPr>
          <w:p w14:paraId="26B666B7">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auto"/>
              <w:rPr>
                <w:rFonts w:hint="eastAsia" w:ascii="Times New Roman" w:hAnsi="Times New Roman" w:eastAsia="宋体" w:cs="Times New Roman"/>
                <w:b w:val="0"/>
                <w:bCs/>
                <w:color w:val="auto"/>
                <w:sz w:val="21"/>
                <w:szCs w:val="21"/>
                <w:highlight w:val="none"/>
                <w:lang w:val="en-US" w:eastAsia="zh-CN"/>
              </w:rPr>
            </w:pPr>
          </w:p>
        </w:tc>
        <w:tc>
          <w:tcPr>
            <w:tcW w:w="2258" w:type="pct"/>
            <w:vMerge w:val="continue"/>
            <w:noWrap w:val="0"/>
            <w:vAlign w:val="center"/>
          </w:tcPr>
          <w:p w14:paraId="1963CE99">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auto"/>
              <w:rPr>
                <w:rFonts w:hint="eastAsia" w:ascii="Times New Roman" w:hAnsi="Times New Roman" w:eastAsia="宋体" w:cs="Times New Roman"/>
                <w:b w:val="0"/>
                <w:bCs/>
                <w:color w:val="auto"/>
                <w:sz w:val="21"/>
                <w:szCs w:val="21"/>
                <w:highlight w:val="none"/>
                <w:lang w:val="en-US" w:eastAsia="zh-CN"/>
              </w:rPr>
            </w:pPr>
          </w:p>
        </w:tc>
      </w:tr>
      <w:tr w14:paraId="2F2DF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75" w:type="pct"/>
            <w:vMerge w:val="restart"/>
            <w:noWrap w:val="0"/>
            <w:vAlign w:val="center"/>
          </w:tcPr>
          <w:p w14:paraId="5C027369">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一般防渗区</w:t>
            </w:r>
          </w:p>
        </w:tc>
        <w:tc>
          <w:tcPr>
            <w:tcW w:w="1490" w:type="pct"/>
            <w:noWrap w:val="0"/>
            <w:vAlign w:val="center"/>
          </w:tcPr>
          <w:p w14:paraId="4CC7199F">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制冷系统</w:t>
            </w:r>
          </w:p>
        </w:tc>
        <w:tc>
          <w:tcPr>
            <w:tcW w:w="875" w:type="pct"/>
            <w:vMerge w:val="restart"/>
            <w:noWrap w:val="0"/>
            <w:vAlign w:val="center"/>
          </w:tcPr>
          <w:p w14:paraId="7BE5F20C">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等效黏土防渗层M≥1.5m，K≤1.0×10</w:t>
            </w:r>
            <w:r>
              <w:rPr>
                <w:rFonts w:hint="eastAsia" w:ascii="Times New Roman" w:hAnsi="Times New Roman" w:eastAsia="宋体" w:cs="Times New Roman"/>
                <w:i w:val="0"/>
                <w:iCs w:val="0"/>
                <w:color w:val="auto"/>
                <w:kern w:val="0"/>
                <w:sz w:val="21"/>
                <w:szCs w:val="21"/>
                <w:highlight w:val="none"/>
                <w:u w:val="none"/>
                <w:vertAlign w:val="superscript"/>
                <w:lang w:val="en-US" w:eastAsia="zh-CN" w:bidi="ar"/>
              </w:rPr>
              <w:t>-7</w:t>
            </w:r>
            <w:r>
              <w:rPr>
                <w:rFonts w:hint="default" w:ascii="Times New Roman" w:hAnsi="Times New Roman" w:eastAsia="宋体" w:cs="Times New Roman"/>
                <w:i w:val="0"/>
                <w:iCs w:val="0"/>
                <w:color w:val="auto"/>
                <w:kern w:val="0"/>
                <w:sz w:val="21"/>
                <w:szCs w:val="21"/>
                <w:highlight w:val="none"/>
                <w:u w:val="none"/>
                <w:lang w:val="en-US" w:eastAsia="zh-CN" w:bidi="ar"/>
              </w:rPr>
              <w:t>cm/s</w:t>
            </w:r>
            <w:r>
              <w:rPr>
                <w:rFonts w:hint="eastAsia" w:ascii="Times New Roman" w:hAnsi="Times New Roman" w:eastAsia="宋体" w:cs="Times New Roman"/>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或参照GB 16889执行</w:t>
            </w:r>
          </w:p>
        </w:tc>
        <w:tc>
          <w:tcPr>
            <w:tcW w:w="2258" w:type="pct"/>
            <w:vMerge w:val="restart"/>
            <w:noWrap w:val="0"/>
            <w:vAlign w:val="center"/>
          </w:tcPr>
          <w:p w14:paraId="1309A2AE">
            <w:pPr>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采用黏土、抗渗混凝土进行防渗，等效黏土防渗层Mb≥1.5m，防渗系数≤1.0×10</w:t>
            </w:r>
            <w:r>
              <w:rPr>
                <w:rFonts w:hint="default" w:ascii="Times New Roman" w:hAnsi="Times New Roman" w:eastAsia="宋体" w:cs="Times New Roman"/>
                <w:i w:val="0"/>
                <w:iCs w:val="0"/>
                <w:color w:val="auto"/>
                <w:kern w:val="0"/>
                <w:sz w:val="21"/>
                <w:szCs w:val="21"/>
                <w:highlight w:val="none"/>
                <w:u w:val="none"/>
                <w:vertAlign w:val="superscript"/>
                <w:lang w:val="en-US" w:eastAsia="zh-CN" w:bidi="ar"/>
              </w:rPr>
              <w:t>-7</w:t>
            </w:r>
            <w:r>
              <w:rPr>
                <w:rFonts w:hint="default" w:ascii="Times New Roman" w:hAnsi="Times New Roman" w:eastAsia="宋体" w:cs="Times New Roman"/>
                <w:i w:val="0"/>
                <w:iCs w:val="0"/>
                <w:color w:val="auto"/>
                <w:kern w:val="0"/>
                <w:sz w:val="21"/>
                <w:szCs w:val="21"/>
                <w:highlight w:val="none"/>
                <w:u w:val="none"/>
                <w:lang w:val="en-US" w:eastAsia="zh-CN" w:bidi="ar"/>
              </w:rPr>
              <w:t>cm/s。</w:t>
            </w:r>
          </w:p>
        </w:tc>
      </w:tr>
      <w:tr w14:paraId="51165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75" w:type="pct"/>
            <w:vMerge w:val="continue"/>
            <w:noWrap w:val="0"/>
            <w:vAlign w:val="center"/>
          </w:tcPr>
          <w:p w14:paraId="36B4AAE3">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rFonts w:hint="default" w:ascii="Times New Roman" w:hAnsi="Times New Roman" w:cs="Times New Roman"/>
                <w:b w:val="0"/>
                <w:bCs/>
                <w:color w:val="auto"/>
                <w:sz w:val="21"/>
                <w:szCs w:val="21"/>
                <w:highlight w:val="none"/>
              </w:rPr>
            </w:pPr>
          </w:p>
        </w:tc>
        <w:tc>
          <w:tcPr>
            <w:tcW w:w="1490" w:type="pct"/>
            <w:noWrap w:val="0"/>
            <w:vAlign w:val="center"/>
          </w:tcPr>
          <w:p w14:paraId="6D04FF27">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锅炉房</w:t>
            </w:r>
          </w:p>
        </w:tc>
        <w:tc>
          <w:tcPr>
            <w:tcW w:w="875" w:type="pct"/>
            <w:vMerge w:val="continue"/>
            <w:noWrap w:val="0"/>
            <w:vAlign w:val="center"/>
          </w:tcPr>
          <w:p w14:paraId="18017CE2">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rFonts w:hint="default" w:ascii="Times New Roman" w:hAnsi="Times New Roman" w:cs="Times New Roman"/>
                <w:b w:val="0"/>
                <w:bCs/>
                <w:color w:val="auto"/>
                <w:sz w:val="21"/>
                <w:szCs w:val="21"/>
                <w:highlight w:val="none"/>
              </w:rPr>
            </w:pPr>
          </w:p>
        </w:tc>
        <w:tc>
          <w:tcPr>
            <w:tcW w:w="2258" w:type="pct"/>
            <w:vMerge w:val="continue"/>
            <w:noWrap w:val="0"/>
            <w:vAlign w:val="center"/>
          </w:tcPr>
          <w:p w14:paraId="54C48DBD">
            <w:pPr>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auto"/>
              <w:rPr>
                <w:rFonts w:hint="default" w:ascii="Times New Roman" w:hAnsi="Times New Roman" w:cs="Times New Roman"/>
                <w:b w:val="0"/>
                <w:bCs/>
                <w:color w:val="auto"/>
                <w:sz w:val="21"/>
                <w:szCs w:val="21"/>
                <w:highlight w:val="none"/>
              </w:rPr>
            </w:pPr>
          </w:p>
        </w:tc>
      </w:tr>
      <w:tr w14:paraId="5F268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375" w:type="pct"/>
            <w:vMerge w:val="continue"/>
            <w:noWrap w:val="0"/>
            <w:vAlign w:val="center"/>
          </w:tcPr>
          <w:p w14:paraId="452EA1D5">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rFonts w:hint="default" w:ascii="Times New Roman" w:hAnsi="Times New Roman" w:cs="Times New Roman"/>
                <w:b w:val="0"/>
                <w:bCs/>
                <w:color w:val="auto"/>
                <w:sz w:val="21"/>
                <w:szCs w:val="21"/>
                <w:highlight w:val="none"/>
              </w:rPr>
            </w:pPr>
          </w:p>
        </w:tc>
        <w:tc>
          <w:tcPr>
            <w:tcW w:w="1490" w:type="pct"/>
            <w:noWrap w:val="0"/>
            <w:vAlign w:val="center"/>
          </w:tcPr>
          <w:p w14:paraId="2D39D08A">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化验室</w:t>
            </w:r>
          </w:p>
        </w:tc>
        <w:tc>
          <w:tcPr>
            <w:tcW w:w="875" w:type="pct"/>
            <w:vMerge w:val="continue"/>
            <w:noWrap w:val="0"/>
            <w:vAlign w:val="center"/>
          </w:tcPr>
          <w:p w14:paraId="5EC5D8C1">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rFonts w:hint="default" w:ascii="Times New Roman" w:hAnsi="Times New Roman" w:cs="Times New Roman"/>
                <w:b w:val="0"/>
                <w:bCs/>
                <w:color w:val="auto"/>
                <w:sz w:val="21"/>
                <w:szCs w:val="21"/>
                <w:highlight w:val="none"/>
              </w:rPr>
            </w:pPr>
          </w:p>
        </w:tc>
        <w:tc>
          <w:tcPr>
            <w:tcW w:w="2258" w:type="pct"/>
            <w:vMerge w:val="continue"/>
            <w:noWrap w:val="0"/>
            <w:vAlign w:val="center"/>
          </w:tcPr>
          <w:p w14:paraId="7360256F">
            <w:pPr>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auto"/>
              <w:rPr>
                <w:rFonts w:hint="default" w:ascii="Times New Roman" w:hAnsi="Times New Roman" w:cs="Times New Roman"/>
                <w:b w:val="0"/>
                <w:bCs/>
                <w:color w:val="auto"/>
                <w:sz w:val="21"/>
                <w:szCs w:val="21"/>
                <w:highlight w:val="none"/>
              </w:rPr>
            </w:pPr>
          </w:p>
        </w:tc>
      </w:tr>
      <w:tr w14:paraId="26E33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375" w:type="pct"/>
            <w:vMerge w:val="continue"/>
            <w:noWrap w:val="0"/>
            <w:vAlign w:val="center"/>
          </w:tcPr>
          <w:p w14:paraId="0B9872CD">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pPr>
          </w:p>
        </w:tc>
        <w:tc>
          <w:tcPr>
            <w:tcW w:w="1490" w:type="pct"/>
            <w:noWrap w:val="0"/>
            <w:vAlign w:val="center"/>
          </w:tcPr>
          <w:p w14:paraId="1F70DF49">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废盐污水处理装置</w:t>
            </w:r>
            <w:r>
              <w:rPr>
                <w:rFonts w:hint="eastAsia" w:ascii="Times New Roman" w:hAnsi="Times New Roman" w:eastAsia="宋体" w:cs="Times New Roman"/>
                <w:b w:val="0"/>
                <w:bCs w:val="0"/>
                <w:color w:val="auto"/>
                <w:sz w:val="21"/>
                <w:szCs w:val="21"/>
                <w:lang w:val="en-US" w:eastAsia="zh-CN"/>
              </w:rPr>
              <w:t>*</w:t>
            </w:r>
          </w:p>
        </w:tc>
        <w:tc>
          <w:tcPr>
            <w:tcW w:w="875" w:type="pct"/>
            <w:vMerge w:val="continue"/>
            <w:noWrap w:val="0"/>
            <w:vAlign w:val="center"/>
          </w:tcPr>
          <w:p w14:paraId="4EDCA4CE">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rFonts w:hint="eastAsia" w:ascii="Times New Roman" w:hAnsi="Times New Roman" w:eastAsia="宋体" w:cs="Times New Roman"/>
                <w:b w:val="0"/>
                <w:bCs/>
                <w:color w:val="auto"/>
                <w:sz w:val="21"/>
                <w:szCs w:val="21"/>
                <w:highlight w:val="none"/>
                <w:lang w:val="en-US" w:eastAsia="zh-CN"/>
              </w:rPr>
            </w:pPr>
          </w:p>
        </w:tc>
        <w:tc>
          <w:tcPr>
            <w:tcW w:w="2258" w:type="pct"/>
            <w:vMerge w:val="continue"/>
            <w:noWrap w:val="0"/>
            <w:vAlign w:val="center"/>
          </w:tcPr>
          <w:p w14:paraId="380530B1">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rFonts w:hint="eastAsia" w:ascii="Times New Roman" w:hAnsi="Times New Roman" w:eastAsia="宋体" w:cs="Times New Roman"/>
                <w:b w:val="0"/>
                <w:bCs/>
                <w:color w:val="auto"/>
                <w:sz w:val="21"/>
                <w:szCs w:val="21"/>
                <w:highlight w:val="none"/>
                <w:lang w:val="en-US" w:eastAsia="zh-CN"/>
              </w:rPr>
            </w:pPr>
          </w:p>
        </w:tc>
      </w:tr>
      <w:tr w14:paraId="1E96E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75" w:type="pct"/>
            <w:vMerge w:val="restart"/>
            <w:noWrap w:val="0"/>
            <w:vAlign w:val="center"/>
          </w:tcPr>
          <w:p w14:paraId="30EDF938">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简单防渗</w:t>
            </w:r>
            <w:r>
              <w:rPr>
                <w:rFonts w:hint="default" w:ascii="Times New Roman" w:hAnsi="Times New Roman" w:eastAsia="宋体" w:cs="Times New Roman"/>
                <w:b w:val="0"/>
                <w:bCs/>
                <w:color w:val="auto"/>
                <w:sz w:val="21"/>
                <w:szCs w:val="21"/>
                <w:highlight w:val="none"/>
              </w:rPr>
              <w:t>区</w:t>
            </w:r>
          </w:p>
        </w:tc>
        <w:tc>
          <w:tcPr>
            <w:tcW w:w="1490" w:type="pct"/>
            <w:noWrap w:val="0"/>
            <w:vAlign w:val="center"/>
          </w:tcPr>
          <w:p w14:paraId="408D6375">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配电室、空氮站等</w:t>
            </w:r>
          </w:p>
        </w:tc>
        <w:tc>
          <w:tcPr>
            <w:tcW w:w="875" w:type="pct"/>
            <w:vMerge w:val="restart"/>
            <w:noWrap w:val="0"/>
            <w:vAlign w:val="center"/>
          </w:tcPr>
          <w:p w14:paraId="6CA5D4BF">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一般地面硬化</w:t>
            </w:r>
          </w:p>
        </w:tc>
        <w:tc>
          <w:tcPr>
            <w:tcW w:w="2258" w:type="pct"/>
            <w:vMerge w:val="restart"/>
            <w:noWrap w:val="0"/>
            <w:vAlign w:val="center"/>
          </w:tcPr>
          <w:p w14:paraId="20D7F621">
            <w:pPr>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auto"/>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w:t>
            </w:r>
          </w:p>
        </w:tc>
      </w:tr>
      <w:tr w14:paraId="24F19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75" w:type="pct"/>
            <w:vMerge w:val="continue"/>
            <w:noWrap w:val="0"/>
            <w:vAlign w:val="center"/>
          </w:tcPr>
          <w:p w14:paraId="2EE3E986">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rFonts w:hint="default" w:ascii="Times New Roman" w:hAnsi="Times New Roman" w:cs="Times New Roman"/>
                <w:b w:val="0"/>
                <w:bCs/>
                <w:color w:val="auto"/>
                <w:sz w:val="21"/>
                <w:szCs w:val="21"/>
                <w:highlight w:val="none"/>
                <w:lang w:val="en-US" w:eastAsia="zh-CN"/>
              </w:rPr>
            </w:pPr>
          </w:p>
        </w:tc>
        <w:tc>
          <w:tcPr>
            <w:tcW w:w="1490" w:type="pct"/>
            <w:noWrap w:val="0"/>
            <w:vAlign w:val="center"/>
          </w:tcPr>
          <w:p w14:paraId="569AEDC0">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行政办公区</w:t>
            </w:r>
          </w:p>
        </w:tc>
        <w:tc>
          <w:tcPr>
            <w:tcW w:w="875" w:type="pct"/>
            <w:vMerge w:val="continue"/>
            <w:noWrap w:val="0"/>
            <w:vAlign w:val="center"/>
          </w:tcPr>
          <w:p w14:paraId="1D5C1990">
            <w:pPr>
              <w:pStyle w:val="675"/>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0" w:firstLineChars="0"/>
              <w:jc w:val="center"/>
              <w:textAlignment w:val="auto"/>
              <w:rPr>
                <w:rFonts w:hint="eastAsia" w:ascii="Times New Roman" w:hAnsi="Times New Roman" w:cs="Times New Roman"/>
                <w:b w:val="0"/>
                <w:bCs/>
                <w:color w:val="auto"/>
                <w:sz w:val="21"/>
                <w:szCs w:val="21"/>
                <w:highlight w:val="none"/>
                <w:lang w:val="en-US" w:eastAsia="zh-CN"/>
              </w:rPr>
            </w:pPr>
          </w:p>
        </w:tc>
        <w:tc>
          <w:tcPr>
            <w:tcW w:w="2258" w:type="pct"/>
            <w:vMerge w:val="continue"/>
            <w:noWrap w:val="0"/>
            <w:vAlign w:val="center"/>
          </w:tcPr>
          <w:p w14:paraId="56496B3C">
            <w:pPr>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auto"/>
              <w:rPr>
                <w:rFonts w:hint="eastAsia" w:ascii="Times New Roman" w:hAnsi="Times New Roman" w:cs="Times New Roman"/>
                <w:b w:val="0"/>
                <w:bCs/>
                <w:color w:val="auto"/>
                <w:sz w:val="21"/>
                <w:szCs w:val="21"/>
                <w:highlight w:val="none"/>
                <w:lang w:val="en-US" w:eastAsia="zh-CN"/>
              </w:rPr>
            </w:pPr>
          </w:p>
        </w:tc>
      </w:tr>
      <w:tr w14:paraId="4A441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000" w:type="pct"/>
            <w:gridSpan w:val="4"/>
            <w:noWrap w:val="0"/>
            <w:vAlign w:val="center"/>
          </w:tcPr>
          <w:p w14:paraId="7E7B9A87">
            <w:pPr>
              <w:keepNext w:val="0"/>
              <w:keepLines w:val="0"/>
              <w:pageBreakBefore w:val="0"/>
              <w:widowControl w:val="0"/>
              <w:kinsoku/>
              <w:wordWrap/>
              <w:overflowPunct/>
              <w:topLinePunct w:val="0"/>
              <w:autoSpaceDE w:val="0"/>
              <w:autoSpaceDN w:val="0"/>
              <w:bidi w:val="0"/>
              <w:adjustRightInd w:val="0"/>
              <w:snapToGrid w:val="0"/>
              <w:spacing w:before="0" w:line="240" w:lineRule="auto"/>
              <w:ind w:left="0" w:leftChars="0" w:right="0" w:rightChars="0" w:firstLine="0" w:firstLineChars="0"/>
              <w:jc w:val="left"/>
              <w:textAlignment w:val="auto"/>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*：为本次工程新增设施</w:t>
            </w:r>
          </w:p>
        </w:tc>
      </w:tr>
      <w:bookmarkEnd w:id="114"/>
      <w:bookmarkEnd w:id="115"/>
      <w:bookmarkEnd w:id="116"/>
      <w:bookmarkEnd w:id="117"/>
      <w:bookmarkEnd w:id="118"/>
      <w:bookmarkEnd w:id="119"/>
    </w:tbl>
    <w:p w14:paraId="7EFCA191">
      <w:pPr>
        <w:widowControl/>
        <w:jc w:val="left"/>
        <w:rPr>
          <w:color w:val="auto"/>
          <w:sz w:val="44"/>
          <w:szCs w:val="22"/>
        </w:rPr>
      </w:pPr>
      <w:bookmarkStart w:id="130" w:name="_Toc149705181"/>
      <w:bookmarkStart w:id="131" w:name="_Toc26384"/>
      <w:bookmarkStart w:id="132" w:name="_Toc188349480"/>
      <w:bookmarkStart w:id="133" w:name="_Toc188349484"/>
      <w:bookmarkStart w:id="134" w:name="_Toc146967282"/>
      <w:bookmarkStart w:id="135" w:name="_Toc149705177"/>
      <w:bookmarkStart w:id="136" w:name="_Toc146967278"/>
      <w:bookmarkStart w:id="137" w:name="_Toc327365518"/>
      <w:r>
        <w:rPr>
          <w:color w:val="auto"/>
          <w:szCs w:val="22"/>
        </w:rPr>
        <w:br w:type="page"/>
      </w:r>
    </w:p>
    <w:bookmarkEnd w:id="130"/>
    <w:bookmarkEnd w:id="131"/>
    <w:bookmarkEnd w:id="132"/>
    <w:bookmarkEnd w:id="133"/>
    <w:bookmarkEnd w:id="134"/>
    <w:bookmarkEnd w:id="135"/>
    <w:bookmarkEnd w:id="136"/>
    <w:bookmarkEnd w:id="137"/>
    <w:p w14:paraId="32132F31">
      <w:pPr>
        <w:pStyle w:val="2"/>
        <w:spacing w:before="100" w:beforeAutospacing="1" w:after="100" w:afterAutospacing="1" w:line="360" w:lineRule="auto"/>
        <w:jc w:val="center"/>
        <w:rPr>
          <w:color w:val="auto"/>
        </w:rPr>
      </w:pPr>
      <w:bookmarkStart w:id="138" w:name="_Toc454899407"/>
      <w:bookmarkStart w:id="139" w:name="_Toc645"/>
      <w:r>
        <w:rPr>
          <w:rFonts w:hint="eastAsia"/>
          <w:color w:val="auto"/>
        </w:rPr>
        <w:t xml:space="preserve">7 </w:t>
      </w:r>
      <w:r>
        <w:rPr>
          <w:color w:val="auto"/>
        </w:rPr>
        <w:t>环境管理与</w:t>
      </w:r>
      <w:bookmarkEnd w:id="138"/>
      <w:r>
        <w:rPr>
          <w:color w:val="auto"/>
        </w:rPr>
        <w:t>监测计划</w:t>
      </w:r>
      <w:bookmarkEnd w:id="139"/>
    </w:p>
    <w:p w14:paraId="52438A60">
      <w:pPr>
        <w:pStyle w:val="3"/>
        <w:adjustRightInd w:val="0"/>
        <w:spacing w:before="120" w:after="120" w:line="460" w:lineRule="exact"/>
        <w:textAlignment w:val="baseline"/>
        <w:rPr>
          <w:rFonts w:ascii="Times New Roman" w:hAnsi="Times New Roman"/>
          <w:b w:val="0"/>
          <w:color w:val="auto"/>
          <w:szCs w:val="28"/>
        </w:rPr>
      </w:pPr>
      <w:bookmarkStart w:id="140" w:name="_Toc309715436"/>
      <w:bookmarkStart w:id="141" w:name="_Toc16279"/>
      <w:bookmarkStart w:id="142" w:name="_Toc454899408"/>
      <w:r>
        <w:rPr>
          <w:rFonts w:hint="eastAsia" w:ascii="Times New Roman" w:hAnsi="Times New Roman"/>
          <w:b w:val="0"/>
          <w:color w:val="auto"/>
          <w:szCs w:val="28"/>
        </w:rPr>
        <w:t>7</w:t>
      </w:r>
      <w:r>
        <w:rPr>
          <w:rFonts w:ascii="Times New Roman" w:hAnsi="Times New Roman"/>
          <w:b w:val="0"/>
          <w:color w:val="auto"/>
          <w:szCs w:val="28"/>
        </w:rPr>
        <w:t>.1 环境管理</w:t>
      </w:r>
      <w:bookmarkEnd w:id="140"/>
      <w:bookmarkEnd w:id="141"/>
      <w:bookmarkEnd w:id="142"/>
    </w:p>
    <w:p w14:paraId="3466490B">
      <w:pPr>
        <w:pStyle w:val="4"/>
        <w:adjustRightInd w:val="0"/>
        <w:spacing w:before="0" w:line="460" w:lineRule="exact"/>
        <w:ind w:left="113" w:firstLine="0"/>
        <w:textAlignment w:val="baseline"/>
        <w:rPr>
          <w:rFonts w:ascii="Times New Roman"/>
          <w:color w:val="auto"/>
          <w:szCs w:val="24"/>
        </w:rPr>
      </w:pPr>
      <w:r>
        <w:rPr>
          <w:rFonts w:hint="eastAsia" w:ascii="Times New Roman"/>
          <w:color w:val="auto"/>
          <w:szCs w:val="24"/>
        </w:rPr>
        <w:t>7.1.3环境管理机构</w:t>
      </w:r>
    </w:p>
    <w:p w14:paraId="7B4B836D">
      <w:pPr>
        <w:spacing w:line="460" w:lineRule="exact"/>
        <w:ind w:firstLine="480" w:firstLineChars="200"/>
        <w:rPr>
          <w:rFonts w:ascii="Times New Roman"/>
          <w:color w:val="auto"/>
          <w:szCs w:val="24"/>
        </w:rPr>
      </w:pPr>
      <w:r>
        <w:rPr>
          <w:rFonts w:hint="eastAsia" w:eastAsiaTheme="minorEastAsia"/>
          <w:color w:val="auto"/>
          <w:sz w:val="24"/>
        </w:rPr>
        <w:t>企业已设置环境管理机构，本次</w:t>
      </w:r>
      <w:r>
        <w:rPr>
          <w:rFonts w:hint="eastAsia" w:eastAsiaTheme="minorEastAsia"/>
          <w:color w:val="auto"/>
          <w:sz w:val="24"/>
          <w:lang w:val="en-US" w:eastAsia="zh-CN"/>
        </w:rPr>
        <w:t>扩建</w:t>
      </w:r>
      <w:r>
        <w:rPr>
          <w:rFonts w:hint="eastAsia" w:eastAsiaTheme="minorEastAsia"/>
          <w:color w:val="auto"/>
          <w:sz w:val="24"/>
        </w:rPr>
        <w:t>后环境管理机构不发生变化，企业设有</w:t>
      </w:r>
      <w:r>
        <w:rPr>
          <w:rFonts w:hint="eastAsia" w:eastAsiaTheme="minorEastAsia"/>
          <w:color w:val="auto"/>
          <w:sz w:val="24"/>
          <w:lang w:val="en-US" w:eastAsia="zh-CN"/>
        </w:rPr>
        <w:t>安环</w:t>
      </w:r>
      <w:r>
        <w:rPr>
          <w:rFonts w:hint="eastAsia" w:eastAsiaTheme="minorEastAsia"/>
          <w:color w:val="auto"/>
          <w:sz w:val="24"/>
        </w:rPr>
        <w:t>部负责本公司的安全健康环保管理，现有</w:t>
      </w:r>
      <w:r>
        <w:rPr>
          <w:rFonts w:hint="eastAsia" w:eastAsiaTheme="minorEastAsia"/>
          <w:color w:val="auto"/>
          <w:sz w:val="24"/>
          <w:lang w:val="en-US" w:eastAsia="zh-CN"/>
        </w:rPr>
        <w:t>4</w:t>
      </w:r>
      <w:r>
        <w:rPr>
          <w:rFonts w:hint="eastAsia" w:eastAsiaTheme="minorEastAsia"/>
          <w:color w:val="auto"/>
          <w:sz w:val="24"/>
        </w:rPr>
        <w:t>人，专管环保的有</w:t>
      </w:r>
      <w:r>
        <w:rPr>
          <w:rFonts w:hint="eastAsia" w:eastAsiaTheme="minorEastAsia"/>
          <w:color w:val="auto"/>
          <w:sz w:val="24"/>
          <w:lang w:val="en-US" w:eastAsia="zh-CN"/>
        </w:rPr>
        <w:t>2</w:t>
      </w:r>
      <w:r>
        <w:rPr>
          <w:rFonts w:hint="eastAsia" w:eastAsiaTheme="minorEastAsia"/>
          <w:color w:val="auto"/>
          <w:sz w:val="24"/>
        </w:rPr>
        <w:t>人。企业现有环境管理制度为2023年编制，从现有制度内容来看，范围较完整，内容较全面。</w:t>
      </w:r>
    </w:p>
    <w:p w14:paraId="7FAFAD63">
      <w:pPr>
        <w:pStyle w:val="3"/>
        <w:adjustRightInd w:val="0"/>
        <w:spacing w:before="120" w:after="120" w:line="460" w:lineRule="exact"/>
        <w:textAlignment w:val="baseline"/>
        <w:rPr>
          <w:rFonts w:ascii="Times New Roman" w:hAnsi="Times New Roman"/>
          <w:b w:val="0"/>
          <w:color w:val="auto"/>
          <w:szCs w:val="28"/>
        </w:rPr>
      </w:pPr>
      <w:bookmarkStart w:id="143" w:name="_Toc309715440"/>
      <w:bookmarkStart w:id="144" w:name="_Toc454899410"/>
      <w:bookmarkStart w:id="145" w:name="_Toc15503"/>
      <w:r>
        <w:rPr>
          <w:rFonts w:hint="eastAsia" w:ascii="Times New Roman" w:hAnsi="Times New Roman"/>
          <w:b w:val="0"/>
          <w:color w:val="auto"/>
          <w:szCs w:val="28"/>
        </w:rPr>
        <w:t>7</w:t>
      </w:r>
      <w:r>
        <w:rPr>
          <w:rFonts w:ascii="Times New Roman" w:hAnsi="Times New Roman"/>
          <w:b w:val="0"/>
          <w:color w:val="auto"/>
          <w:szCs w:val="28"/>
        </w:rPr>
        <w:t>.2 环境</w:t>
      </w:r>
      <w:bookmarkEnd w:id="143"/>
      <w:bookmarkEnd w:id="144"/>
      <w:r>
        <w:rPr>
          <w:rFonts w:ascii="Times New Roman" w:hAnsi="Times New Roman"/>
          <w:b w:val="0"/>
          <w:color w:val="auto"/>
          <w:szCs w:val="28"/>
        </w:rPr>
        <w:t>监测</w:t>
      </w:r>
      <w:bookmarkEnd w:id="145"/>
    </w:p>
    <w:p w14:paraId="27A17704">
      <w:pPr>
        <w:pStyle w:val="4"/>
        <w:adjustRightInd w:val="0"/>
        <w:spacing w:before="0" w:line="460" w:lineRule="exact"/>
        <w:ind w:left="113" w:firstLine="0"/>
        <w:textAlignment w:val="baseline"/>
        <w:rPr>
          <w:rFonts w:ascii="Times New Roman"/>
          <w:color w:val="auto"/>
          <w:szCs w:val="24"/>
        </w:rPr>
      </w:pPr>
      <w:r>
        <w:rPr>
          <w:rFonts w:hint="eastAsia" w:ascii="Times New Roman"/>
          <w:color w:val="auto"/>
          <w:szCs w:val="24"/>
        </w:rPr>
        <w:t>7.2.2</w:t>
      </w:r>
      <w:r>
        <w:rPr>
          <w:rFonts w:hint="eastAsia" w:ascii="Times New Roman"/>
          <w:color w:val="auto"/>
          <w:szCs w:val="24"/>
          <w:lang w:val="en-US" w:eastAsia="zh-CN"/>
        </w:rPr>
        <w:t>监测计划</w:t>
      </w:r>
    </w:p>
    <w:p w14:paraId="1EE45386">
      <w:pPr>
        <w:spacing w:line="460" w:lineRule="exact"/>
        <w:ind w:firstLine="480" w:firstLineChars="200"/>
        <w:textAlignment w:val="baseline"/>
        <w:rPr>
          <w:rFonts w:hint="default"/>
          <w:color w:val="auto"/>
          <w:sz w:val="24"/>
          <w:lang w:val="en-US" w:eastAsia="zh-CN"/>
        </w:rPr>
      </w:pPr>
      <w:bookmarkStart w:id="146" w:name="_Toc309715442"/>
      <w:r>
        <w:rPr>
          <w:rFonts w:hint="eastAsia"/>
          <w:color w:val="auto"/>
          <w:sz w:val="24"/>
          <w:lang w:val="en-US" w:eastAsia="zh-CN"/>
        </w:rPr>
        <w:t>（1）污染源检测</w:t>
      </w:r>
    </w:p>
    <w:p w14:paraId="4C355591">
      <w:pPr>
        <w:spacing w:line="460" w:lineRule="exact"/>
        <w:ind w:firstLine="480" w:firstLineChars="200"/>
        <w:textAlignment w:val="baseline"/>
        <w:rPr>
          <w:rFonts w:hint="eastAsia"/>
          <w:color w:val="auto"/>
          <w:sz w:val="24"/>
          <w:lang w:val="en-US" w:eastAsia="zh-CN"/>
        </w:rPr>
      </w:pPr>
      <w:r>
        <w:rPr>
          <w:rFonts w:hint="eastAsia"/>
          <w:color w:val="auto"/>
          <w:sz w:val="24"/>
          <w:lang w:val="en-US" w:eastAsia="zh-CN"/>
        </w:rPr>
        <w:t>企业目前已根据《排污单位自行监测技术指南 总则》（HJ819-2017）、《排污许可证申请与核发技术规范 涂料、油墨、颜料及类似产品制造业》（HJ1116-2020）、《工业企业土壤和地下水自行监测技术指南（试行）》（HJ1209-2021）等规范要求制定了监测计划。本项目新增了荧光黄10GFF、墨水蓝43#等生产线，对新增设施污染源需要进行监测，故本次评价对企业污染物监测计划进行补充详见表7.2-1。</w:t>
      </w:r>
    </w:p>
    <w:p w14:paraId="3654DBDF">
      <w:pPr>
        <w:pStyle w:val="409"/>
        <w:keepNext w:val="0"/>
        <w:keepLines w:val="0"/>
        <w:pageBreakBefore w:val="0"/>
        <w:widowControl w:val="0"/>
        <w:tabs>
          <w:tab w:val="left" w:pos="0"/>
          <w:tab w:val="clear" w:pos="6840"/>
        </w:tabs>
        <w:kinsoku/>
        <w:wordWrap/>
        <w:overflowPunct/>
        <w:topLinePunct/>
        <w:autoSpaceDE/>
        <w:autoSpaceDN/>
        <w:bidi w:val="0"/>
        <w:adjustRightInd/>
        <w:snapToGrid w:val="0"/>
        <w:spacing w:before="157" w:beforeLines="50" w:line="240" w:lineRule="auto"/>
        <w:ind w:left="0"/>
        <w:textAlignment w:val="auto"/>
        <w:rPr>
          <w:rFonts w:hint="default" w:ascii="Times New Roman" w:hAnsi="Times New Roman" w:eastAsia="宋体" w:cs="Times New Roman"/>
          <w:b/>
          <w:snapToGrid w:val="0"/>
          <w:color w:val="auto"/>
          <w:kern w:val="0"/>
          <w:sz w:val="21"/>
          <w:szCs w:val="21"/>
          <w:lang w:val="en-US" w:eastAsia="zh-CN" w:bidi="zh-CN"/>
        </w:rPr>
      </w:pPr>
      <w:r>
        <w:rPr>
          <w:rFonts w:hint="default" w:ascii="Times New Roman" w:hAnsi="Times New Roman" w:cs="Times New Roman"/>
          <w:color w:val="auto"/>
          <w:sz w:val="21"/>
          <w:szCs w:val="21"/>
        </w:rPr>
        <w:t>表</w:t>
      </w:r>
      <w:r>
        <w:rPr>
          <w:rFonts w:hint="eastAsia" w:ascii="Times New Roman" w:hAnsi="Times New Roman" w:cs="Times New Roman"/>
          <w:color w:val="auto"/>
          <w:sz w:val="21"/>
          <w:szCs w:val="21"/>
          <w:lang w:val="en-US" w:eastAsia="zh-CN"/>
        </w:rPr>
        <w:t xml:space="preserve">7.2-1 </w:t>
      </w:r>
      <w:r>
        <w:rPr>
          <w:rFonts w:hint="default" w:ascii="Times New Roman" w:hAnsi="Times New Roman" w:cs="Times New Roman"/>
          <w:color w:val="auto"/>
          <w:sz w:val="21"/>
          <w:szCs w:val="21"/>
          <w:lang w:val="en-US" w:eastAsia="zh-CN"/>
        </w:rPr>
        <w:t xml:space="preserve"> </w:t>
      </w:r>
      <w:r>
        <w:rPr>
          <w:rFonts w:hint="eastAsia" w:ascii="Times New Roman" w:hAnsi="Times New Roman" w:cs="Times New Roman"/>
          <w:color w:val="auto"/>
          <w:sz w:val="21"/>
          <w:szCs w:val="21"/>
          <w:lang w:val="en-US" w:eastAsia="zh-CN"/>
        </w:rPr>
        <w:t>企业污染物监测计划一览表</w:t>
      </w:r>
    </w:p>
    <w:tbl>
      <w:tblPr>
        <w:tblStyle w:val="57"/>
        <w:tblW w:w="544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34"/>
        <w:gridCol w:w="729"/>
        <w:gridCol w:w="2590"/>
        <w:gridCol w:w="843"/>
        <w:gridCol w:w="2909"/>
        <w:gridCol w:w="1364"/>
      </w:tblGrid>
      <w:tr w14:paraId="7EE26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blHeader/>
          <w:jc w:val="center"/>
        </w:trPr>
        <w:tc>
          <w:tcPr>
            <w:tcW w:w="704" w:type="pct"/>
            <w:gridSpan w:val="2"/>
            <w:tcBorders>
              <w:top w:val="single" w:color="000000" w:sz="4" w:space="0"/>
              <w:left w:val="single" w:color="000000" w:sz="4" w:space="0"/>
              <w:bottom w:val="single" w:color="000000" w:sz="4" w:space="0"/>
              <w:right w:val="single" w:color="auto" w:sz="4" w:space="0"/>
            </w:tcBorders>
            <w:shd w:val="clear" w:color="auto" w:fill="FBD4B4" w:themeFill="accent6" w:themeFillTint="66"/>
            <w:noWrap w:val="0"/>
            <w:vAlign w:val="center"/>
          </w:tcPr>
          <w:p w14:paraId="59D03617">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t>监测项目</w:t>
            </w:r>
          </w:p>
        </w:tc>
        <w:tc>
          <w:tcPr>
            <w:tcW w:w="1443" w:type="pct"/>
            <w:tcBorders>
              <w:top w:val="single" w:color="000000" w:sz="4" w:space="0"/>
              <w:left w:val="single" w:color="auto" w:sz="4" w:space="0"/>
              <w:bottom w:val="single" w:color="000000" w:sz="4" w:space="0"/>
              <w:right w:val="single" w:color="000000" w:sz="4" w:space="0"/>
            </w:tcBorders>
            <w:shd w:val="clear" w:color="auto" w:fill="FBD4B4" w:themeFill="accent6" w:themeFillTint="66"/>
            <w:noWrap w:val="0"/>
            <w:vAlign w:val="center"/>
          </w:tcPr>
          <w:p w14:paraId="6D853EBA">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t>监测点位</w:t>
            </w:r>
          </w:p>
        </w:tc>
        <w:tc>
          <w:tcPr>
            <w:tcW w:w="470" w:type="pct"/>
            <w:tcBorders>
              <w:top w:val="single" w:color="000000" w:sz="4" w:space="0"/>
              <w:left w:val="single" w:color="000000" w:sz="4" w:space="0"/>
              <w:bottom w:val="single" w:color="000000" w:sz="4" w:space="0"/>
              <w:right w:val="single" w:color="000000" w:sz="4" w:space="0"/>
            </w:tcBorders>
            <w:shd w:val="clear" w:color="auto" w:fill="FBD4B4" w:themeFill="accent6" w:themeFillTint="66"/>
            <w:noWrap w:val="0"/>
            <w:vAlign w:val="center"/>
          </w:tcPr>
          <w:p w14:paraId="0BBA4DCA">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eastAsia="宋体" w:cs="Times New Roman"/>
                <w:color w:val="auto"/>
                <w:lang w:eastAsia="zh-CN"/>
              </w:rPr>
            </w:pPr>
            <w:r>
              <w:rPr>
                <w:rFonts w:hint="eastAsia" w:cs="Times New Roman"/>
                <w:color w:val="auto"/>
                <w:lang w:val="en-US" w:eastAsia="zh-CN"/>
              </w:rPr>
              <w:t>排放口类型</w:t>
            </w:r>
          </w:p>
        </w:tc>
        <w:tc>
          <w:tcPr>
            <w:tcW w:w="1621" w:type="pct"/>
            <w:tcBorders>
              <w:top w:val="single" w:color="000000" w:sz="4" w:space="0"/>
              <w:left w:val="single" w:color="000000" w:sz="4" w:space="0"/>
              <w:bottom w:val="single" w:color="000000" w:sz="4" w:space="0"/>
              <w:right w:val="single" w:color="000000" w:sz="4" w:space="0"/>
            </w:tcBorders>
            <w:shd w:val="clear" w:color="auto" w:fill="FBD4B4" w:themeFill="accent6" w:themeFillTint="66"/>
            <w:noWrap w:val="0"/>
            <w:vAlign w:val="center"/>
          </w:tcPr>
          <w:p w14:paraId="61229EC2">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t>监测项目</w:t>
            </w:r>
          </w:p>
        </w:tc>
        <w:tc>
          <w:tcPr>
            <w:tcW w:w="760" w:type="pct"/>
            <w:tcBorders>
              <w:top w:val="single" w:color="000000" w:sz="4" w:space="0"/>
              <w:left w:val="single" w:color="000000" w:sz="4" w:space="0"/>
              <w:bottom w:val="single" w:color="000000" w:sz="4" w:space="0"/>
              <w:right w:val="single" w:color="000000" w:sz="4" w:space="0"/>
            </w:tcBorders>
            <w:shd w:val="clear" w:color="auto" w:fill="FBD4B4" w:themeFill="accent6" w:themeFillTint="66"/>
            <w:noWrap w:val="0"/>
            <w:vAlign w:val="center"/>
          </w:tcPr>
          <w:p w14:paraId="21D2BB1A">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t>监测频次</w:t>
            </w:r>
          </w:p>
        </w:tc>
      </w:tr>
      <w:tr w14:paraId="369FB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98" w:type="pct"/>
            <w:vMerge w:val="restart"/>
            <w:tcBorders>
              <w:left w:val="single" w:color="000000" w:sz="4" w:space="0"/>
              <w:right w:val="single" w:color="auto" w:sz="4" w:space="0"/>
            </w:tcBorders>
            <w:noWrap w:val="0"/>
            <w:vAlign w:val="center"/>
          </w:tcPr>
          <w:p w14:paraId="3788700B">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t>废气</w:t>
            </w:r>
          </w:p>
        </w:tc>
        <w:tc>
          <w:tcPr>
            <w:tcW w:w="405" w:type="pct"/>
            <w:vMerge w:val="restart"/>
            <w:tcBorders>
              <w:top w:val="single" w:color="000000" w:sz="4" w:space="0"/>
              <w:left w:val="single" w:color="000000" w:sz="4" w:space="0"/>
              <w:right w:val="single" w:color="auto" w:sz="4" w:space="0"/>
            </w:tcBorders>
            <w:noWrap w:val="0"/>
            <w:vAlign w:val="center"/>
          </w:tcPr>
          <w:p w14:paraId="016D91D9">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t>有组织废气</w:t>
            </w:r>
          </w:p>
        </w:tc>
        <w:tc>
          <w:tcPr>
            <w:tcW w:w="1443" w:type="pct"/>
            <w:tcBorders>
              <w:top w:val="single" w:color="000000" w:sz="4" w:space="0"/>
              <w:left w:val="single" w:color="auto" w:sz="4" w:space="0"/>
              <w:right w:val="single" w:color="auto" w:sz="4" w:space="0"/>
            </w:tcBorders>
            <w:noWrap w:val="0"/>
            <w:vAlign w:val="center"/>
          </w:tcPr>
          <w:p w14:paraId="1863E1F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rPr>
            </w:pPr>
            <w:r>
              <w:rPr>
                <w:rFonts w:hint="eastAsia" w:cs="Times New Roman"/>
                <w:b w:val="0"/>
                <w:bCs/>
                <w:color w:val="auto"/>
                <w:sz w:val="21"/>
                <w:szCs w:val="21"/>
                <w:lang w:val="en-US" w:eastAsia="zh-CN"/>
              </w:rPr>
              <w:t>结晶碱溶排气筒DA001</w:t>
            </w:r>
          </w:p>
        </w:tc>
        <w:tc>
          <w:tcPr>
            <w:tcW w:w="470" w:type="pct"/>
            <w:tcBorders>
              <w:top w:val="single" w:color="auto" w:sz="4" w:space="0"/>
              <w:left w:val="single" w:color="000000" w:sz="4" w:space="0"/>
              <w:bottom w:val="single" w:color="000000" w:sz="4" w:space="0"/>
              <w:right w:val="single" w:color="000000" w:sz="4" w:space="0"/>
            </w:tcBorders>
            <w:noWrap w:val="0"/>
            <w:vAlign w:val="center"/>
          </w:tcPr>
          <w:p w14:paraId="61138B41">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主要排放口</w:t>
            </w:r>
          </w:p>
        </w:tc>
        <w:tc>
          <w:tcPr>
            <w:tcW w:w="1621" w:type="pct"/>
            <w:tcBorders>
              <w:top w:val="single" w:color="auto" w:sz="4" w:space="0"/>
              <w:left w:val="single" w:color="000000" w:sz="4" w:space="0"/>
              <w:bottom w:val="single" w:color="000000" w:sz="4" w:space="0"/>
              <w:right w:val="single" w:color="000000" w:sz="4" w:space="0"/>
            </w:tcBorders>
            <w:noWrap w:val="0"/>
            <w:vAlign w:val="center"/>
          </w:tcPr>
          <w:p w14:paraId="0A56D37A">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cs="Times New Roman"/>
                <w:color w:val="auto"/>
                <w:lang w:val="en-US" w:eastAsia="zh-CN"/>
              </w:rPr>
            </w:pPr>
            <w:r>
              <w:rPr>
                <w:rFonts w:hint="eastAsia" w:cs="Times New Roman"/>
                <w:color w:val="auto"/>
                <w:lang w:val="en-US" w:eastAsia="zh-CN"/>
              </w:rPr>
              <w:t>氯化氢、硫酸雾、苯胺类</w:t>
            </w:r>
          </w:p>
        </w:tc>
        <w:tc>
          <w:tcPr>
            <w:tcW w:w="760" w:type="pct"/>
            <w:tcBorders>
              <w:top w:val="single" w:color="auto" w:sz="4" w:space="0"/>
              <w:left w:val="single" w:color="000000" w:sz="4" w:space="0"/>
              <w:right w:val="single" w:color="000000" w:sz="4" w:space="0"/>
            </w:tcBorders>
            <w:noWrap w:val="0"/>
            <w:vAlign w:val="center"/>
          </w:tcPr>
          <w:p w14:paraId="241B4392">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eastAsia" w:cs="Times New Roman"/>
                <w:color w:val="auto"/>
                <w:lang w:val="en-US" w:eastAsia="zh-CN"/>
              </w:rPr>
              <w:t>手工</w:t>
            </w:r>
            <w:r>
              <w:rPr>
                <w:rFonts w:hint="default" w:ascii="Times New Roman" w:hAnsi="Times New Roman" w:cs="Times New Roman"/>
                <w:color w:val="auto"/>
              </w:rPr>
              <w:t>监测</w:t>
            </w:r>
          </w:p>
          <w:p w14:paraId="63C483E9">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1季1次</w:t>
            </w:r>
          </w:p>
        </w:tc>
      </w:tr>
      <w:tr w14:paraId="4713B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98" w:type="pct"/>
            <w:vMerge w:val="continue"/>
            <w:tcBorders>
              <w:left w:val="single" w:color="000000" w:sz="4" w:space="0"/>
              <w:right w:val="single" w:color="auto" w:sz="4" w:space="0"/>
            </w:tcBorders>
            <w:noWrap w:val="0"/>
            <w:vAlign w:val="center"/>
          </w:tcPr>
          <w:p w14:paraId="7E376B44">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c>
          <w:tcPr>
            <w:tcW w:w="405" w:type="pct"/>
            <w:vMerge w:val="continue"/>
            <w:tcBorders>
              <w:left w:val="single" w:color="000000" w:sz="4" w:space="0"/>
              <w:right w:val="single" w:color="auto" w:sz="4" w:space="0"/>
            </w:tcBorders>
            <w:noWrap w:val="0"/>
            <w:vAlign w:val="center"/>
          </w:tcPr>
          <w:p w14:paraId="4FC16219">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c>
          <w:tcPr>
            <w:tcW w:w="1443" w:type="pct"/>
            <w:tcBorders>
              <w:top w:val="single" w:color="000000" w:sz="4" w:space="0"/>
              <w:left w:val="single" w:color="auto" w:sz="4" w:space="0"/>
              <w:right w:val="single" w:color="auto" w:sz="4" w:space="0"/>
            </w:tcBorders>
            <w:noWrap w:val="0"/>
            <w:vAlign w:val="center"/>
          </w:tcPr>
          <w:p w14:paraId="496D4C3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rPr>
            </w:pPr>
            <w:r>
              <w:rPr>
                <w:rFonts w:hint="eastAsia" w:cs="Times New Roman"/>
                <w:b w:val="0"/>
                <w:bCs/>
                <w:color w:val="auto"/>
                <w:sz w:val="21"/>
                <w:szCs w:val="21"/>
                <w:lang w:val="en-US" w:eastAsia="zh-CN"/>
              </w:rPr>
              <w:t>四级结晶排气筒DA002</w:t>
            </w:r>
          </w:p>
        </w:tc>
        <w:tc>
          <w:tcPr>
            <w:tcW w:w="470" w:type="pct"/>
            <w:tcBorders>
              <w:top w:val="single" w:color="auto" w:sz="4" w:space="0"/>
              <w:left w:val="single" w:color="000000" w:sz="4" w:space="0"/>
              <w:bottom w:val="single" w:color="000000" w:sz="4" w:space="0"/>
              <w:right w:val="single" w:color="000000" w:sz="4" w:space="0"/>
            </w:tcBorders>
            <w:noWrap w:val="0"/>
            <w:vAlign w:val="center"/>
          </w:tcPr>
          <w:p w14:paraId="5DE11C9F">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主要排放口</w:t>
            </w:r>
          </w:p>
        </w:tc>
        <w:tc>
          <w:tcPr>
            <w:tcW w:w="1621" w:type="pct"/>
            <w:tcBorders>
              <w:top w:val="single" w:color="auto" w:sz="4" w:space="0"/>
              <w:left w:val="single" w:color="000000" w:sz="4" w:space="0"/>
              <w:bottom w:val="single" w:color="000000" w:sz="4" w:space="0"/>
              <w:right w:val="single" w:color="000000" w:sz="4" w:space="0"/>
            </w:tcBorders>
            <w:noWrap w:val="0"/>
            <w:vAlign w:val="center"/>
          </w:tcPr>
          <w:p w14:paraId="191A38A0">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cs="Times New Roman"/>
                <w:color w:val="auto"/>
                <w:lang w:val="en-US" w:eastAsia="zh-CN"/>
              </w:rPr>
            </w:pPr>
            <w:r>
              <w:rPr>
                <w:rFonts w:hint="eastAsia" w:cs="Times New Roman"/>
                <w:color w:val="auto"/>
                <w:lang w:val="en-US" w:eastAsia="zh-CN"/>
              </w:rPr>
              <w:t>氯化氢</w:t>
            </w:r>
          </w:p>
        </w:tc>
        <w:tc>
          <w:tcPr>
            <w:tcW w:w="760" w:type="pct"/>
            <w:tcBorders>
              <w:top w:val="single" w:color="auto" w:sz="4" w:space="0"/>
              <w:left w:val="single" w:color="000000" w:sz="4" w:space="0"/>
              <w:right w:val="single" w:color="000000" w:sz="4" w:space="0"/>
            </w:tcBorders>
            <w:noWrap w:val="0"/>
            <w:vAlign w:val="center"/>
          </w:tcPr>
          <w:p w14:paraId="35A10EB9">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eastAsia" w:cs="Times New Roman"/>
                <w:color w:val="auto"/>
                <w:lang w:val="en-US" w:eastAsia="zh-CN"/>
              </w:rPr>
              <w:t>手工</w:t>
            </w:r>
            <w:r>
              <w:rPr>
                <w:rFonts w:hint="default" w:ascii="Times New Roman" w:hAnsi="Times New Roman" w:cs="Times New Roman"/>
                <w:color w:val="auto"/>
              </w:rPr>
              <w:t>监测</w:t>
            </w:r>
          </w:p>
          <w:p w14:paraId="6051FE2D">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eastAsia" w:cs="Times New Roman"/>
                <w:color w:val="auto"/>
                <w:lang w:val="en-US" w:eastAsia="zh-CN"/>
              </w:rPr>
              <w:t>1季1次</w:t>
            </w:r>
          </w:p>
        </w:tc>
      </w:tr>
      <w:tr w14:paraId="195D6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98" w:type="pct"/>
            <w:vMerge w:val="continue"/>
            <w:tcBorders>
              <w:left w:val="single" w:color="000000" w:sz="4" w:space="0"/>
              <w:right w:val="single" w:color="auto" w:sz="4" w:space="0"/>
            </w:tcBorders>
            <w:noWrap w:val="0"/>
            <w:vAlign w:val="center"/>
          </w:tcPr>
          <w:p w14:paraId="4BDEF274">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c>
          <w:tcPr>
            <w:tcW w:w="405" w:type="pct"/>
            <w:vMerge w:val="continue"/>
            <w:tcBorders>
              <w:left w:val="single" w:color="000000" w:sz="4" w:space="0"/>
              <w:right w:val="single" w:color="auto" w:sz="4" w:space="0"/>
            </w:tcBorders>
            <w:noWrap w:val="0"/>
            <w:vAlign w:val="center"/>
          </w:tcPr>
          <w:p w14:paraId="7A035B1B">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c>
          <w:tcPr>
            <w:tcW w:w="1443" w:type="pct"/>
            <w:tcBorders>
              <w:top w:val="single" w:color="000000" w:sz="4" w:space="0"/>
              <w:left w:val="single" w:color="auto" w:sz="4" w:space="0"/>
              <w:right w:val="single" w:color="auto" w:sz="4" w:space="0"/>
            </w:tcBorders>
            <w:noWrap w:val="0"/>
            <w:vAlign w:val="center"/>
          </w:tcPr>
          <w:p w14:paraId="755B350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lang w:val="en-US" w:eastAsia="zh-CN"/>
              </w:rPr>
            </w:pPr>
            <w:r>
              <w:rPr>
                <w:rFonts w:hint="eastAsia" w:cs="Times New Roman"/>
                <w:b w:val="0"/>
                <w:bCs/>
                <w:color w:val="auto"/>
                <w:sz w:val="21"/>
                <w:szCs w:val="21"/>
                <w:lang w:val="en-US" w:eastAsia="zh-CN"/>
              </w:rPr>
              <w:t>烘干废气排气筒DA003</w:t>
            </w:r>
          </w:p>
        </w:tc>
        <w:tc>
          <w:tcPr>
            <w:tcW w:w="470" w:type="pct"/>
            <w:tcBorders>
              <w:top w:val="single" w:color="auto" w:sz="4" w:space="0"/>
              <w:left w:val="single" w:color="000000" w:sz="4" w:space="0"/>
              <w:bottom w:val="single" w:color="000000" w:sz="4" w:space="0"/>
              <w:right w:val="single" w:color="000000" w:sz="4" w:space="0"/>
            </w:tcBorders>
            <w:noWrap w:val="0"/>
            <w:vAlign w:val="center"/>
          </w:tcPr>
          <w:p w14:paraId="4DCA4B24">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一般排放口</w:t>
            </w:r>
          </w:p>
        </w:tc>
        <w:tc>
          <w:tcPr>
            <w:tcW w:w="1621" w:type="pct"/>
            <w:tcBorders>
              <w:top w:val="single" w:color="auto" w:sz="4" w:space="0"/>
              <w:left w:val="single" w:color="000000" w:sz="4" w:space="0"/>
              <w:bottom w:val="single" w:color="000000" w:sz="4" w:space="0"/>
              <w:right w:val="single" w:color="000000" w:sz="4" w:space="0"/>
            </w:tcBorders>
            <w:noWrap w:val="0"/>
            <w:vAlign w:val="center"/>
          </w:tcPr>
          <w:p w14:paraId="27F69AC6">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cs="Times New Roman"/>
                <w:color w:val="auto"/>
                <w:lang w:val="en-US" w:eastAsia="zh-CN"/>
              </w:rPr>
            </w:pPr>
            <w:r>
              <w:rPr>
                <w:rFonts w:hint="eastAsia" w:cs="Times New Roman"/>
                <w:color w:val="auto"/>
                <w:lang w:val="en-US" w:eastAsia="zh-CN"/>
              </w:rPr>
              <w:t>颗粒物</w:t>
            </w:r>
          </w:p>
        </w:tc>
        <w:tc>
          <w:tcPr>
            <w:tcW w:w="760" w:type="pct"/>
            <w:tcBorders>
              <w:top w:val="single" w:color="auto" w:sz="4" w:space="0"/>
              <w:left w:val="single" w:color="000000" w:sz="4" w:space="0"/>
              <w:right w:val="single" w:color="000000" w:sz="4" w:space="0"/>
            </w:tcBorders>
            <w:noWrap w:val="0"/>
            <w:vAlign w:val="center"/>
          </w:tcPr>
          <w:p w14:paraId="3CC95E8C">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手工监测</w:t>
            </w:r>
          </w:p>
          <w:p w14:paraId="21AE5CEB">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半年</w:t>
            </w:r>
            <w:r>
              <w:rPr>
                <w:rFonts w:hint="eastAsia" w:ascii="Times New Roman" w:hAnsi="Times New Roman" w:cs="Times New Roman"/>
                <w:color w:val="auto"/>
                <w:lang w:val="en-US" w:eastAsia="zh-CN"/>
              </w:rPr>
              <w:t>1次</w:t>
            </w:r>
          </w:p>
        </w:tc>
      </w:tr>
      <w:tr w14:paraId="466D1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98" w:type="pct"/>
            <w:vMerge w:val="continue"/>
            <w:tcBorders>
              <w:left w:val="single" w:color="000000" w:sz="4" w:space="0"/>
              <w:right w:val="single" w:color="auto" w:sz="4" w:space="0"/>
            </w:tcBorders>
            <w:noWrap w:val="0"/>
            <w:vAlign w:val="center"/>
          </w:tcPr>
          <w:p w14:paraId="0D31377F">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c>
          <w:tcPr>
            <w:tcW w:w="405" w:type="pct"/>
            <w:vMerge w:val="continue"/>
            <w:tcBorders>
              <w:left w:val="single" w:color="000000" w:sz="4" w:space="0"/>
              <w:right w:val="single" w:color="auto" w:sz="4" w:space="0"/>
            </w:tcBorders>
            <w:noWrap w:val="0"/>
            <w:vAlign w:val="center"/>
          </w:tcPr>
          <w:p w14:paraId="6CDB4A39">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c>
          <w:tcPr>
            <w:tcW w:w="1443" w:type="pct"/>
            <w:vMerge w:val="restart"/>
            <w:tcBorders>
              <w:top w:val="single" w:color="000000" w:sz="4" w:space="0"/>
              <w:left w:val="single" w:color="auto" w:sz="4" w:space="0"/>
              <w:right w:val="single" w:color="auto" w:sz="4" w:space="0"/>
            </w:tcBorders>
            <w:noWrap w:val="0"/>
            <w:vAlign w:val="center"/>
          </w:tcPr>
          <w:p w14:paraId="1DC0688C">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 w:val="0"/>
                <w:bCs/>
                <w:color w:val="auto"/>
                <w:sz w:val="21"/>
                <w:szCs w:val="21"/>
                <w:lang w:val="en-US" w:eastAsia="zh-CN"/>
              </w:rPr>
            </w:pPr>
            <w:r>
              <w:rPr>
                <w:rFonts w:hint="eastAsia" w:cs="Times New Roman"/>
                <w:b w:val="0"/>
                <w:bCs/>
                <w:color w:val="auto"/>
                <w:sz w:val="21"/>
                <w:szCs w:val="21"/>
                <w:lang w:val="en-US" w:eastAsia="zh-CN"/>
              </w:rPr>
              <w:t>3</w:t>
            </w:r>
            <w:r>
              <w:rPr>
                <w:rFonts w:hint="eastAsia" w:ascii="Times New Roman" w:hAnsi="Times New Roman" w:cs="Times New Roman"/>
                <w:b w:val="0"/>
                <w:bCs/>
                <w:color w:val="auto"/>
                <w:sz w:val="21"/>
                <w:szCs w:val="21"/>
                <w:lang w:val="en-US" w:eastAsia="zh-CN"/>
              </w:rPr>
              <w:t>t/h</w:t>
            </w:r>
            <w:r>
              <w:rPr>
                <w:rFonts w:hint="eastAsia" w:cs="Times New Roman"/>
                <w:b w:val="0"/>
                <w:bCs/>
                <w:color w:val="auto"/>
                <w:sz w:val="21"/>
                <w:szCs w:val="21"/>
                <w:lang w:val="en-US" w:eastAsia="zh-CN"/>
              </w:rPr>
              <w:t>导热油排放口DA004</w:t>
            </w:r>
          </w:p>
        </w:tc>
        <w:tc>
          <w:tcPr>
            <w:tcW w:w="470" w:type="pct"/>
            <w:vMerge w:val="restart"/>
            <w:tcBorders>
              <w:top w:val="single" w:color="auto" w:sz="4" w:space="0"/>
              <w:left w:val="single" w:color="000000" w:sz="4" w:space="0"/>
              <w:right w:val="single" w:color="000000" w:sz="4" w:space="0"/>
            </w:tcBorders>
            <w:shd w:val="clear" w:color="auto" w:fill="auto"/>
            <w:noWrap w:val="0"/>
            <w:vAlign w:val="center"/>
          </w:tcPr>
          <w:p w14:paraId="653E330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color w:val="auto"/>
                <w:lang w:val="en-US" w:eastAsia="zh-CN"/>
              </w:rPr>
              <w:t>一般排放口</w:t>
            </w:r>
          </w:p>
        </w:tc>
        <w:tc>
          <w:tcPr>
            <w:tcW w:w="1621" w:type="pct"/>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6739EEB1">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 w:val="0"/>
                <w:bCs/>
                <w:color w:val="auto"/>
                <w:kern w:val="2"/>
                <w:sz w:val="21"/>
                <w:szCs w:val="21"/>
                <w:lang w:val="en-US" w:eastAsia="zh-CN" w:bidi="ar-SA"/>
              </w:rPr>
            </w:pPr>
            <w:r>
              <w:rPr>
                <w:rFonts w:hint="eastAsia" w:cs="Times New Roman"/>
                <w:b w:val="0"/>
                <w:bCs/>
                <w:color w:val="auto"/>
                <w:kern w:val="2"/>
                <w:sz w:val="21"/>
                <w:szCs w:val="21"/>
                <w:lang w:val="en-US" w:eastAsia="zh-CN" w:bidi="ar-SA"/>
              </w:rPr>
              <w:t>氮氧化物</w:t>
            </w:r>
          </w:p>
        </w:tc>
        <w:tc>
          <w:tcPr>
            <w:tcW w:w="760" w:type="pct"/>
            <w:tcBorders>
              <w:top w:val="single" w:color="auto" w:sz="4" w:space="0"/>
              <w:left w:val="single" w:color="000000" w:sz="4" w:space="0"/>
              <w:right w:val="single" w:color="000000" w:sz="4" w:space="0"/>
            </w:tcBorders>
            <w:noWrap w:val="0"/>
            <w:vAlign w:val="center"/>
          </w:tcPr>
          <w:p w14:paraId="1C09EBB9">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手工监测</w:t>
            </w:r>
          </w:p>
          <w:p w14:paraId="648BBD48">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cs="Times New Roman"/>
                <w:color w:val="auto"/>
                <w:lang w:val="en-US" w:eastAsia="zh-CN"/>
              </w:rPr>
            </w:pPr>
            <w:r>
              <w:rPr>
                <w:rFonts w:hint="eastAsia" w:cs="Times New Roman"/>
                <w:color w:val="auto"/>
                <w:lang w:val="en-US" w:eastAsia="zh-CN"/>
              </w:rPr>
              <w:t>1月1次</w:t>
            </w:r>
          </w:p>
        </w:tc>
      </w:tr>
      <w:tr w14:paraId="10211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98" w:type="pct"/>
            <w:vMerge w:val="continue"/>
            <w:tcBorders>
              <w:left w:val="single" w:color="000000" w:sz="4" w:space="0"/>
              <w:right w:val="single" w:color="auto" w:sz="4" w:space="0"/>
            </w:tcBorders>
            <w:noWrap w:val="0"/>
            <w:vAlign w:val="center"/>
          </w:tcPr>
          <w:p w14:paraId="4D126D94">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c>
          <w:tcPr>
            <w:tcW w:w="405" w:type="pct"/>
            <w:vMerge w:val="continue"/>
            <w:tcBorders>
              <w:left w:val="single" w:color="000000" w:sz="4" w:space="0"/>
              <w:right w:val="single" w:color="auto" w:sz="4" w:space="0"/>
            </w:tcBorders>
            <w:noWrap w:val="0"/>
            <w:vAlign w:val="center"/>
          </w:tcPr>
          <w:p w14:paraId="6C187AE4">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c>
          <w:tcPr>
            <w:tcW w:w="1443" w:type="pct"/>
            <w:vMerge w:val="continue"/>
            <w:tcBorders>
              <w:left w:val="single" w:color="auto" w:sz="4" w:space="0"/>
              <w:right w:val="single" w:color="auto" w:sz="4" w:space="0"/>
            </w:tcBorders>
            <w:noWrap w:val="0"/>
            <w:vAlign w:val="center"/>
          </w:tcPr>
          <w:p w14:paraId="51E9622A">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 w:val="0"/>
                <w:bCs/>
                <w:color w:val="auto"/>
                <w:sz w:val="21"/>
                <w:szCs w:val="21"/>
                <w:lang w:val="en-US" w:eastAsia="zh-CN"/>
              </w:rPr>
            </w:pPr>
          </w:p>
        </w:tc>
        <w:tc>
          <w:tcPr>
            <w:tcW w:w="470" w:type="pct"/>
            <w:vMerge w:val="continue"/>
            <w:tcBorders>
              <w:left w:val="single" w:color="000000" w:sz="4" w:space="0"/>
              <w:bottom w:val="single" w:color="000000" w:sz="4" w:space="0"/>
              <w:right w:val="single" w:color="000000" w:sz="4" w:space="0"/>
            </w:tcBorders>
            <w:noWrap w:val="0"/>
            <w:vAlign w:val="center"/>
          </w:tcPr>
          <w:p w14:paraId="28EF5CFD">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lang w:val="en-US" w:eastAsia="zh-CN"/>
              </w:rPr>
            </w:pPr>
          </w:p>
        </w:tc>
        <w:tc>
          <w:tcPr>
            <w:tcW w:w="1621" w:type="pct"/>
            <w:tcBorders>
              <w:top w:val="single" w:color="auto" w:sz="4" w:space="0"/>
              <w:left w:val="single" w:color="000000" w:sz="4" w:space="0"/>
              <w:bottom w:val="single" w:color="000000" w:sz="4" w:space="0"/>
              <w:right w:val="single" w:color="000000" w:sz="4" w:space="0"/>
            </w:tcBorders>
            <w:noWrap w:val="0"/>
            <w:vAlign w:val="center"/>
          </w:tcPr>
          <w:p w14:paraId="33BE7A39">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cs="Times New Roman"/>
                <w:color w:val="auto"/>
                <w:lang w:val="en-US" w:eastAsia="zh-CN"/>
              </w:rPr>
            </w:pPr>
            <w:r>
              <w:rPr>
                <w:rFonts w:hint="eastAsia" w:cs="Times New Roman"/>
                <w:color w:val="auto"/>
                <w:lang w:val="en-US" w:eastAsia="zh-CN"/>
              </w:rPr>
              <w:t>二氧化硫、氮氧化物、林格曼黑度</w:t>
            </w:r>
          </w:p>
        </w:tc>
        <w:tc>
          <w:tcPr>
            <w:tcW w:w="760" w:type="pct"/>
            <w:tcBorders>
              <w:top w:val="single" w:color="auto" w:sz="4" w:space="0"/>
              <w:left w:val="single" w:color="000000" w:sz="4" w:space="0"/>
              <w:right w:val="single" w:color="000000" w:sz="4" w:space="0"/>
            </w:tcBorders>
            <w:noWrap w:val="0"/>
            <w:vAlign w:val="center"/>
          </w:tcPr>
          <w:p w14:paraId="621E81D2">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手工监测</w:t>
            </w:r>
          </w:p>
          <w:p w14:paraId="2B9BC46B">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lang w:val="en-US" w:eastAsia="zh-CN"/>
              </w:rPr>
            </w:pPr>
            <w:r>
              <w:rPr>
                <w:rFonts w:hint="eastAsia" w:cs="Times New Roman"/>
                <w:color w:val="auto"/>
                <w:lang w:val="en-US" w:eastAsia="zh-CN"/>
              </w:rPr>
              <w:t>1年1次</w:t>
            </w:r>
          </w:p>
        </w:tc>
      </w:tr>
      <w:tr w14:paraId="0ADFF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98" w:type="pct"/>
            <w:vMerge w:val="continue"/>
            <w:tcBorders>
              <w:left w:val="single" w:color="000000" w:sz="4" w:space="0"/>
              <w:right w:val="single" w:color="auto" w:sz="4" w:space="0"/>
            </w:tcBorders>
            <w:noWrap w:val="0"/>
            <w:vAlign w:val="center"/>
          </w:tcPr>
          <w:p w14:paraId="7557CD21">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c>
          <w:tcPr>
            <w:tcW w:w="405" w:type="pct"/>
            <w:vMerge w:val="continue"/>
            <w:tcBorders>
              <w:left w:val="single" w:color="000000" w:sz="4" w:space="0"/>
              <w:right w:val="single" w:color="auto" w:sz="4" w:space="0"/>
            </w:tcBorders>
            <w:noWrap w:val="0"/>
            <w:vAlign w:val="center"/>
          </w:tcPr>
          <w:p w14:paraId="55A8BFAE">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c>
          <w:tcPr>
            <w:tcW w:w="1443" w:type="pct"/>
            <w:vMerge w:val="restart"/>
            <w:tcBorders>
              <w:top w:val="single" w:color="000000" w:sz="4" w:space="0"/>
              <w:left w:val="single" w:color="auto" w:sz="4" w:space="0"/>
              <w:right w:val="single" w:color="auto" w:sz="4" w:space="0"/>
            </w:tcBorders>
            <w:noWrap w:val="0"/>
            <w:vAlign w:val="center"/>
          </w:tcPr>
          <w:p w14:paraId="07441C14">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8t/h燃气锅炉</w:t>
            </w:r>
            <w:r>
              <w:rPr>
                <w:rFonts w:hint="eastAsia" w:cs="Times New Roman"/>
                <w:b w:val="0"/>
                <w:bCs/>
                <w:color w:val="auto"/>
                <w:sz w:val="21"/>
                <w:szCs w:val="21"/>
                <w:lang w:val="en-US" w:eastAsia="zh-CN"/>
              </w:rPr>
              <w:t>排放口</w:t>
            </w:r>
            <w:r>
              <w:rPr>
                <w:rFonts w:hint="default" w:ascii="Times New Roman" w:hAnsi="Times New Roman" w:cs="Times New Roman"/>
                <w:b w:val="0"/>
                <w:bCs/>
                <w:color w:val="auto"/>
                <w:sz w:val="21"/>
                <w:szCs w:val="21"/>
              </w:rPr>
              <w:t>DA00</w:t>
            </w:r>
            <w:r>
              <w:rPr>
                <w:rFonts w:hint="eastAsia" w:cs="Times New Roman"/>
                <w:b w:val="0"/>
                <w:bCs/>
                <w:color w:val="auto"/>
                <w:sz w:val="21"/>
                <w:szCs w:val="21"/>
                <w:lang w:val="en-US" w:eastAsia="zh-CN"/>
              </w:rPr>
              <w:t>7</w:t>
            </w:r>
          </w:p>
        </w:tc>
        <w:tc>
          <w:tcPr>
            <w:tcW w:w="470" w:type="pct"/>
            <w:vMerge w:val="restart"/>
            <w:tcBorders>
              <w:top w:val="single" w:color="auto" w:sz="4" w:space="0"/>
              <w:left w:val="single" w:color="000000" w:sz="4" w:space="0"/>
              <w:right w:val="single" w:color="000000" w:sz="4" w:space="0"/>
            </w:tcBorders>
            <w:noWrap w:val="0"/>
            <w:vAlign w:val="center"/>
          </w:tcPr>
          <w:p w14:paraId="133E4FCB">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color w:val="auto"/>
                <w:lang w:val="en-US" w:eastAsia="zh-CN"/>
              </w:rPr>
            </w:pPr>
            <w:r>
              <w:rPr>
                <w:rFonts w:hint="eastAsia" w:cs="Times New Roman"/>
                <w:color w:val="auto"/>
                <w:lang w:val="en-US" w:eastAsia="zh-CN"/>
              </w:rPr>
              <w:t>一般排放口</w:t>
            </w:r>
          </w:p>
        </w:tc>
        <w:tc>
          <w:tcPr>
            <w:tcW w:w="1621" w:type="pct"/>
            <w:tcBorders>
              <w:top w:val="single" w:color="auto" w:sz="4" w:space="0"/>
              <w:left w:val="single" w:color="000000" w:sz="4" w:space="0"/>
              <w:bottom w:val="single" w:color="000000" w:sz="4" w:space="0"/>
              <w:right w:val="single" w:color="000000" w:sz="4" w:space="0"/>
            </w:tcBorders>
            <w:noWrap w:val="0"/>
            <w:vAlign w:val="center"/>
          </w:tcPr>
          <w:p w14:paraId="2AE54F94">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 w:val="0"/>
                <w:bCs/>
                <w:color w:val="auto"/>
                <w:kern w:val="2"/>
                <w:sz w:val="21"/>
                <w:szCs w:val="21"/>
                <w:lang w:val="en-US" w:eastAsia="zh-CN" w:bidi="ar-SA"/>
              </w:rPr>
            </w:pPr>
            <w:r>
              <w:rPr>
                <w:rFonts w:hint="eastAsia" w:cs="Times New Roman"/>
                <w:b w:val="0"/>
                <w:bCs/>
                <w:color w:val="auto"/>
                <w:kern w:val="2"/>
                <w:sz w:val="21"/>
                <w:szCs w:val="21"/>
                <w:lang w:val="en-US" w:eastAsia="zh-CN" w:bidi="ar-SA"/>
              </w:rPr>
              <w:t>氮氧化物</w:t>
            </w:r>
          </w:p>
        </w:tc>
        <w:tc>
          <w:tcPr>
            <w:tcW w:w="760" w:type="pct"/>
            <w:tcBorders>
              <w:top w:val="single" w:color="auto" w:sz="4" w:space="0"/>
              <w:left w:val="single" w:color="000000" w:sz="4" w:space="0"/>
              <w:right w:val="single" w:color="000000" w:sz="4" w:space="0"/>
            </w:tcBorders>
            <w:noWrap w:val="0"/>
            <w:vAlign w:val="center"/>
          </w:tcPr>
          <w:p w14:paraId="235B69DF">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手工监测</w:t>
            </w:r>
          </w:p>
          <w:p w14:paraId="07EEB255">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cs="Times New Roman"/>
                <w:color w:val="auto"/>
                <w:lang w:val="en-US" w:eastAsia="zh-CN"/>
              </w:rPr>
            </w:pPr>
            <w:r>
              <w:rPr>
                <w:rFonts w:hint="eastAsia" w:cs="Times New Roman"/>
                <w:color w:val="auto"/>
                <w:lang w:val="en-US" w:eastAsia="zh-CN"/>
              </w:rPr>
              <w:t>1月1次</w:t>
            </w:r>
          </w:p>
        </w:tc>
      </w:tr>
      <w:tr w14:paraId="602AB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98" w:type="pct"/>
            <w:vMerge w:val="continue"/>
            <w:tcBorders>
              <w:left w:val="single" w:color="000000" w:sz="4" w:space="0"/>
              <w:right w:val="single" w:color="auto" w:sz="4" w:space="0"/>
            </w:tcBorders>
            <w:noWrap w:val="0"/>
            <w:vAlign w:val="center"/>
          </w:tcPr>
          <w:p w14:paraId="69BF548A">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c>
          <w:tcPr>
            <w:tcW w:w="405" w:type="pct"/>
            <w:vMerge w:val="continue"/>
            <w:tcBorders>
              <w:left w:val="single" w:color="000000" w:sz="4" w:space="0"/>
              <w:right w:val="single" w:color="auto" w:sz="4" w:space="0"/>
            </w:tcBorders>
            <w:noWrap w:val="0"/>
            <w:vAlign w:val="center"/>
          </w:tcPr>
          <w:p w14:paraId="57F8D3B7">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c>
          <w:tcPr>
            <w:tcW w:w="1443" w:type="pct"/>
            <w:vMerge w:val="continue"/>
            <w:tcBorders>
              <w:left w:val="single" w:color="auto" w:sz="4" w:space="0"/>
              <w:right w:val="single" w:color="auto" w:sz="4" w:space="0"/>
            </w:tcBorders>
            <w:noWrap w:val="0"/>
            <w:vAlign w:val="center"/>
          </w:tcPr>
          <w:p w14:paraId="685E8545">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 w:val="0"/>
                <w:bCs/>
                <w:color w:val="auto"/>
                <w:sz w:val="21"/>
                <w:szCs w:val="21"/>
                <w:lang w:val="en-US" w:eastAsia="zh-CN"/>
              </w:rPr>
            </w:pPr>
          </w:p>
        </w:tc>
        <w:tc>
          <w:tcPr>
            <w:tcW w:w="470" w:type="pct"/>
            <w:vMerge w:val="continue"/>
            <w:tcBorders>
              <w:left w:val="single" w:color="000000" w:sz="4" w:space="0"/>
              <w:bottom w:val="single" w:color="000000" w:sz="4" w:space="0"/>
              <w:right w:val="single" w:color="000000" w:sz="4" w:space="0"/>
            </w:tcBorders>
            <w:shd w:val="clear" w:color="auto" w:fill="auto"/>
            <w:noWrap w:val="0"/>
            <w:vAlign w:val="center"/>
          </w:tcPr>
          <w:p w14:paraId="24E8D6A0">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b w:val="0"/>
                <w:bCs/>
                <w:color w:val="auto"/>
                <w:kern w:val="2"/>
                <w:sz w:val="21"/>
                <w:szCs w:val="21"/>
                <w:lang w:val="en-US" w:eastAsia="zh-CN" w:bidi="ar-SA"/>
              </w:rPr>
            </w:pPr>
          </w:p>
        </w:tc>
        <w:tc>
          <w:tcPr>
            <w:tcW w:w="1621" w:type="pct"/>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0EC46D49">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cs="Times New Roman"/>
                <w:color w:val="auto"/>
                <w:lang w:val="en-US" w:eastAsia="zh-CN"/>
              </w:rPr>
            </w:pPr>
            <w:r>
              <w:rPr>
                <w:rFonts w:hint="eastAsia" w:cs="Times New Roman"/>
                <w:color w:val="auto"/>
                <w:lang w:val="en-US" w:eastAsia="zh-CN"/>
              </w:rPr>
              <w:t>二氧化硫、氮氧化物、林格曼黑度</w:t>
            </w:r>
          </w:p>
        </w:tc>
        <w:tc>
          <w:tcPr>
            <w:tcW w:w="760" w:type="pct"/>
            <w:tcBorders>
              <w:top w:val="single" w:color="auto" w:sz="4" w:space="0"/>
              <w:left w:val="single" w:color="000000" w:sz="4" w:space="0"/>
              <w:right w:val="single" w:color="000000" w:sz="4" w:space="0"/>
            </w:tcBorders>
            <w:noWrap w:val="0"/>
            <w:vAlign w:val="center"/>
          </w:tcPr>
          <w:p w14:paraId="09ECA508">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手工监测</w:t>
            </w:r>
          </w:p>
          <w:p w14:paraId="7297C624">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cs="Times New Roman"/>
                <w:color w:val="auto"/>
                <w:lang w:val="en-US" w:eastAsia="zh-CN"/>
              </w:rPr>
            </w:pPr>
            <w:r>
              <w:rPr>
                <w:rFonts w:hint="eastAsia" w:cs="Times New Roman"/>
                <w:color w:val="auto"/>
                <w:lang w:val="en-US" w:eastAsia="zh-CN"/>
              </w:rPr>
              <w:t>1年1次</w:t>
            </w:r>
          </w:p>
        </w:tc>
      </w:tr>
      <w:tr w14:paraId="39A87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98" w:type="pct"/>
            <w:vMerge w:val="continue"/>
            <w:tcBorders>
              <w:left w:val="single" w:color="000000" w:sz="4" w:space="0"/>
              <w:right w:val="single" w:color="auto" w:sz="4" w:space="0"/>
            </w:tcBorders>
            <w:noWrap w:val="0"/>
            <w:vAlign w:val="center"/>
          </w:tcPr>
          <w:p w14:paraId="43107868">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c>
          <w:tcPr>
            <w:tcW w:w="405" w:type="pct"/>
            <w:vMerge w:val="continue"/>
            <w:tcBorders>
              <w:left w:val="single" w:color="000000" w:sz="4" w:space="0"/>
              <w:right w:val="single" w:color="auto" w:sz="4" w:space="0"/>
            </w:tcBorders>
            <w:noWrap w:val="0"/>
            <w:vAlign w:val="center"/>
          </w:tcPr>
          <w:p w14:paraId="4B3F7618">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c>
          <w:tcPr>
            <w:tcW w:w="1443" w:type="pct"/>
            <w:tcBorders>
              <w:left w:val="single" w:color="auto" w:sz="4" w:space="0"/>
              <w:right w:val="single" w:color="auto" w:sz="4" w:space="0"/>
            </w:tcBorders>
            <w:noWrap w:val="0"/>
            <w:vAlign w:val="center"/>
          </w:tcPr>
          <w:p w14:paraId="213AD2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b w:val="0"/>
                <w:bCs/>
                <w:color w:val="auto"/>
                <w:sz w:val="21"/>
                <w:szCs w:val="21"/>
                <w:lang w:val="en-US" w:eastAsia="zh-CN"/>
              </w:rPr>
            </w:pPr>
            <w:r>
              <w:rPr>
                <w:rFonts w:hint="eastAsia" w:cs="Times New Roman"/>
                <w:b w:val="0"/>
                <w:snapToGrid w:val="0"/>
                <w:color w:val="auto"/>
                <w:spacing w:val="0"/>
                <w:kern w:val="0"/>
                <w:sz w:val="21"/>
                <w:szCs w:val="21"/>
                <w:lang w:val="en-US" w:eastAsia="zh-CN"/>
              </w:rPr>
              <w:t>荧光黄10GF生产线</w:t>
            </w:r>
            <w:r>
              <w:rPr>
                <w:rFonts w:hint="eastAsia" w:cs="Times New Roman"/>
                <w:color w:val="auto"/>
                <w:sz w:val="21"/>
                <w:szCs w:val="21"/>
                <w:lang w:val="en-US" w:eastAsia="zh-CN"/>
              </w:rPr>
              <w:t>反应釜废气排放口DA005</w:t>
            </w:r>
          </w:p>
        </w:tc>
        <w:tc>
          <w:tcPr>
            <w:tcW w:w="470" w:type="pct"/>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26032B22">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cs="Times New Roman"/>
                <w:color w:val="auto"/>
                <w:lang w:val="en-US" w:eastAsia="zh-CN"/>
              </w:rPr>
            </w:pPr>
            <w:r>
              <w:rPr>
                <w:rFonts w:hint="eastAsia" w:cs="Times New Roman"/>
                <w:color w:val="auto"/>
                <w:lang w:val="en-US" w:eastAsia="zh-CN"/>
              </w:rPr>
              <w:t>主要排放口</w:t>
            </w:r>
          </w:p>
        </w:tc>
        <w:tc>
          <w:tcPr>
            <w:tcW w:w="1621" w:type="pct"/>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0CE14C60">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cs="Times New Roman"/>
                <w:color w:val="auto"/>
                <w:lang w:val="en-US" w:eastAsia="zh-CN"/>
              </w:rPr>
            </w:pPr>
            <w:r>
              <w:rPr>
                <w:rFonts w:hint="eastAsia" w:cs="Times New Roman"/>
                <w:color w:val="auto"/>
                <w:lang w:val="en-US" w:eastAsia="zh-CN"/>
              </w:rPr>
              <w:t>氯化氢、甲醇、非甲烷总烃</w:t>
            </w:r>
          </w:p>
        </w:tc>
        <w:tc>
          <w:tcPr>
            <w:tcW w:w="760" w:type="pct"/>
            <w:tcBorders>
              <w:top w:val="single" w:color="auto" w:sz="4" w:space="0"/>
              <w:left w:val="single" w:color="000000" w:sz="4" w:space="0"/>
              <w:right w:val="single" w:color="000000" w:sz="4" w:space="0"/>
            </w:tcBorders>
            <w:noWrap w:val="0"/>
            <w:vAlign w:val="center"/>
          </w:tcPr>
          <w:p w14:paraId="3A581A73">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eastAsia" w:cs="Times New Roman"/>
                <w:color w:val="auto"/>
                <w:lang w:val="en-US" w:eastAsia="zh-CN"/>
              </w:rPr>
              <w:t>手工</w:t>
            </w:r>
            <w:r>
              <w:rPr>
                <w:rFonts w:hint="default" w:ascii="Times New Roman" w:hAnsi="Times New Roman" w:cs="Times New Roman"/>
                <w:color w:val="auto"/>
              </w:rPr>
              <w:t>监测</w:t>
            </w:r>
          </w:p>
          <w:p w14:paraId="66BF468C">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cs="Times New Roman"/>
                <w:color w:val="auto"/>
                <w:lang w:val="en-US" w:eastAsia="zh-CN"/>
              </w:rPr>
            </w:pPr>
            <w:r>
              <w:rPr>
                <w:rFonts w:hint="eastAsia" w:cs="Times New Roman"/>
                <w:color w:val="auto"/>
                <w:lang w:val="en-US" w:eastAsia="zh-CN"/>
              </w:rPr>
              <w:t>1季1次</w:t>
            </w:r>
          </w:p>
        </w:tc>
      </w:tr>
      <w:tr w14:paraId="5C3A3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98" w:type="pct"/>
            <w:vMerge w:val="continue"/>
            <w:tcBorders>
              <w:left w:val="single" w:color="000000" w:sz="4" w:space="0"/>
              <w:right w:val="single" w:color="auto" w:sz="4" w:space="0"/>
            </w:tcBorders>
            <w:noWrap w:val="0"/>
            <w:vAlign w:val="center"/>
          </w:tcPr>
          <w:p w14:paraId="2AFFFE93">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c>
          <w:tcPr>
            <w:tcW w:w="405" w:type="pct"/>
            <w:vMerge w:val="continue"/>
            <w:tcBorders>
              <w:left w:val="single" w:color="000000" w:sz="4" w:space="0"/>
              <w:right w:val="single" w:color="auto" w:sz="4" w:space="0"/>
            </w:tcBorders>
            <w:noWrap w:val="0"/>
            <w:vAlign w:val="center"/>
          </w:tcPr>
          <w:p w14:paraId="4D2DC2E2">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c>
          <w:tcPr>
            <w:tcW w:w="1443" w:type="pct"/>
            <w:tcBorders>
              <w:left w:val="single" w:color="auto" w:sz="4" w:space="0"/>
              <w:right w:val="single" w:color="auto" w:sz="4" w:space="0"/>
            </w:tcBorders>
            <w:noWrap w:val="0"/>
            <w:vAlign w:val="center"/>
          </w:tcPr>
          <w:p w14:paraId="1B9D699A">
            <w:pPr>
              <w:jc w:val="center"/>
              <w:rPr>
                <w:rFonts w:hint="eastAsia" w:cs="Times New Roman"/>
                <w:b w:val="0"/>
                <w:bCs/>
                <w:color w:val="auto"/>
                <w:sz w:val="21"/>
                <w:szCs w:val="21"/>
                <w:lang w:val="en-US" w:eastAsia="zh-CN"/>
              </w:rPr>
            </w:pPr>
            <w:r>
              <w:rPr>
                <w:rFonts w:hint="eastAsia" w:cs="Times New Roman"/>
                <w:b w:val="0"/>
                <w:snapToGrid w:val="0"/>
                <w:color w:val="auto"/>
                <w:spacing w:val="0"/>
                <w:kern w:val="0"/>
                <w:sz w:val="21"/>
                <w:szCs w:val="21"/>
                <w:lang w:val="en-US" w:eastAsia="zh-CN"/>
              </w:rPr>
              <w:t>荧光黄10GF生产线</w:t>
            </w:r>
            <w:r>
              <w:rPr>
                <w:rFonts w:hint="eastAsia" w:cs="Times New Roman"/>
                <w:color w:val="auto"/>
                <w:sz w:val="21"/>
                <w:szCs w:val="21"/>
                <w:lang w:val="en-US" w:eastAsia="zh-CN"/>
              </w:rPr>
              <w:t>烘干废气排放口DA006</w:t>
            </w:r>
          </w:p>
        </w:tc>
        <w:tc>
          <w:tcPr>
            <w:tcW w:w="470" w:type="pct"/>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6A25752E">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cs="Times New Roman"/>
                <w:color w:val="auto"/>
                <w:lang w:val="en-US" w:eastAsia="zh-CN"/>
              </w:rPr>
            </w:pPr>
            <w:r>
              <w:rPr>
                <w:rFonts w:hint="eastAsia" w:cs="Times New Roman"/>
                <w:color w:val="auto"/>
                <w:lang w:val="en-US" w:eastAsia="zh-CN"/>
              </w:rPr>
              <w:t>一般排放口</w:t>
            </w:r>
          </w:p>
        </w:tc>
        <w:tc>
          <w:tcPr>
            <w:tcW w:w="1621" w:type="pct"/>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2B1838B6">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default" w:cs="Times New Roman"/>
                <w:color w:val="auto"/>
                <w:lang w:val="en-US" w:eastAsia="zh-CN"/>
              </w:rPr>
            </w:pPr>
            <w:r>
              <w:rPr>
                <w:rFonts w:hint="eastAsia" w:cs="Times New Roman"/>
                <w:color w:val="auto"/>
                <w:lang w:val="en-US" w:eastAsia="zh-CN"/>
              </w:rPr>
              <w:t>颗粒物</w:t>
            </w:r>
          </w:p>
        </w:tc>
        <w:tc>
          <w:tcPr>
            <w:tcW w:w="760" w:type="pct"/>
            <w:tcBorders>
              <w:top w:val="single" w:color="auto" w:sz="4" w:space="0"/>
              <w:left w:val="single" w:color="000000" w:sz="4" w:space="0"/>
              <w:right w:val="single" w:color="000000" w:sz="4" w:space="0"/>
            </w:tcBorders>
            <w:noWrap w:val="0"/>
            <w:vAlign w:val="center"/>
          </w:tcPr>
          <w:p w14:paraId="022E888D">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手工监测</w:t>
            </w:r>
          </w:p>
          <w:p w14:paraId="41B587D9">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cs="Times New Roman"/>
                <w:color w:val="auto"/>
                <w:lang w:val="en-US" w:eastAsia="zh-CN"/>
              </w:rPr>
            </w:pPr>
            <w:r>
              <w:rPr>
                <w:rFonts w:hint="eastAsia" w:cs="Times New Roman"/>
                <w:color w:val="auto"/>
                <w:lang w:val="en-US" w:eastAsia="zh-CN"/>
              </w:rPr>
              <w:t>半年</w:t>
            </w:r>
            <w:r>
              <w:rPr>
                <w:rFonts w:hint="eastAsia" w:ascii="Times New Roman" w:hAnsi="Times New Roman" w:cs="Times New Roman"/>
                <w:color w:val="auto"/>
                <w:lang w:val="en-US" w:eastAsia="zh-CN"/>
              </w:rPr>
              <w:t>1次</w:t>
            </w:r>
          </w:p>
        </w:tc>
      </w:tr>
      <w:tr w14:paraId="7FC30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98" w:type="pct"/>
            <w:vMerge w:val="continue"/>
            <w:tcBorders>
              <w:left w:val="single" w:color="000000" w:sz="4" w:space="0"/>
              <w:right w:val="single" w:color="auto" w:sz="4" w:space="0"/>
            </w:tcBorders>
            <w:noWrap w:val="0"/>
            <w:vAlign w:val="center"/>
          </w:tcPr>
          <w:p w14:paraId="4BCB9F02">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c>
          <w:tcPr>
            <w:tcW w:w="405" w:type="pct"/>
            <w:vMerge w:val="continue"/>
            <w:tcBorders>
              <w:left w:val="single" w:color="000000" w:sz="4" w:space="0"/>
              <w:right w:val="single" w:color="auto" w:sz="4" w:space="0"/>
            </w:tcBorders>
            <w:noWrap w:val="0"/>
            <w:vAlign w:val="center"/>
          </w:tcPr>
          <w:p w14:paraId="5F0983F8">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c>
          <w:tcPr>
            <w:tcW w:w="1443" w:type="pct"/>
            <w:tcBorders>
              <w:left w:val="single" w:color="auto" w:sz="4" w:space="0"/>
              <w:right w:val="single" w:color="auto" w:sz="4" w:space="0"/>
            </w:tcBorders>
            <w:noWrap w:val="0"/>
            <w:vAlign w:val="center"/>
          </w:tcPr>
          <w:p w14:paraId="352A49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b w:val="0"/>
                <w:bCs/>
                <w:color w:val="auto"/>
                <w:sz w:val="21"/>
                <w:szCs w:val="21"/>
                <w:lang w:val="en-US" w:eastAsia="zh-CN"/>
              </w:rPr>
            </w:pPr>
            <w:r>
              <w:rPr>
                <w:rFonts w:hint="eastAsia" w:cs="Times New Roman"/>
                <w:b w:val="0"/>
                <w:snapToGrid w:val="0"/>
                <w:color w:val="auto"/>
                <w:spacing w:val="0"/>
                <w:kern w:val="0"/>
                <w:sz w:val="21"/>
                <w:szCs w:val="21"/>
                <w:lang w:val="en-US" w:eastAsia="zh-CN"/>
              </w:rPr>
              <w:t>墨水蓝43#生产线</w:t>
            </w:r>
            <w:r>
              <w:rPr>
                <w:rFonts w:hint="eastAsia" w:cs="Times New Roman"/>
                <w:color w:val="auto"/>
                <w:sz w:val="21"/>
                <w:szCs w:val="21"/>
                <w:lang w:val="en-US" w:eastAsia="zh-CN"/>
              </w:rPr>
              <w:t>反应釜废气排放口DA008</w:t>
            </w:r>
          </w:p>
        </w:tc>
        <w:tc>
          <w:tcPr>
            <w:tcW w:w="470" w:type="pct"/>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236234EF">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cs="Times New Roman"/>
                <w:color w:val="auto"/>
                <w:lang w:val="en-US" w:eastAsia="zh-CN"/>
              </w:rPr>
            </w:pPr>
            <w:r>
              <w:rPr>
                <w:rFonts w:hint="eastAsia" w:cs="Times New Roman"/>
                <w:color w:val="auto"/>
                <w:lang w:val="en-US" w:eastAsia="zh-CN"/>
              </w:rPr>
              <w:t>主要排放口</w:t>
            </w:r>
          </w:p>
        </w:tc>
        <w:tc>
          <w:tcPr>
            <w:tcW w:w="1621" w:type="pct"/>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7037278B">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default" w:cs="Times New Roman"/>
                <w:color w:val="auto"/>
                <w:lang w:val="en-US" w:eastAsia="zh-CN"/>
              </w:rPr>
            </w:pPr>
            <w:r>
              <w:rPr>
                <w:rFonts w:hint="eastAsia" w:cs="Times New Roman"/>
                <w:color w:val="auto"/>
                <w:lang w:val="en-US" w:eastAsia="zh-CN"/>
              </w:rPr>
              <w:t>硫酸、非甲烷总烃</w:t>
            </w:r>
          </w:p>
        </w:tc>
        <w:tc>
          <w:tcPr>
            <w:tcW w:w="760" w:type="pct"/>
            <w:tcBorders>
              <w:top w:val="single" w:color="auto" w:sz="4" w:space="0"/>
              <w:left w:val="single" w:color="000000" w:sz="4" w:space="0"/>
              <w:right w:val="single" w:color="000000" w:sz="4" w:space="0"/>
            </w:tcBorders>
            <w:noWrap w:val="0"/>
            <w:vAlign w:val="center"/>
          </w:tcPr>
          <w:p w14:paraId="765AEAD2">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eastAsia" w:cs="Times New Roman"/>
                <w:color w:val="auto"/>
                <w:lang w:val="en-US" w:eastAsia="zh-CN"/>
              </w:rPr>
              <w:t>手工</w:t>
            </w:r>
            <w:r>
              <w:rPr>
                <w:rFonts w:hint="default" w:ascii="Times New Roman" w:hAnsi="Times New Roman" w:cs="Times New Roman"/>
                <w:color w:val="auto"/>
              </w:rPr>
              <w:t>监测</w:t>
            </w:r>
          </w:p>
          <w:p w14:paraId="15C87FE2">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cs="Times New Roman"/>
                <w:color w:val="auto"/>
                <w:lang w:val="en-US" w:eastAsia="zh-CN"/>
              </w:rPr>
            </w:pPr>
            <w:r>
              <w:rPr>
                <w:rFonts w:hint="eastAsia" w:cs="Times New Roman"/>
                <w:color w:val="auto"/>
                <w:lang w:val="en-US" w:eastAsia="zh-CN"/>
              </w:rPr>
              <w:t>1季1次</w:t>
            </w:r>
          </w:p>
        </w:tc>
      </w:tr>
      <w:tr w14:paraId="6E48C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98" w:type="pct"/>
            <w:vMerge w:val="continue"/>
            <w:tcBorders>
              <w:left w:val="single" w:color="000000" w:sz="4" w:space="0"/>
              <w:right w:val="single" w:color="auto" w:sz="4" w:space="0"/>
            </w:tcBorders>
            <w:noWrap w:val="0"/>
            <w:vAlign w:val="center"/>
          </w:tcPr>
          <w:p w14:paraId="6DFC2695">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c>
          <w:tcPr>
            <w:tcW w:w="405" w:type="pct"/>
            <w:vMerge w:val="continue"/>
            <w:tcBorders>
              <w:left w:val="single" w:color="000000" w:sz="4" w:space="0"/>
              <w:right w:val="single" w:color="auto" w:sz="4" w:space="0"/>
            </w:tcBorders>
            <w:noWrap w:val="0"/>
            <w:vAlign w:val="center"/>
          </w:tcPr>
          <w:p w14:paraId="6FC61C52">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c>
          <w:tcPr>
            <w:tcW w:w="1443" w:type="pct"/>
            <w:tcBorders>
              <w:left w:val="single" w:color="auto" w:sz="4" w:space="0"/>
              <w:right w:val="single" w:color="auto" w:sz="4" w:space="0"/>
            </w:tcBorders>
            <w:noWrap w:val="0"/>
            <w:vAlign w:val="center"/>
          </w:tcPr>
          <w:p w14:paraId="6F21D3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b w:val="0"/>
                <w:bCs/>
                <w:color w:val="auto"/>
                <w:sz w:val="21"/>
                <w:szCs w:val="21"/>
                <w:lang w:val="en-US" w:eastAsia="zh-CN"/>
              </w:rPr>
            </w:pPr>
            <w:r>
              <w:rPr>
                <w:rFonts w:hint="eastAsia" w:cs="Times New Roman"/>
                <w:b w:val="0"/>
                <w:snapToGrid w:val="0"/>
                <w:color w:val="auto"/>
                <w:spacing w:val="0"/>
                <w:kern w:val="0"/>
                <w:sz w:val="21"/>
                <w:szCs w:val="21"/>
                <w:lang w:val="en-US" w:eastAsia="zh-CN"/>
              </w:rPr>
              <w:t>墨水蓝43#生产线</w:t>
            </w:r>
            <w:r>
              <w:rPr>
                <w:rFonts w:hint="eastAsia" w:cs="Times New Roman"/>
                <w:color w:val="auto"/>
                <w:sz w:val="21"/>
                <w:szCs w:val="21"/>
                <w:lang w:val="en-US" w:eastAsia="zh-CN"/>
              </w:rPr>
              <w:t>反应釜废气排放口DA009</w:t>
            </w:r>
          </w:p>
        </w:tc>
        <w:tc>
          <w:tcPr>
            <w:tcW w:w="470" w:type="pct"/>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3FD4489A">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cs="Times New Roman"/>
                <w:color w:val="auto"/>
                <w:lang w:val="en-US" w:eastAsia="zh-CN"/>
              </w:rPr>
            </w:pPr>
            <w:r>
              <w:rPr>
                <w:rFonts w:hint="eastAsia" w:cs="Times New Roman"/>
                <w:color w:val="auto"/>
                <w:lang w:val="en-US" w:eastAsia="zh-CN"/>
              </w:rPr>
              <w:t>主要排放口</w:t>
            </w:r>
          </w:p>
        </w:tc>
        <w:tc>
          <w:tcPr>
            <w:tcW w:w="1621" w:type="pct"/>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35C95B90">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default" w:cs="Times New Roman"/>
                <w:color w:val="auto"/>
                <w:lang w:val="en-US" w:eastAsia="zh-CN"/>
              </w:rPr>
            </w:pPr>
            <w:r>
              <w:rPr>
                <w:rFonts w:hint="eastAsia" w:cs="Times New Roman"/>
                <w:color w:val="auto"/>
                <w:lang w:val="en-US" w:eastAsia="zh-CN"/>
              </w:rPr>
              <w:t>氨</w:t>
            </w:r>
          </w:p>
        </w:tc>
        <w:tc>
          <w:tcPr>
            <w:tcW w:w="760" w:type="pct"/>
            <w:tcBorders>
              <w:top w:val="single" w:color="auto" w:sz="4" w:space="0"/>
              <w:left w:val="single" w:color="000000" w:sz="4" w:space="0"/>
              <w:right w:val="single" w:color="000000" w:sz="4" w:space="0"/>
            </w:tcBorders>
            <w:noWrap w:val="0"/>
            <w:vAlign w:val="center"/>
          </w:tcPr>
          <w:p w14:paraId="64055C3B">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eastAsia" w:cs="Times New Roman"/>
                <w:color w:val="auto"/>
                <w:lang w:val="en-US" w:eastAsia="zh-CN"/>
              </w:rPr>
              <w:t>手工</w:t>
            </w:r>
            <w:r>
              <w:rPr>
                <w:rFonts w:hint="default" w:ascii="Times New Roman" w:hAnsi="Times New Roman" w:cs="Times New Roman"/>
                <w:color w:val="auto"/>
              </w:rPr>
              <w:t>监测</w:t>
            </w:r>
          </w:p>
          <w:p w14:paraId="7E3D68FE">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cs="Times New Roman"/>
                <w:color w:val="auto"/>
                <w:lang w:val="en-US" w:eastAsia="zh-CN"/>
              </w:rPr>
            </w:pPr>
            <w:r>
              <w:rPr>
                <w:rFonts w:hint="eastAsia" w:cs="Times New Roman"/>
                <w:color w:val="auto"/>
                <w:lang w:val="en-US" w:eastAsia="zh-CN"/>
              </w:rPr>
              <w:t>1季1次</w:t>
            </w:r>
          </w:p>
        </w:tc>
      </w:tr>
      <w:tr w14:paraId="1E1F5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98" w:type="pct"/>
            <w:vMerge w:val="continue"/>
            <w:tcBorders>
              <w:left w:val="single" w:color="000000" w:sz="4" w:space="0"/>
              <w:right w:val="single" w:color="auto" w:sz="4" w:space="0"/>
            </w:tcBorders>
            <w:noWrap w:val="0"/>
            <w:vAlign w:val="center"/>
          </w:tcPr>
          <w:p w14:paraId="68671908">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c>
          <w:tcPr>
            <w:tcW w:w="405" w:type="pct"/>
            <w:vMerge w:val="continue"/>
            <w:tcBorders>
              <w:left w:val="single" w:color="000000" w:sz="4" w:space="0"/>
              <w:right w:val="single" w:color="auto" w:sz="4" w:space="0"/>
            </w:tcBorders>
            <w:noWrap w:val="0"/>
            <w:vAlign w:val="center"/>
          </w:tcPr>
          <w:p w14:paraId="33A992AF">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c>
          <w:tcPr>
            <w:tcW w:w="1443" w:type="pct"/>
            <w:tcBorders>
              <w:left w:val="single" w:color="auto" w:sz="4" w:space="0"/>
              <w:right w:val="single" w:color="auto" w:sz="4" w:space="0"/>
            </w:tcBorders>
            <w:noWrap w:val="0"/>
            <w:vAlign w:val="center"/>
          </w:tcPr>
          <w:p w14:paraId="12AA9B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b w:val="0"/>
                <w:bCs/>
                <w:color w:val="auto"/>
                <w:sz w:val="21"/>
                <w:szCs w:val="21"/>
                <w:lang w:val="en-US" w:eastAsia="zh-CN"/>
              </w:rPr>
            </w:pPr>
            <w:r>
              <w:rPr>
                <w:rFonts w:hint="eastAsia" w:cs="Times New Roman"/>
                <w:b w:val="0"/>
                <w:snapToGrid w:val="0"/>
                <w:color w:val="auto"/>
                <w:spacing w:val="0"/>
                <w:kern w:val="0"/>
                <w:sz w:val="21"/>
                <w:szCs w:val="21"/>
                <w:lang w:val="en-US" w:eastAsia="zh-CN"/>
              </w:rPr>
              <w:t>墨水蓝43#生产线</w:t>
            </w:r>
            <w:r>
              <w:rPr>
                <w:rFonts w:hint="eastAsia" w:cs="Times New Roman"/>
                <w:color w:val="auto"/>
                <w:sz w:val="21"/>
                <w:szCs w:val="21"/>
                <w:lang w:val="en-US" w:eastAsia="zh-CN"/>
              </w:rPr>
              <w:t>烘干废气排放口DA010</w:t>
            </w:r>
          </w:p>
        </w:tc>
        <w:tc>
          <w:tcPr>
            <w:tcW w:w="470" w:type="pct"/>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1E27E863">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cs="Times New Roman"/>
                <w:color w:val="auto"/>
                <w:lang w:val="en-US" w:eastAsia="zh-CN"/>
              </w:rPr>
            </w:pPr>
            <w:r>
              <w:rPr>
                <w:rFonts w:hint="eastAsia" w:cs="Times New Roman"/>
                <w:color w:val="auto"/>
                <w:lang w:val="en-US" w:eastAsia="zh-CN"/>
              </w:rPr>
              <w:t>一般排放口</w:t>
            </w:r>
          </w:p>
        </w:tc>
        <w:tc>
          <w:tcPr>
            <w:tcW w:w="1621" w:type="pct"/>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591C1660">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cs="Times New Roman"/>
                <w:color w:val="auto"/>
                <w:lang w:val="en-US" w:eastAsia="zh-CN"/>
              </w:rPr>
            </w:pPr>
            <w:r>
              <w:rPr>
                <w:rFonts w:hint="eastAsia" w:cs="Times New Roman"/>
                <w:color w:val="auto"/>
                <w:lang w:val="en-US" w:eastAsia="zh-CN"/>
              </w:rPr>
              <w:t>颗粒物</w:t>
            </w:r>
          </w:p>
        </w:tc>
        <w:tc>
          <w:tcPr>
            <w:tcW w:w="760" w:type="pct"/>
            <w:tcBorders>
              <w:top w:val="single" w:color="auto" w:sz="4" w:space="0"/>
              <w:left w:val="single" w:color="000000" w:sz="4" w:space="0"/>
              <w:right w:val="single" w:color="000000" w:sz="4" w:space="0"/>
            </w:tcBorders>
            <w:noWrap w:val="0"/>
            <w:vAlign w:val="center"/>
          </w:tcPr>
          <w:p w14:paraId="3EC2FC3E">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手工监测</w:t>
            </w:r>
          </w:p>
          <w:p w14:paraId="355EF6FE">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cs="Times New Roman"/>
                <w:color w:val="auto"/>
                <w:lang w:val="en-US" w:eastAsia="zh-CN"/>
              </w:rPr>
            </w:pPr>
            <w:r>
              <w:rPr>
                <w:rFonts w:hint="eastAsia" w:cs="Times New Roman"/>
                <w:color w:val="auto"/>
                <w:lang w:val="en-US" w:eastAsia="zh-CN"/>
              </w:rPr>
              <w:t>半年</w:t>
            </w:r>
            <w:r>
              <w:rPr>
                <w:rFonts w:hint="eastAsia" w:ascii="Times New Roman" w:hAnsi="Times New Roman" w:cs="Times New Roman"/>
                <w:color w:val="auto"/>
                <w:lang w:val="en-US" w:eastAsia="zh-CN"/>
              </w:rPr>
              <w:t>1次</w:t>
            </w:r>
          </w:p>
        </w:tc>
      </w:tr>
      <w:tr w14:paraId="6DD4B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98" w:type="pct"/>
            <w:vMerge w:val="continue"/>
            <w:tcBorders>
              <w:left w:val="single" w:color="000000" w:sz="4" w:space="0"/>
              <w:right w:val="single" w:color="auto" w:sz="4" w:space="0"/>
            </w:tcBorders>
            <w:noWrap w:val="0"/>
            <w:vAlign w:val="center"/>
          </w:tcPr>
          <w:p w14:paraId="6331FCD5">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c>
          <w:tcPr>
            <w:tcW w:w="405" w:type="pct"/>
            <w:vMerge w:val="continue"/>
            <w:tcBorders>
              <w:left w:val="single" w:color="000000" w:sz="4" w:space="0"/>
              <w:right w:val="single" w:color="auto" w:sz="4" w:space="0"/>
            </w:tcBorders>
            <w:noWrap w:val="0"/>
            <w:vAlign w:val="center"/>
          </w:tcPr>
          <w:p w14:paraId="76B1A86A">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c>
          <w:tcPr>
            <w:tcW w:w="1443" w:type="pct"/>
            <w:tcBorders>
              <w:left w:val="single" w:color="auto" w:sz="4" w:space="0"/>
              <w:right w:val="single" w:color="auto" w:sz="4" w:space="0"/>
            </w:tcBorders>
            <w:noWrap w:val="0"/>
            <w:vAlign w:val="center"/>
          </w:tcPr>
          <w:p w14:paraId="17B717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b w:val="0"/>
                <w:bCs/>
                <w:color w:val="auto"/>
                <w:sz w:val="21"/>
                <w:szCs w:val="21"/>
                <w:lang w:val="en-US" w:eastAsia="zh-CN"/>
              </w:rPr>
            </w:pPr>
            <w:r>
              <w:rPr>
                <w:rFonts w:hint="eastAsia" w:cs="Times New Roman"/>
                <w:b w:val="0"/>
                <w:snapToGrid w:val="0"/>
                <w:color w:val="auto"/>
                <w:spacing w:val="0"/>
                <w:kern w:val="0"/>
                <w:sz w:val="21"/>
                <w:szCs w:val="21"/>
                <w:lang w:val="en-US" w:eastAsia="zh-CN"/>
              </w:rPr>
              <w:t>聚硫酸铁生产线反应釜废气排放口DA011</w:t>
            </w:r>
          </w:p>
        </w:tc>
        <w:tc>
          <w:tcPr>
            <w:tcW w:w="470" w:type="pct"/>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1CF2370E">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cs="Times New Roman"/>
                <w:color w:val="auto"/>
                <w:lang w:val="en-US" w:eastAsia="zh-CN"/>
              </w:rPr>
            </w:pPr>
            <w:r>
              <w:rPr>
                <w:rFonts w:hint="eastAsia" w:cs="Times New Roman"/>
                <w:color w:val="auto"/>
                <w:lang w:val="en-US" w:eastAsia="zh-CN"/>
              </w:rPr>
              <w:t>一般排放口</w:t>
            </w:r>
          </w:p>
        </w:tc>
        <w:tc>
          <w:tcPr>
            <w:tcW w:w="1621" w:type="pct"/>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7CD105A7">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default" w:cs="Times New Roman"/>
                <w:color w:val="auto"/>
                <w:lang w:val="en-US" w:eastAsia="zh-CN"/>
              </w:rPr>
            </w:pPr>
            <w:r>
              <w:rPr>
                <w:rFonts w:hint="eastAsia" w:cs="Times New Roman"/>
                <w:color w:val="auto"/>
                <w:lang w:val="en-US" w:eastAsia="zh-CN"/>
              </w:rPr>
              <w:t>硫酸、氮氧化物</w:t>
            </w:r>
          </w:p>
        </w:tc>
        <w:tc>
          <w:tcPr>
            <w:tcW w:w="760" w:type="pct"/>
            <w:tcBorders>
              <w:top w:val="single" w:color="auto" w:sz="4" w:space="0"/>
              <w:left w:val="single" w:color="000000" w:sz="4" w:space="0"/>
              <w:right w:val="single" w:color="000000" w:sz="4" w:space="0"/>
            </w:tcBorders>
            <w:noWrap w:val="0"/>
            <w:vAlign w:val="center"/>
          </w:tcPr>
          <w:p w14:paraId="21D26F42">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手工监测</w:t>
            </w:r>
          </w:p>
          <w:p w14:paraId="32BA49A1">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cs="Times New Roman"/>
                <w:color w:val="auto"/>
                <w:lang w:val="en-US" w:eastAsia="zh-CN"/>
              </w:rPr>
            </w:pPr>
            <w:r>
              <w:rPr>
                <w:rFonts w:hint="eastAsia" w:cs="Times New Roman"/>
                <w:color w:val="auto"/>
                <w:lang w:val="en-US" w:eastAsia="zh-CN"/>
              </w:rPr>
              <w:t>半年</w:t>
            </w:r>
            <w:r>
              <w:rPr>
                <w:rFonts w:hint="eastAsia" w:ascii="Times New Roman" w:hAnsi="Times New Roman" w:cs="Times New Roman"/>
                <w:color w:val="auto"/>
                <w:lang w:val="en-US" w:eastAsia="zh-CN"/>
              </w:rPr>
              <w:t>1次</w:t>
            </w:r>
          </w:p>
        </w:tc>
      </w:tr>
      <w:tr w14:paraId="57485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98" w:type="pct"/>
            <w:vMerge w:val="continue"/>
            <w:tcBorders>
              <w:left w:val="single" w:color="000000" w:sz="4" w:space="0"/>
              <w:right w:val="single" w:color="auto" w:sz="4" w:space="0"/>
            </w:tcBorders>
            <w:noWrap w:val="0"/>
            <w:vAlign w:val="center"/>
          </w:tcPr>
          <w:p w14:paraId="1C6F8F1B">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c>
          <w:tcPr>
            <w:tcW w:w="405" w:type="pct"/>
            <w:vMerge w:val="continue"/>
            <w:tcBorders>
              <w:left w:val="single" w:color="000000" w:sz="4" w:space="0"/>
              <w:right w:val="single" w:color="auto" w:sz="4" w:space="0"/>
            </w:tcBorders>
            <w:noWrap w:val="0"/>
            <w:vAlign w:val="center"/>
          </w:tcPr>
          <w:p w14:paraId="111B333F">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c>
          <w:tcPr>
            <w:tcW w:w="1443" w:type="pct"/>
            <w:tcBorders>
              <w:left w:val="single" w:color="auto" w:sz="4" w:space="0"/>
              <w:right w:val="single" w:color="auto" w:sz="4" w:space="0"/>
            </w:tcBorders>
            <w:noWrap w:val="0"/>
            <w:vAlign w:val="center"/>
          </w:tcPr>
          <w:p w14:paraId="65442C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b w:val="0"/>
                <w:bCs/>
                <w:color w:val="auto"/>
                <w:sz w:val="21"/>
                <w:szCs w:val="21"/>
                <w:lang w:val="en-US" w:eastAsia="zh-CN"/>
              </w:rPr>
            </w:pPr>
            <w:r>
              <w:rPr>
                <w:rFonts w:hint="eastAsia" w:cs="Times New Roman"/>
                <w:b w:val="0"/>
                <w:snapToGrid w:val="0"/>
                <w:color w:val="auto"/>
                <w:spacing w:val="0"/>
                <w:kern w:val="0"/>
                <w:sz w:val="21"/>
                <w:szCs w:val="21"/>
                <w:lang w:val="en-US" w:eastAsia="zh-CN"/>
              </w:rPr>
              <w:t>废盐污水处理装置废气</w:t>
            </w:r>
            <w:r>
              <w:rPr>
                <w:rFonts w:hint="eastAsia" w:cs="Times New Roman"/>
                <w:color w:val="auto"/>
                <w:sz w:val="21"/>
                <w:szCs w:val="21"/>
                <w:lang w:val="en-US" w:eastAsia="zh-CN"/>
              </w:rPr>
              <w:t>排放口DA012</w:t>
            </w:r>
          </w:p>
        </w:tc>
        <w:tc>
          <w:tcPr>
            <w:tcW w:w="470" w:type="pct"/>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71CF957F">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cs="Times New Roman"/>
                <w:color w:val="auto"/>
                <w:lang w:val="en-US" w:eastAsia="zh-CN"/>
              </w:rPr>
            </w:pPr>
            <w:r>
              <w:rPr>
                <w:rFonts w:hint="eastAsia" w:cs="Times New Roman"/>
                <w:color w:val="auto"/>
                <w:lang w:val="en-US" w:eastAsia="zh-CN"/>
              </w:rPr>
              <w:t>一般排放口</w:t>
            </w:r>
          </w:p>
        </w:tc>
        <w:tc>
          <w:tcPr>
            <w:tcW w:w="1621" w:type="pct"/>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4B4B1109">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default" w:cs="Times New Roman"/>
                <w:color w:val="auto"/>
                <w:lang w:val="en-US" w:eastAsia="zh-CN"/>
              </w:rPr>
            </w:pPr>
            <w:r>
              <w:rPr>
                <w:rFonts w:hint="eastAsia" w:cs="Times New Roman"/>
                <w:color w:val="auto"/>
                <w:lang w:val="en-US" w:eastAsia="zh-CN"/>
              </w:rPr>
              <w:t>颗粒物</w:t>
            </w:r>
          </w:p>
        </w:tc>
        <w:tc>
          <w:tcPr>
            <w:tcW w:w="760" w:type="pct"/>
            <w:tcBorders>
              <w:top w:val="single" w:color="auto" w:sz="4" w:space="0"/>
              <w:left w:val="single" w:color="000000" w:sz="4" w:space="0"/>
              <w:right w:val="single" w:color="000000" w:sz="4" w:space="0"/>
            </w:tcBorders>
            <w:noWrap w:val="0"/>
            <w:vAlign w:val="center"/>
          </w:tcPr>
          <w:p w14:paraId="0FA9A84E">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手工监测</w:t>
            </w:r>
          </w:p>
          <w:p w14:paraId="5E8C2FBB">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cs="Times New Roman"/>
                <w:color w:val="auto"/>
                <w:lang w:val="en-US" w:eastAsia="zh-CN"/>
              </w:rPr>
            </w:pPr>
            <w:r>
              <w:rPr>
                <w:rFonts w:hint="eastAsia" w:cs="Times New Roman"/>
                <w:color w:val="auto"/>
                <w:lang w:val="en-US" w:eastAsia="zh-CN"/>
              </w:rPr>
              <w:t>半年</w:t>
            </w:r>
            <w:r>
              <w:rPr>
                <w:rFonts w:hint="eastAsia" w:ascii="Times New Roman" w:hAnsi="Times New Roman" w:cs="Times New Roman"/>
                <w:color w:val="auto"/>
                <w:lang w:val="en-US" w:eastAsia="zh-CN"/>
              </w:rPr>
              <w:t>1次</w:t>
            </w:r>
          </w:p>
        </w:tc>
      </w:tr>
      <w:tr w14:paraId="0ECB9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98" w:type="pct"/>
            <w:vMerge w:val="continue"/>
            <w:tcBorders>
              <w:left w:val="single" w:color="000000" w:sz="4" w:space="0"/>
              <w:right w:val="single" w:color="auto" w:sz="4" w:space="0"/>
            </w:tcBorders>
            <w:noWrap w:val="0"/>
            <w:vAlign w:val="center"/>
          </w:tcPr>
          <w:p w14:paraId="7ED29B1D">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c>
          <w:tcPr>
            <w:tcW w:w="405" w:type="pct"/>
            <w:tcBorders>
              <w:left w:val="single" w:color="000000" w:sz="4" w:space="0"/>
              <w:right w:val="single" w:color="auto" w:sz="4" w:space="0"/>
            </w:tcBorders>
            <w:noWrap w:val="0"/>
            <w:vAlign w:val="center"/>
          </w:tcPr>
          <w:p w14:paraId="41DE308F">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t>无组织废气</w:t>
            </w:r>
          </w:p>
        </w:tc>
        <w:tc>
          <w:tcPr>
            <w:tcW w:w="1443" w:type="pct"/>
            <w:tcBorders>
              <w:top w:val="single" w:color="000000" w:sz="4" w:space="0"/>
              <w:left w:val="single" w:color="auto" w:sz="4" w:space="0"/>
              <w:right w:val="single" w:color="auto" w:sz="4" w:space="0"/>
            </w:tcBorders>
            <w:noWrap w:val="0"/>
            <w:vAlign w:val="center"/>
          </w:tcPr>
          <w:p w14:paraId="2C0A237B">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t>厂界</w:t>
            </w:r>
          </w:p>
        </w:tc>
        <w:tc>
          <w:tcPr>
            <w:tcW w:w="470" w:type="pct"/>
            <w:tcBorders>
              <w:top w:val="single" w:color="auto" w:sz="4" w:space="0"/>
              <w:left w:val="single" w:color="000000" w:sz="4" w:space="0"/>
              <w:bottom w:val="single" w:color="000000" w:sz="4" w:space="0"/>
              <w:right w:val="single" w:color="000000" w:sz="4" w:space="0"/>
            </w:tcBorders>
            <w:noWrap w:val="0"/>
            <w:vAlign w:val="center"/>
          </w:tcPr>
          <w:p w14:paraId="0D188094">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eastAsia="宋体" w:cs="Times New Roman"/>
                <w:color w:val="auto"/>
                <w:lang w:val="en-US" w:eastAsia="zh-CN"/>
              </w:rPr>
            </w:pPr>
          </w:p>
        </w:tc>
        <w:tc>
          <w:tcPr>
            <w:tcW w:w="1621" w:type="pct"/>
            <w:tcBorders>
              <w:top w:val="single" w:color="auto" w:sz="4" w:space="0"/>
              <w:left w:val="single" w:color="000000" w:sz="4" w:space="0"/>
              <w:bottom w:val="single" w:color="000000" w:sz="4" w:space="0"/>
              <w:right w:val="single" w:color="000000" w:sz="4" w:space="0"/>
            </w:tcBorders>
            <w:noWrap w:val="0"/>
            <w:vAlign w:val="center"/>
          </w:tcPr>
          <w:p w14:paraId="5D090753">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rPr>
              <w:t>颗粒物、</w:t>
            </w:r>
            <w:r>
              <w:rPr>
                <w:rFonts w:hint="eastAsia" w:cs="Times New Roman"/>
                <w:color w:val="auto"/>
                <w:lang w:val="en-US" w:eastAsia="zh-CN"/>
              </w:rPr>
              <w:t>氯化氢、硫酸雾、苯胺类、</w:t>
            </w:r>
            <w:r>
              <w:rPr>
                <w:rFonts w:hint="default" w:ascii="Times New Roman" w:hAnsi="Times New Roman" w:cs="Times New Roman"/>
                <w:color w:val="auto"/>
              </w:rPr>
              <w:t>氨、硫化氢</w:t>
            </w:r>
            <w:r>
              <w:rPr>
                <w:rFonts w:hint="eastAsia" w:cs="Times New Roman"/>
                <w:color w:val="auto"/>
                <w:lang w:eastAsia="zh-CN"/>
              </w:rPr>
              <w:t>、</w:t>
            </w:r>
            <w:r>
              <w:rPr>
                <w:rFonts w:hint="eastAsia" w:cs="Times New Roman"/>
                <w:color w:val="auto"/>
                <w:lang w:val="en-US" w:eastAsia="zh-CN"/>
              </w:rPr>
              <w:t>非甲烷总烃、甲醇、臭气浓度</w:t>
            </w:r>
          </w:p>
        </w:tc>
        <w:tc>
          <w:tcPr>
            <w:tcW w:w="760" w:type="pct"/>
            <w:tcBorders>
              <w:top w:val="single" w:color="auto" w:sz="4" w:space="0"/>
              <w:left w:val="single" w:color="000000" w:sz="4" w:space="0"/>
              <w:right w:val="single" w:color="000000" w:sz="4" w:space="0"/>
            </w:tcBorders>
            <w:noWrap w:val="0"/>
            <w:vAlign w:val="center"/>
          </w:tcPr>
          <w:p w14:paraId="4446F22B">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手工监测</w:t>
            </w:r>
          </w:p>
          <w:p w14:paraId="6EEF5CCF">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eastAsia" w:cs="Times New Roman"/>
                <w:color w:val="auto"/>
                <w:lang w:val="en-US" w:eastAsia="zh-CN"/>
              </w:rPr>
              <w:t>1季1次</w:t>
            </w:r>
          </w:p>
        </w:tc>
      </w:tr>
      <w:tr w14:paraId="6907E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04" w:type="pct"/>
            <w:gridSpan w:val="2"/>
            <w:vMerge w:val="restart"/>
            <w:tcBorders>
              <w:left w:val="single" w:color="000000" w:sz="4" w:space="0"/>
              <w:right w:val="single" w:color="auto" w:sz="4" w:space="0"/>
            </w:tcBorders>
            <w:noWrap w:val="0"/>
            <w:vAlign w:val="center"/>
          </w:tcPr>
          <w:p w14:paraId="1950A674">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eastAsia" w:cs="Times New Roman"/>
                <w:color w:val="auto"/>
                <w:lang w:val="en-US" w:eastAsia="zh-CN"/>
              </w:rPr>
              <w:t>废水</w:t>
            </w:r>
          </w:p>
        </w:tc>
        <w:tc>
          <w:tcPr>
            <w:tcW w:w="1443" w:type="pct"/>
            <w:vMerge w:val="restart"/>
            <w:tcBorders>
              <w:top w:val="single" w:color="000000" w:sz="4" w:space="0"/>
              <w:left w:val="single" w:color="auto" w:sz="4" w:space="0"/>
              <w:right w:val="single" w:color="auto" w:sz="4" w:space="0"/>
            </w:tcBorders>
            <w:noWrap w:val="0"/>
            <w:vAlign w:val="center"/>
          </w:tcPr>
          <w:p w14:paraId="748C15BB">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eastAsia" w:ascii="Times New Roman" w:hAnsi="Times New Roman" w:cs="Times New Roman"/>
                <w:color w:val="auto"/>
                <w:lang w:val="en-US" w:eastAsia="zh-CN"/>
              </w:rPr>
              <w:t>废水</w:t>
            </w:r>
            <w:r>
              <w:rPr>
                <w:rFonts w:hint="eastAsia" w:cs="Times New Roman"/>
                <w:color w:val="auto"/>
                <w:lang w:val="en-US" w:eastAsia="zh-CN"/>
              </w:rPr>
              <w:t>总</w:t>
            </w:r>
            <w:r>
              <w:rPr>
                <w:rFonts w:hint="eastAsia" w:ascii="Times New Roman" w:hAnsi="Times New Roman" w:cs="Times New Roman"/>
                <w:color w:val="auto"/>
                <w:lang w:val="en-US" w:eastAsia="zh-CN"/>
              </w:rPr>
              <w:t>排放口DW001</w:t>
            </w:r>
          </w:p>
        </w:tc>
        <w:tc>
          <w:tcPr>
            <w:tcW w:w="470" w:type="pct"/>
            <w:vMerge w:val="restart"/>
            <w:tcBorders>
              <w:top w:val="single" w:color="auto" w:sz="4" w:space="0"/>
              <w:left w:val="single" w:color="000000" w:sz="4" w:space="0"/>
              <w:right w:val="single" w:color="000000" w:sz="4" w:space="0"/>
            </w:tcBorders>
            <w:noWrap w:val="0"/>
            <w:vAlign w:val="center"/>
          </w:tcPr>
          <w:p w14:paraId="009B9933">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eastAsia="宋体" w:cs="Times New Roman"/>
                <w:color w:val="auto"/>
                <w:lang w:val="en-US" w:eastAsia="zh-CN"/>
              </w:rPr>
            </w:pPr>
            <w:r>
              <w:rPr>
                <w:rFonts w:hint="eastAsia" w:cs="Times New Roman"/>
                <w:color w:val="auto"/>
                <w:lang w:val="en-US" w:eastAsia="zh-CN"/>
              </w:rPr>
              <w:t>主要排放口</w:t>
            </w:r>
          </w:p>
        </w:tc>
        <w:tc>
          <w:tcPr>
            <w:tcW w:w="1621" w:type="pct"/>
            <w:tcBorders>
              <w:top w:val="single" w:color="auto" w:sz="4" w:space="0"/>
              <w:left w:val="single" w:color="000000" w:sz="4" w:space="0"/>
              <w:bottom w:val="single" w:color="000000" w:sz="4" w:space="0"/>
              <w:right w:val="single" w:color="000000" w:sz="4" w:space="0"/>
            </w:tcBorders>
            <w:noWrap w:val="0"/>
            <w:vAlign w:val="center"/>
          </w:tcPr>
          <w:p w14:paraId="52FF73C0">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color w:val="auto"/>
              </w:rPr>
            </w:pPr>
            <w:r>
              <w:rPr>
                <w:rFonts w:hint="eastAsia" w:cs="Times New Roman"/>
                <w:color w:val="auto"/>
                <w:lang w:val="en-US" w:eastAsia="zh-CN"/>
              </w:rPr>
              <w:t>pH值、化学需氧量、氨氮</w:t>
            </w:r>
          </w:p>
        </w:tc>
        <w:tc>
          <w:tcPr>
            <w:tcW w:w="760" w:type="pct"/>
            <w:tcBorders>
              <w:top w:val="single" w:color="auto" w:sz="4" w:space="0"/>
              <w:left w:val="single" w:color="000000" w:sz="4" w:space="0"/>
              <w:right w:val="single" w:color="000000" w:sz="4" w:space="0"/>
            </w:tcBorders>
            <w:noWrap w:val="0"/>
            <w:vAlign w:val="center"/>
          </w:tcPr>
          <w:p w14:paraId="1EF224CD">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cs="Times New Roman"/>
                <w:color w:val="auto"/>
                <w:lang w:val="en-US" w:eastAsia="zh-CN"/>
              </w:rPr>
            </w:pPr>
            <w:r>
              <w:rPr>
                <w:rFonts w:hint="eastAsia" w:cs="Times New Roman"/>
                <w:color w:val="auto"/>
                <w:lang w:val="en-US" w:eastAsia="zh-CN"/>
              </w:rPr>
              <w:t>自动监测</w:t>
            </w:r>
          </w:p>
        </w:tc>
      </w:tr>
      <w:tr w14:paraId="174A9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04" w:type="pct"/>
            <w:gridSpan w:val="2"/>
            <w:vMerge w:val="continue"/>
            <w:tcBorders>
              <w:left w:val="single" w:color="000000" w:sz="4" w:space="0"/>
              <w:right w:val="single" w:color="auto" w:sz="4" w:space="0"/>
            </w:tcBorders>
            <w:noWrap w:val="0"/>
            <w:vAlign w:val="center"/>
          </w:tcPr>
          <w:p w14:paraId="1C9DDEF9">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c>
          <w:tcPr>
            <w:tcW w:w="1443" w:type="pct"/>
            <w:vMerge w:val="continue"/>
            <w:tcBorders>
              <w:left w:val="single" w:color="auto" w:sz="4" w:space="0"/>
              <w:right w:val="single" w:color="auto" w:sz="4" w:space="0"/>
            </w:tcBorders>
            <w:noWrap w:val="0"/>
            <w:vAlign w:val="center"/>
          </w:tcPr>
          <w:p w14:paraId="182A45D3">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c>
          <w:tcPr>
            <w:tcW w:w="470" w:type="pct"/>
            <w:vMerge w:val="continue"/>
            <w:tcBorders>
              <w:left w:val="single" w:color="000000" w:sz="4" w:space="0"/>
              <w:bottom w:val="single" w:color="000000" w:sz="4" w:space="0"/>
              <w:right w:val="single" w:color="000000" w:sz="4" w:space="0"/>
            </w:tcBorders>
            <w:noWrap w:val="0"/>
            <w:vAlign w:val="center"/>
          </w:tcPr>
          <w:p w14:paraId="576061F5">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c>
          <w:tcPr>
            <w:tcW w:w="1621" w:type="pct"/>
            <w:tcBorders>
              <w:top w:val="single" w:color="auto" w:sz="4" w:space="0"/>
              <w:left w:val="single" w:color="000000" w:sz="4" w:space="0"/>
              <w:bottom w:val="single" w:color="000000" w:sz="4" w:space="0"/>
              <w:right w:val="single" w:color="000000" w:sz="4" w:space="0"/>
            </w:tcBorders>
            <w:noWrap w:val="0"/>
            <w:vAlign w:val="center"/>
          </w:tcPr>
          <w:p w14:paraId="7435AF2E">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color w:val="auto"/>
                <w:lang w:val="en-US"/>
              </w:rPr>
            </w:pPr>
            <w:r>
              <w:rPr>
                <w:rFonts w:hint="eastAsia" w:cs="Times New Roman"/>
                <w:color w:val="auto"/>
                <w:kern w:val="2"/>
                <w:sz w:val="21"/>
                <w:szCs w:val="24"/>
                <w:lang w:val="en-US" w:eastAsia="zh-CN" w:bidi="ar-SA"/>
              </w:rPr>
              <w:t>色度、溶解性总固体、悬浮物、五日生化需氧量、总氮、总磷、动植物油、苯胺类、氰化物、氯化物、硫酸盐</w:t>
            </w:r>
          </w:p>
        </w:tc>
        <w:tc>
          <w:tcPr>
            <w:tcW w:w="760" w:type="pct"/>
            <w:tcBorders>
              <w:top w:val="single" w:color="auto" w:sz="4" w:space="0"/>
              <w:left w:val="single" w:color="000000" w:sz="4" w:space="0"/>
              <w:right w:val="single" w:color="000000" w:sz="4" w:space="0"/>
            </w:tcBorders>
            <w:noWrap w:val="0"/>
            <w:vAlign w:val="center"/>
          </w:tcPr>
          <w:p w14:paraId="6773895A">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手工监测</w:t>
            </w:r>
          </w:p>
          <w:p w14:paraId="3F847AE2">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cs="Times New Roman"/>
                <w:color w:val="auto"/>
                <w:lang w:val="en-US" w:eastAsia="zh-CN"/>
              </w:rPr>
            </w:pPr>
            <w:r>
              <w:rPr>
                <w:rFonts w:hint="eastAsia" w:cs="Times New Roman"/>
                <w:color w:val="auto"/>
                <w:lang w:val="en-US" w:eastAsia="zh-CN"/>
              </w:rPr>
              <w:t>1季1次</w:t>
            </w:r>
          </w:p>
        </w:tc>
      </w:tr>
      <w:tr w14:paraId="41EB6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04" w:type="pct"/>
            <w:gridSpan w:val="2"/>
            <w:tcBorders>
              <w:left w:val="single" w:color="000000" w:sz="4" w:space="0"/>
              <w:right w:val="single" w:color="auto" w:sz="4" w:space="0"/>
            </w:tcBorders>
            <w:noWrap w:val="0"/>
            <w:vAlign w:val="center"/>
          </w:tcPr>
          <w:p w14:paraId="27DF1AF0">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t>噪声</w:t>
            </w:r>
          </w:p>
        </w:tc>
        <w:tc>
          <w:tcPr>
            <w:tcW w:w="1443" w:type="pct"/>
            <w:tcBorders>
              <w:top w:val="single" w:color="000000" w:sz="4" w:space="0"/>
              <w:left w:val="single" w:color="auto" w:sz="4" w:space="0"/>
              <w:bottom w:val="single" w:color="000000" w:sz="4" w:space="0"/>
              <w:right w:val="single" w:color="auto" w:sz="4" w:space="0"/>
            </w:tcBorders>
            <w:noWrap w:val="0"/>
            <w:vAlign w:val="center"/>
          </w:tcPr>
          <w:p w14:paraId="7E82E993">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t>厂界四周</w:t>
            </w:r>
          </w:p>
        </w:tc>
        <w:tc>
          <w:tcPr>
            <w:tcW w:w="2091" w:type="pct"/>
            <w:gridSpan w:val="2"/>
            <w:tcBorders>
              <w:top w:val="single" w:color="auto" w:sz="4" w:space="0"/>
              <w:left w:val="single" w:color="000000" w:sz="4" w:space="0"/>
              <w:bottom w:val="single" w:color="auto" w:sz="4" w:space="0"/>
              <w:right w:val="single" w:color="000000" w:sz="4" w:space="0"/>
            </w:tcBorders>
            <w:noWrap w:val="0"/>
            <w:vAlign w:val="center"/>
          </w:tcPr>
          <w:p w14:paraId="16C51820">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等效A声级</w:t>
            </w:r>
          </w:p>
        </w:tc>
        <w:tc>
          <w:tcPr>
            <w:tcW w:w="760" w:type="pct"/>
            <w:tcBorders>
              <w:top w:val="single" w:color="auto" w:sz="4" w:space="0"/>
              <w:left w:val="single" w:color="000000" w:sz="4" w:space="0"/>
              <w:bottom w:val="single" w:color="auto" w:sz="4" w:space="0"/>
              <w:right w:val="single" w:color="000000" w:sz="4" w:space="0"/>
            </w:tcBorders>
            <w:noWrap w:val="0"/>
            <w:vAlign w:val="center"/>
          </w:tcPr>
          <w:p w14:paraId="67608B43">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手工监测</w:t>
            </w:r>
          </w:p>
          <w:p w14:paraId="06F28E42">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t>每季度1次</w:t>
            </w:r>
          </w:p>
        </w:tc>
      </w:tr>
    </w:tbl>
    <w:p w14:paraId="59526230">
      <w:pPr>
        <w:spacing w:line="460" w:lineRule="exact"/>
        <w:ind w:firstLine="480" w:firstLineChars="200"/>
        <w:textAlignment w:val="baseline"/>
        <w:rPr>
          <w:rFonts w:hint="default"/>
          <w:color w:val="auto"/>
          <w:sz w:val="24"/>
          <w:lang w:val="en-US" w:eastAsia="zh-CN"/>
        </w:rPr>
      </w:pPr>
      <w:r>
        <w:rPr>
          <w:rFonts w:hint="eastAsia"/>
          <w:color w:val="auto"/>
          <w:sz w:val="24"/>
          <w:lang w:val="en-US" w:eastAsia="zh-CN"/>
        </w:rPr>
        <w:t>（2）环境质量监测</w:t>
      </w:r>
    </w:p>
    <w:p w14:paraId="523F4BDC">
      <w:pPr>
        <w:spacing w:line="460" w:lineRule="exact"/>
        <w:ind w:firstLine="480" w:firstLineChars="200"/>
        <w:textAlignment w:val="baseline"/>
        <w:rPr>
          <w:rFonts w:hint="eastAsia"/>
          <w:color w:val="auto"/>
          <w:sz w:val="24"/>
          <w:lang w:val="en-US" w:eastAsia="zh-CN"/>
        </w:rPr>
      </w:pPr>
      <w:r>
        <w:rPr>
          <w:rFonts w:hint="eastAsia"/>
          <w:color w:val="auto"/>
          <w:sz w:val="24"/>
          <w:lang w:val="en-US" w:eastAsia="zh-CN"/>
        </w:rPr>
        <w:t>为在总体和宏观上控制区域环境质量状况企业环境质量监测点位布置见表7.2-2。</w:t>
      </w:r>
    </w:p>
    <w:p w14:paraId="306DF26E">
      <w:pPr>
        <w:pStyle w:val="409"/>
        <w:keepNext w:val="0"/>
        <w:keepLines w:val="0"/>
        <w:pageBreakBefore w:val="0"/>
        <w:widowControl w:val="0"/>
        <w:tabs>
          <w:tab w:val="left" w:pos="0"/>
          <w:tab w:val="clear" w:pos="6840"/>
        </w:tabs>
        <w:kinsoku/>
        <w:wordWrap/>
        <w:overflowPunct/>
        <w:topLinePunct/>
        <w:autoSpaceDE/>
        <w:autoSpaceDN/>
        <w:bidi w:val="0"/>
        <w:adjustRightInd/>
        <w:snapToGrid w:val="0"/>
        <w:spacing w:before="157" w:beforeLines="50" w:line="240" w:lineRule="auto"/>
        <w:ind w:left="0"/>
        <w:textAlignment w:val="auto"/>
        <w:rPr>
          <w:rFonts w:hint="default" w:ascii="Times New Roman" w:hAnsi="Times New Roman" w:eastAsia="宋体" w:cs="Times New Roman"/>
          <w:b/>
          <w:snapToGrid w:val="0"/>
          <w:color w:val="auto"/>
          <w:kern w:val="0"/>
          <w:sz w:val="21"/>
          <w:szCs w:val="21"/>
          <w:lang w:val="en-US" w:eastAsia="zh-CN" w:bidi="zh-CN"/>
        </w:rPr>
      </w:pPr>
      <w:r>
        <w:rPr>
          <w:rFonts w:hint="default" w:ascii="Times New Roman" w:hAnsi="Times New Roman" w:cs="Times New Roman"/>
          <w:color w:val="auto"/>
          <w:sz w:val="21"/>
          <w:szCs w:val="21"/>
        </w:rPr>
        <w:t>表</w:t>
      </w:r>
      <w:r>
        <w:rPr>
          <w:rFonts w:hint="eastAsia" w:ascii="Times New Roman" w:hAnsi="Times New Roman" w:cs="Times New Roman"/>
          <w:color w:val="auto"/>
          <w:sz w:val="21"/>
          <w:szCs w:val="21"/>
          <w:lang w:val="en-US" w:eastAsia="zh-CN"/>
        </w:rPr>
        <w:t xml:space="preserve">7.2-2 </w:t>
      </w:r>
      <w:r>
        <w:rPr>
          <w:rFonts w:hint="default" w:ascii="Times New Roman" w:hAnsi="Times New Roman" w:cs="Times New Roman"/>
          <w:color w:val="auto"/>
          <w:sz w:val="21"/>
          <w:szCs w:val="21"/>
          <w:lang w:val="en-US" w:eastAsia="zh-CN"/>
        </w:rPr>
        <w:t xml:space="preserve"> </w:t>
      </w:r>
      <w:r>
        <w:rPr>
          <w:rFonts w:hint="eastAsia" w:ascii="Times New Roman" w:hAnsi="Times New Roman" w:cs="Times New Roman"/>
          <w:color w:val="auto"/>
          <w:sz w:val="21"/>
          <w:szCs w:val="21"/>
          <w:lang w:val="en-US" w:eastAsia="zh-CN"/>
        </w:rPr>
        <w:t>企业环境质量监测计划一览表</w:t>
      </w:r>
    </w:p>
    <w:tbl>
      <w:tblPr>
        <w:tblStyle w:val="57"/>
        <w:tblW w:w="531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20"/>
        <w:gridCol w:w="2749"/>
        <w:gridCol w:w="3952"/>
        <w:gridCol w:w="1331"/>
      </w:tblGrid>
      <w:tr w14:paraId="2B3C0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blHeader/>
          <w:jc w:val="center"/>
        </w:trPr>
        <w:tc>
          <w:tcPr>
            <w:tcW w:w="411" w:type="pct"/>
            <w:tcBorders>
              <w:top w:val="single" w:color="000000" w:sz="4" w:space="0"/>
              <w:left w:val="single" w:color="000000" w:sz="4" w:space="0"/>
              <w:bottom w:val="single" w:color="000000" w:sz="4" w:space="0"/>
              <w:right w:val="single" w:color="auto" w:sz="4" w:space="0"/>
            </w:tcBorders>
            <w:shd w:val="clear" w:color="auto" w:fill="FBD4B4" w:themeFill="accent6" w:themeFillTint="66"/>
            <w:noWrap w:val="0"/>
            <w:vAlign w:val="center"/>
          </w:tcPr>
          <w:p w14:paraId="269B8E56">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t>监测项目</w:t>
            </w:r>
          </w:p>
        </w:tc>
        <w:tc>
          <w:tcPr>
            <w:tcW w:w="1570" w:type="pct"/>
            <w:tcBorders>
              <w:top w:val="single" w:color="000000" w:sz="4" w:space="0"/>
              <w:left w:val="single" w:color="auto" w:sz="4" w:space="0"/>
              <w:bottom w:val="single" w:color="000000" w:sz="4" w:space="0"/>
              <w:right w:val="single" w:color="000000" w:sz="4" w:space="0"/>
            </w:tcBorders>
            <w:shd w:val="clear" w:color="auto" w:fill="FBD4B4" w:themeFill="accent6" w:themeFillTint="66"/>
            <w:noWrap w:val="0"/>
            <w:vAlign w:val="center"/>
          </w:tcPr>
          <w:p w14:paraId="44919365">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t>监测点位</w:t>
            </w:r>
          </w:p>
        </w:tc>
        <w:tc>
          <w:tcPr>
            <w:tcW w:w="2257" w:type="pct"/>
            <w:tcBorders>
              <w:top w:val="single" w:color="000000" w:sz="4" w:space="0"/>
              <w:left w:val="single" w:color="000000" w:sz="4" w:space="0"/>
              <w:bottom w:val="single" w:color="000000" w:sz="4" w:space="0"/>
              <w:right w:val="single" w:color="000000" w:sz="4" w:space="0"/>
            </w:tcBorders>
            <w:shd w:val="clear" w:color="auto" w:fill="FBD4B4" w:themeFill="accent6" w:themeFillTint="66"/>
            <w:noWrap w:val="0"/>
            <w:vAlign w:val="center"/>
          </w:tcPr>
          <w:p w14:paraId="25BCF64C">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t>监测项目</w:t>
            </w:r>
          </w:p>
        </w:tc>
        <w:tc>
          <w:tcPr>
            <w:tcW w:w="760" w:type="pct"/>
            <w:tcBorders>
              <w:top w:val="single" w:color="000000" w:sz="4" w:space="0"/>
              <w:left w:val="single" w:color="000000" w:sz="4" w:space="0"/>
              <w:bottom w:val="single" w:color="000000" w:sz="4" w:space="0"/>
              <w:right w:val="single" w:color="000000" w:sz="4" w:space="0"/>
            </w:tcBorders>
            <w:shd w:val="clear" w:color="auto" w:fill="FBD4B4" w:themeFill="accent6" w:themeFillTint="66"/>
            <w:noWrap w:val="0"/>
            <w:vAlign w:val="center"/>
          </w:tcPr>
          <w:p w14:paraId="327030E6">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t>监测频次</w:t>
            </w:r>
          </w:p>
        </w:tc>
      </w:tr>
      <w:tr w14:paraId="48811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11" w:type="pct"/>
            <w:tcBorders>
              <w:left w:val="single" w:color="000000" w:sz="4" w:space="0"/>
              <w:right w:val="single" w:color="auto" w:sz="4" w:space="0"/>
            </w:tcBorders>
            <w:noWrap w:val="0"/>
            <w:vAlign w:val="center"/>
          </w:tcPr>
          <w:p w14:paraId="21B766E3">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lang w:val="en-US" w:eastAsia="zh-CN"/>
              </w:rPr>
            </w:pPr>
            <w:r>
              <w:rPr>
                <w:rFonts w:hint="eastAsia" w:cs="Times New Roman"/>
                <w:color w:val="auto"/>
                <w:lang w:val="en-US" w:eastAsia="zh-CN"/>
              </w:rPr>
              <w:t>环境空气</w:t>
            </w:r>
          </w:p>
        </w:tc>
        <w:tc>
          <w:tcPr>
            <w:tcW w:w="1570" w:type="pct"/>
            <w:tcBorders>
              <w:top w:val="single" w:color="000000" w:sz="4" w:space="0"/>
              <w:left w:val="single" w:color="auto" w:sz="4" w:space="0"/>
              <w:bottom w:val="single" w:color="000000" w:sz="4" w:space="0"/>
              <w:right w:val="single" w:color="auto" w:sz="4" w:space="0"/>
            </w:tcBorders>
            <w:noWrap w:val="0"/>
            <w:vAlign w:val="center"/>
          </w:tcPr>
          <w:p w14:paraId="2BB403E5">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lang w:val="en-US" w:eastAsia="zh-CN"/>
              </w:rPr>
            </w:pPr>
            <w:r>
              <w:rPr>
                <w:rFonts w:hint="eastAsia" w:cs="Times New Roman"/>
                <w:color w:val="auto"/>
                <w:lang w:val="en-US" w:eastAsia="zh-CN"/>
              </w:rPr>
              <w:t>下风向西</w:t>
            </w:r>
            <w:r>
              <w:rPr>
                <w:rFonts w:hint="default" w:ascii="Times New Roman" w:hAnsi="Times New Roman" w:cs="Times New Roman"/>
                <w:color w:val="auto"/>
                <w:lang w:val="en-US" w:eastAsia="zh-CN"/>
              </w:rPr>
              <w:t>侧戈壁</w:t>
            </w:r>
          </w:p>
        </w:tc>
        <w:tc>
          <w:tcPr>
            <w:tcW w:w="2257" w:type="pct"/>
            <w:tcBorders>
              <w:top w:val="single" w:color="auto" w:sz="4" w:space="0"/>
              <w:left w:val="single" w:color="000000" w:sz="4" w:space="0"/>
              <w:bottom w:val="single" w:color="auto" w:sz="4" w:space="0"/>
              <w:right w:val="single" w:color="000000" w:sz="4" w:space="0"/>
            </w:tcBorders>
            <w:noWrap w:val="0"/>
            <w:vAlign w:val="center"/>
          </w:tcPr>
          <w:p w14:paraId="681F9B51">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非甲烷总烃、硫酸、氯化氢、氨</w:t>
            </w:r>
          </w:p>
        </w:tc>
        <w:tc>
          <w:tcPr>
            <w:tcW w:w="760" w:type="pct"/>
            <w:tcBorders>
              <w:top w:val="single" w:color="auto" w:sz="4" w:space="0"/>
              <w:left w:val="single" w:color="000000" w:sz="4" w:space="0"/>
              <w:bottom w:val="single" w:color="auto" w:sz="4" w:space="0"/>
              <w:right w:val="single" w:color="000000" w:sz="4" w:space="0"/>
            </w:tcBorders>
            <w:noWrap w:val="0"/>
            <w:vAlign w:val="center"/>
          </w:tcPr>
          <w:p w14:paraId="13F8B3AB">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手工监测</w:t>
            </w:r>
          </w:p>
          <w:p w14:paraId="7AAD6E97">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t>每</w:t>
            </w:r>
            <w:r>
              <w:rPr>
                <w:rFonts w:hint="eastAsia" w:cs="Times New Roman"/>
                <w:color w:val="auto"/>
                <w:lang w:val="en-US" w:eastAsia="zh-CN"/>
              </w:rPr>
              <w:t>年</w:t>
            </w:r>
            <w:r>
              <w:rPr>
                <w:rFonts w:hint="default" w:ascii="Times New Roman" w:hAnsi="Times New Roman" w:cs="Times New Roman"/>
                <w:color w:val="auto"/>
              </w:rPr>
              <w:t>度1次</w:t>
            </w:r>
          </w:p>
        </w:tc>
      </w:tr>
      <w:tr w14:paraId="6401C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11" w:type="pct"/>
            <w:tcBorders>
              <w:left w:val="single" w:color="000000" w:sz="4" w:space="0"/>
              <w:right w:val="single" w:color="auto" w:sz="4" w:space="0"/>
            </w:tcBorders>
            <w:noWrap w:val="0"/>
            <w:vAlign w:val="center"/>
          </w:tcPr>
          <w:p w14:paraId="0814A846">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地下水</w:t>
            </w:r>
          </w:p>
        </w:tc>
        <w:tc>
          <w:tcPr>
            <w:tcW w:w="1570" w:type="pct"/>
            <w:tcBorders>
              <w:top w:val="single" w:color="000000" w:sz="4" w:space="0"/>
              <w:left w:val="single" w:color="auto" w:sz="4" w:space="0"/>
              <w:bottom w:val="single" w:color="000000" w:sz="4" w:space="0"/>
              <w:right w:val="single" w:color="auto" w:sz="4" w:space="0"/>
            </w:tcBorders>
            <w:noWrap w:val="0"/>
            <w:vAlign w:val="center"/>
          </w:tcPr>
          <w:p w14:paraId="2AF16921">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依托园区现有机井三座</w:t>
            </w:r>
          </w:p>
        </w:tc>
        <w:tc>
          <w:tcPr>
            <w:tcW w:w="2257" w:type="pct"/>
            <w:tcBorders>
              <w:top w:val="single" w:color="auto" w:sz="4" w:space="0"/>
              <w:left w:val="single" w:color="000000" w:sz="4" w:space="0"/>
              <w:bottom w:val="single" w:color="auto" w:sz="4" w:space="0"/>
              <w:right w:val="single" w:color="000000" w:sz="4" w:space="0"/>
            </w:tcBorders>
            <w:noWrap w:val="0"/>
            <w:vAlign w:val="center"/>
          </w:tcPr>
          <w:p w14:paraId="3D7332BB">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rPr>
              <w:t>pH、色度、浑浊度、嗅和味、溶解性总固体、总硬度、肉眼可见物、耗氧量、阴离子表面活性剂、铝、钠、总汞、总镉、六价铬、总砷、总铅、总铜、总锌、总锰、总铁、总硒、氨氮、硝酸盐、亚硝酸盐、氰化物、氟化物、碘化物、硫化物、氯化物、硫酸盐、挥发酚、三氯甲烷、四氯甲烷、苯、甲苯、1,2-二氯乙烷。</w:t>
            </w:r>
          </w:p>
        </w:tc>
        <w:tc>
          <w:tcPr>
            <w:tcW w:w="760" w:type="pct"/>
            <w:tcBorders>
              <w:top w:val="single" w:color="auto" w:sz="4" w:space="0"/>
              <w:left w:val="single" w:color="000000" w:sz="4" w:space="0"/>
              <w:bottom w:val="single" w:color="auto" w:sz="4" w:space="0"/>
              <w:right w:val="single" w:color="000000" w:sz="4" w:space="0"/>
            </w:tcBorders>
            <w:noWrap w:val="0"/>
            <w:vAlign w:val="center"/>
          </w:tcPr>
          <w:p w14:paraId="636EA045">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手工监测</w:t>
            </w:r>
          </w:p>
          <w:p w14:paraId="7DD13E28">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t>每</w:t>
            </w:r>
            <w:r>
              <w:rPr>
                <w:rFonts w:hint="eastAsia" w:cs="Times New Roman"/>
                <w:color w:val="auto"/>
                <w:lang w:val="en-US" w:eastAsia="zh-CN"/>
              </w:rPr>
              <w:t>年</w:t>
            </w:r>
            <w:r>
              <w:rPr>
                <w:rFonts w:hint="default" w:ascii="Times New Roman" w:hAnsi="Times New Roman" w:cs="Times New Roman"/>
                <w:color w:val="auto"/>
              </w:rPr>
              <w:t>度1次</w:t>
            </w:r>
          </w:p>
        </w:tc>
      </w:tr>
      <w:tr w14:paraId="4FBC3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11" w:type="pct"/>
            <w:vMerge w:val="restart"/>
            <w:tcBorders>
              <w:left w:val="single" w:color="000000" w:sz="4" w:space="0"/>
              <w:right w:val="single" w:color="auto" w:sz="4" w:space="0"/>
            </w:tcBorders>
            <w:noWrap w:val="0"/>
            <w:vAlign w:val="center"/>
          </w:tcPr>
          <w:p w14:paraId="7B35E41C">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lang w:val="en-US"/>
              </w:rPr>
            </w:pPr>
            <w:r>
              <w:rPr>
                <w:rFonts w:hint="default" w:ascii="Times New Roman" w:hAnsi="Times New Roman" w:cs="Times New Roman"/>
                <w:color w:val="auto"/>
                <w:lang w:val="en-US" w:eastAsia="zh-CN"/>
              </w:rPr>
              <w:t>土壤</w:t>
            </w:r>
            <w:r>
              <w:rPr>
                <w:rFonts w:hint="eastAsia" w:cs="Times New Roman"/>
                <w:color w:val="auto"/>
                <w:lang w:val="en-US" w:eastAsia="zh-CN"/>
              </w:rPr>
              <w:t>表层样点</w:t>
            </w:r>
          </w:p>
        </w:tc>
        <w:tc>
          <w:tcPr>
            <w:tcW w:w="1570" w:type="pct"/>
            <w:tcBorders>
              <w:top w:val="single" w:color="000000" w:sz="4" w:space="0"/>
              <w:left w:val="single" w:color="auto" w:sz="4" w:space="0"/>
              <w:bottom w:val="single" w:color="000000" w:sz="4" w:space="0"/>
              <w:right w:val="single" w:color="auto" w:sz="4" w:space="0"/>
            </w:tcBorders>
            <w:noWrap w:val="0"/>
            <w:vAlign w:val="center"/>
          </w:tcPr>
          <w:p w14:paraId="34A7DE83">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lang w:val="en-US" w:eastAsia="zh-CN"/>
              </w:rPr>
              <w:t>厂界北侧10m处</w:t>
            </w:r>
          </w:p>
        </w:tc>
        <w:tc>
          <w:tcPr>
            <w:tcW w:w="2257" w:type="pct"/>
            <w:vMerge w:val="restart"/>
            <w:tcBorders>
              <w:top w:val="single" w:color="auto" w:sz="4" w:space="0"/>
              <w:left w:val="single" w:color="000000" w:sz="4" w:space="0"/>
              <w:right w:val="single" w:color="000000" w:sz="4" w:space="0"/>
            </w:tcBorders>
            <w:noWrap w:val="0"/>
            <w:vAlign w:val="center"/>
          </w:tcPr>
          <w:p w14:paraId="31BE6C10">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镉、汞、砷、铅、六价铬、铜、镍、1,1,1,2-四氯乙烷、1,1,2,2-四氯乙烷、间二甲苯、对二甲苯、苯并[a]芘、1,2-二氯乙烷、氰化物、苯胺、</w:t>
            </w:r>
            <w:r>
              <w:rPr>
                <w:rFonts w:hint="default" w:ascii="Times New Roman" w:hAnsi="Times New Roman" w:cs="Times New Roman"/>
                <w:color w:val="auto"/>
                <w:lang w:eastAsia="en-US"/>
              </w:rPr>
              <w:t>石油烃(C</w:t>
            </w:r>
            <w:r>
              <w:rPr>
                <w:rFonts w:hint="default" w:ascii="Times New Roman" w:hAnsi="Times New Roman" w:cs="Times New Roman"/>
                <w:color w:val="auto"/>
                <w:vertAlign w:val="subscript"/>
                <w:lang w:eastAsia="en-US"/>
              </w:rPr>
              <w:t>10</w:t>
            </w:r>
            <w:r>
              <w:rPr>
                <w:rFonts w:hint="default" w:ascii="Times New Roman" w:hAnsi="Times New Roman" w:cs="Times New Roman"/>
                <w:color w:val="auto"/>
                <w:lang w:eastAsia="en-US"/>
              </w:rPr>
              <w:t>-C</w:t>
            </w:r>
            <w:r>
              <w:rPr>
                <w:rFonts w:hint="default" w:ascii="Times New Roman" w:hAnsi="Times New Roman" w:cs="Times New Roman"/>
                <w:color w:val="auto"/>
                <w:vertAlign w:val="subscript"/>
                <w:lang w:eastAsia="en-US"/>
              </w:rPr>
              <w:t>40</w:t>
            </w:r>
            <w:r>
              <w:rPr>
                <w:rFonts w:hint="default" w:ascii="Times New Roman" w:hAnsi="Times New Roman" w:cs="Times New Roman"/>
                <w:color w:val="auto"/>
                <w:lang w:eastAsia="en-US"/>
              </w:rPr>
              <w:t>)</w:t>
            </w:r>
          </w:p>
        </w:tc>
        <w:tc>
          <w:tcPr>
            <w:tcW w:w="760" w:type="pct"/>
            <w:vMerge w:val="restart"/>
            <w:tcBorders>
              <w:top w:val="single" w:color="auto" w:sz="4" w:space="0"/>
              <w:left w:val="single" w:color="000000" w:sz="4" w:space="0"/>
              <w:right w:val="single" w:color="000000" w:sz="4" w:space="0"/>
            </w:tcBorders>
            <w:noWrap w:val="0"/>
            <w:vAlign w:val="center"/>
          </w:tcPr>
          <w:p w14:paraId="43C7DCB3">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手工监测</w:t>
            </w:r>
          </w:p>
          <w:p w14:paraId="57CAF649">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t>每</w:t>
            </w:r>
            <w:r>
              <w:rPr>
                <w:rFonts w:hint="default" w:ascii="Times New Roman" w:hAnsi="Times New Roman" w:cs="Times New Roman"/>
                <w:color w:val="auto"/>
                <w:lang w:val="en-US" w:eastAsia="zh-CN"/>
              </w:rPr>
              <w:t>年</w:t>
            </w:r>
            <w:r>
              <w:rPr>
                <w:rFonts w:hint="default" w:ascii="Times New Roman" w:hAnsi="Times New Roman" w:cs="Times New Roman"/>
                <w:color w:val="auto"/>
              </w:rPr>
              <w:t>1次</w:t>
            </w:r>
          </w:p>
        </w:tc>
      </w:tr>
      <w:tr w14:paraId="1A5BC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11" w:type="pct"/>
            <w:vMerge w:val="continue"/>
            <w:tcBorders>
              <w:left w:val="single" w:color="000000" w:sz="4" w:space="0"/>
              <w:right w:val="single" w:color="auto" w:sz="4" w:space="0"/>
            </w:tcBorders>
            <w:noWrap w:val="0"/>
            <w:vAlign w:val="center"/>
          </w:tcPr>
          <w:p w14:paraId="175FB553">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lang w:val="en-US" w:eastAsia="zh-CN"/>
              </w:rPr>
            </w:pPr>
          </w:p>
        </w:tc>
        <w:tc>
          <w:tcPr>
            <w:tcW w:w="1570" w:type="pct"/>
            <w:tcBorders>
              <w:top w:val="single" w:color="000000" w:sz="4" w:space="0"/>
              <w:left w:val="single" w:color="auto" w:sz="4" w:space="0"/>
              <w:bottom w:val="single" w:color="000000" w:sz="4" w:space="0"/>
              <w:right w:val="single" w:color="auto" w:sz="4" w:space="0"/>
            </w:tcBorders>
            <w:noWrap w:val="0"/>
            <w:vAlign w:val="center"/>
          </w:tcPr>
          <w:p w14:paraId="358A94D5">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cs="Times New Roman"/>
                <w:color w:val="auto"/>
                <w:lang w:val="en-US" w:eastAsia="zh-CN"/>
              </w:rPr>
              <w:t>储罐区外侧输送管道下方</w:t>
            </w:r>
          </w:p>
        </w:tc>
        <w:tc>
          <w:tcPr>
            <w:tcW w:w="2257" w:type="pct"/>
            <w:vMerge w:val="continue"/>
            <w:tcBorders>
              <w:left w:val="single" w:color="000000" w:sz="4" w:space="0"/>
              <w:right w:val="single" w:color="000000" w:sz="4" w:space="0"/>
            </w:tcBorders>
            <w:noWrap w:val="0"/>
            <w:vAlign w:val="center"/>
          </w:tcPr>
          <w:p w14:paraId="221F024B">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lang w:val="en-US" w:eastAsia="zh-CN"/>
              </w:rPr>
            </w:pPr>
          </w:p>
        </w:tc>
        <w:tc>
          <w:tcPr>
            <w:tcW w:w="760" w:type="pct"/>
            <w:vMerge w:val="continue"/>
            <w:tcBorders>
              <w:left w:val="single" w:color="000000" w:sz="4" w:space="0"/>
              <w:right w:val="single" w:color="000000" w:sz="4" w:space="0"/>
            </w:tcBorders>
            <w:noWrap w:val="0"/>
            <w:vAlign w:val="center"/>
          </w:tcPr>
          <w:p w14:paraId="26A64B39">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r>
      <w:tr w14:paraId="2FA44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11" w:type="pct"/>
            <w:vMerge w:val="continue"/>
            <w:tcBorders>
              <w:left w:val="single" w:color="000000" w:sz="4" w:space="0"/>
              <w:right w:val="single" w:color="auto" w:sz="4" w:space="0"/>
            </w:tcBorders>
            <w:noWrap w:val="0"/>
            <w:vAlign w:val="center"/>
          </w:tcPr>
          <w:p w14:paraId="1C80FED5">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lang w:val="en-US" w:eastAsia="zh-CN"/>
              </w:rPr>
            </w:pPr>
          </w:p>
        </w:tc>
        <w:tc>
          <w:tcPr>
            <w:tcW w:w="1570" w:type="pct"/>
            <w:tcBorders>
              <w:top w:val="single" w:color="000000" w:sz="4" w:space="0"/>
              <w:left w:val="single" w:color="auto" w:sz="4" w:space="0"/>
              <w:bottom w:val="single" w:color="000000" w:sz="4" w:space="0"/>
              <w:right w:val="single" w:color="auto" w:sz="4" w:space="0"/>
            </w:tcBorders>
            <w:noWrap w:val="0"/>
            <w:vAlign w:val="center"/>
          </w:tcPr>
          <w:p w14:paraId="736E699E">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cs="Times New Roman"/>
                <w:color w:val="auto"/>
                <w:lang w:val="en-US" w:eastAsia="zh-CN"/>
              </w:rPr>
              <w:t>原料产品库于生产车间一之间</w:t>
            </w:r>
          </w:p>
        </w:tc>
        <w:tc>
          <w:tcPr>
            <w:tcW w:w="2257" w:type="pct"/>
            <w:vMerge w:val="continue"/>
            <w:tcBorders>
              <w:left w:val="single" w:color="000000" w:sz="4" w:space="0"/>
              <w:right w:val="single" w:color="000000" w:sz="4" w:space="0"/>
            </w:tcBorders>
            <w:noWrap w:val="0"/>
            <w:vAlign w:val="center"/>
          </w:tcPr>
          <w:p w14:paraId="651D6D45">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lang w:val="en-US" w:eastAsia="zh-CN"/>
              </w:rPr>
            </w:pPr>
          </w:p>
        </w:tc>
        <w:tc>
          <w:tcPr>
            <w:tcW w:w="760" w:type="pct"/>
            <w:vMerge w:val="continue"/>
            <w:tcBorders>
              <w:left w:val="single" w:color="000000" w:sz="4" w:space="0"/>
              <w:right w:val="single" w:color="000000" w:sz="4" w:space="0"/>
            </w:tcBorders>
            <w:noWrap w:val="0"/>
            <w:vAlign w:val="center"/>
          </w:tcPr>
          <w:p w14:paraId="79F0BF63">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r>
      <w:tr w14:paraId="21743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11" w:type="pct"/>
            <w:vMerge w:val="continue"/>
            <w:tcBorders>
              <w:left w:val="single" w:color="000000" w:sz="4" w:space="0"/>
              <w:right w:val="single" w:color="auto" w:sz="4" w:space="0"/>
            </w:tcBorders>
            <w:noWrap w:val="0"/>
            <w:vAlign w:val="center"/>
          </w:tcPr>
          <w:p w14:paraId="7688E761">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lang w:val="en-US" w:eastAsia="zh-CN"/>
              </w:rPr>
            </w:pPr>
          </w:p>
        </w:tc>
        <w:tc>
          <w:tcPr>
            <w:tcW w:w="1570" w:type="pct"/>
            <w:tcBorders>
              <w:top w:val="single" w:color="000000" w:sz="4" w:space="0"/>
              <w:left w:val="single" w:color="auto" w:sz="4" w:space="0"/>
              <w:bottom w:val="single" w:color="000000" w:sz="4" w:space="0"/>
              <w:right w:val="single" w:color="auto" w:sz="4" w:space="0"/>
            </w:tcBorders>
            <w:noWrap w:val="0"/>
            <w:vAlign w:val="center"/>
          </w:tcPr>
          <w:p w14:paraId="34348F41">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cs="Times New Roman"/>
                <w:color w:val="auto"/>
                <w:lang w:val="en-US" w:eastAsia="zh-CN"/>
              </w:rPr>
              <w:t>辅助车间外侧</w:t>
            </w:r>
          </w:p>
        </w:tc>
        <w:tc>
          <w:tcPr>
            <w:tcW w:w="2257" w:type="pct"/>
            <w:vMerge w:val="continue"/>
            <w:tcBorders>
              <w:left w:val="single" w:color="000000" w:sz="4" w:space="0"/>
              <w:right w:val="single" w:color="000000" w:sz="4" w:space="0"/>
            </w:tcBorders>
            <w:noWrap w:val="0"/>
            <w:vAlign w:val="center"/>
          </w:tcPr>
          <w:p w14:paraId="4F8AF28C">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lang w:val="en-US" w:eastAsia="zh-CN"/>
              </w:rPr>
            </w:pPr>
          </w:p>
        </w:tc>
        <w:tc>
          <w:tcPr>
            <w:tcW w:w="760" w:type="pct"/>
            <w:vMerge w:val="continue"/>
            <w:tcBorders>
              <w:left w:val="single" w:color="000000" w:sz="4" w:space="0"/>
              <w:right w:val="single" w:color="000000" w:sz="4" w:space="0"/>
            </w:tcBorders>
            <w:noWrap w:val="0"/>
            <w:vAlign w:val="center"/>
          </w:tcPr>
          <w:p w14:paraId="2BBB49DD">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r>
      <w:tr w14:paraId="7C4B6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11" w:type="pct"/>
            <w:vMerge w:val="continue"/>
            <w:tcBorders>
              <w:left w:val="single" w:color="000000" w:sz="4" w:space="0"/>
              <w:right w:val="single" w:color="auto" w:sz="4" w:space="0"/>
            </w:tcBorders>
            <w:noWrap w:val="0"/>
            <w:vAlign w:val="center"/>
          </w:tcPr>
          <w:p w14:paraId="71EAC988">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lang w:val="en-US" w:eastAsia="zh-CN"/>
              </w:rPr>
            </w:pPr>
          </w:p>
        </w:tc>
        <w:tc>
          <w:tcPr>
            <w:tcW w:w="1570" w:type="pct"/>
            <w:tcBorders>
              <w:top w:val="single" w:color="000000" w:sz="4" w:space="0"/>
              <w:left w:val="single" w:color="auto" w:sz="4" w:space="0"/>
              <w:bottom w:val="single" w:color="000000" w:sz="4" w:space="0"/>
              <w:right w:val="single" w:color="auto" w:sz="4" w:space="0"/>
            </w:tcBorders>
            <w:noWrap w:val="0"/>
            <w:vAlign w:val="center"/>
          </w:tcPr>
          <w:p w14:paraId="033916F0">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cs="Times New Roman"/>
                <w:color w:val="auto"/>
                <w:lang w:val="en-US" w:eastAsia="zh-CN"/>
              </w:rPr>
              <w:t>污水处理站外侧</w:t>
            </w:r>
          </w:p>
        </w:tc>
        <w:tc>
          <w:tcPr>
            <w:tcW w:w="2257" w:type="pct"/>
            <w:vMerge w:val="continue"/>
            <w:tcBorders>
              <w:left w:val="single" w:color="000000" w:sz="4" w:space="0"/>
              <w:right w:val="single" w:color="000000" w:sz="4" w:space="0"/>
            </w:tcBorders>
            <w:noWrap w:val="0"/>
            <w:vAlign w:val="center"/>
          </w:tcPr>
          <w:p w14:paraId="7FFDD482">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lang w:val="en-US" w:eastAsia="zh-CN"/>
              </w:rPr>
            </w:pPr>
          </w:p>
        </w:tc>
        <w:tc>
          <w:tcPr>
            <w:tcW w:w="760" w:type="pct"/>
            <w:vMerge w:val="continue"/>
            <w:tcBorders>
              <w:left w:val="single" w:color="000000" w:sz="4" w:space="0"/>
              <w:right w:val="single" w:color="000000" w:sz="4" w:space="0"/>
            </w:tcBorders>
            <w:noWrap w:val="0"/>
            <w:vAlign w:val="center"/>
          </w:tcPr>
          <w:p w14:paraId="5928EE3A">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r>
      <w:tr w14:paraId="091B0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11" w:type="pct"/>
            <w:vMerge w:val="continue"/>
            <w:tcBorders>
              <w:left w:val="single" w:color="000000" w:sz="4" w:space="0"/>
              <w:right w:val="single" w:color="auto" w:sz="4" w:space="0"/>
            </w:tcBorders>
            <w:noWrap w:val="0"/>
            <w:vAlign w:val="center"/>
          </w:tcPr>
          <w:p w14:paraId="7B755249">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lang w:val="en-US" w:eastAsia="zh-CN"/>
              </w:rPr>
            </w:pPr>
          </w:p>
        </w:tc>
        <w:tc>
          <w:tcPr>
            <w:tcW w:w="1570" w:type="pct"/>
            <w:tcBorders>
              <w:top w:val="single" w:color="000000" w:sz="4" w:space="0"/>
              <w:left w:val="single" w:color="auto" w:sz="4" w:space="0"/>
              <w:bottom w:val="single" w:color="000000" w:sz="4" w:space="0"/>
              <w:right w:val="single" w:color="auto" w:sz="4" w:space="0"/>
            </w:tcBorders>
            <w:noWrap w:val="0"/>
            <w:vAlign w:val="center"/>
          </w:tcPr>
          <w:p w14:paraId="00C33E0B">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cs="Times New Roman"/>
                <w:color w:val="auto"/>
                <w:lang w:val="en-US" w:eastAsia="zh-CN"/>
              </w:rPr>
              <w:t>危废间外侧</w:t>
            </w:r>
          </w:p>
        </w:tc>
        <w:tc>
          <w:tcPr>
            <w:tcW w:w="2257" w:type="pct"/>
            <w:vMerge w:val="continue"/>
            <w:tcBorders>
              <w:left w:val="single" w:color="000000" w:sz="4" w:space="0"/>
              <w:right w:val="single" w:color="000000" w:sz="4" w:space="0"/>
            </w:tcBorders>
            <w:noWrap w:val="0"/>
            <w:vAlign w:val="center"/>
          </w:tcPr>
          <w:p w14:paraId="69C1A6C0">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lang w:val="en-US" w:eastAsia="zh-CN"/>
              </w:rPr>
            </w:pPr>
          </w:p>
        </w:tc>
        <w:tc>
          <w:tcPr>
            <w:tcW w:w="760" w:type="pct"/>
            <w:vMerge w:val="continue"/>
            <w:tcBorders>
              <w:left w:val="single" w:color="000000" w:sz="4" w:space="0"/>
              <w:right w:val="single" w:color="000000" w:sz="4" w:space="0"/>
            </w:tcBorders>
            <w:noWrap w:val="0"/>
            <w:vAlign w:val="center"/>
          </w:tcPr>
          <w:p w14:paraId="09687B21">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r>
      <w:tr w14:paraId="4B77A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11" w:type="pct"/>
            <w:vMerge w:val="continue"/>
            <w:tcBorders>
              <w:left w:val="single" w:color="000000" w:sz="4" w:space="0"/>
              <w:right w:val="single" w:color="auto" w:sz="4" w:space="0"/>
            </w:tcBorders>
            <w:noWrap w:val="0"/>
            <w:vAlign w:val="center"/>
          </w:tcPr>
          <w:p w14:paraId="729F4652">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lang w:val="en-US" w:eastAsia="zh-CN"/>
              </w:rPr>
            </w:pPr>
          </w:p>
        </w:tc>
        <w:tc>
          <w:tcPr>
            <w:tcW w:w="1570" w:type="pct"/>
            <w:tcBorders>
              <w:top w:val="single" w:color="000000" w:sz="4" w:space="0"/>
              <w:left w:val="single" w:color="auto" w:sz="4" w:space="0"/>
              <w:bottom w:val="single" w:color="000000" w:sz="4" w:space="0"/>
              <w:right w:val="single" w:color="auto" w:sz="4" w:space="0"/>
            </w:tcBorders>
            <w:noWrap w:val="0"/>
            <w:vAlign w:val="center"/>
          </w:tcPr>
          <w:p w14:paraId="3A22AD21">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cs="Times New Roman"/>
                <w:color w:val="auto"/>
                <w:lang w:val="en-US" w:eastAsia="zh-CN"/>
              </w:rPr>
              <w:t>五金仓库与化验室之间</w:t>
            </w:r>
          </w:p>
        </w:tc>
        <w:tc>
          <w:tcPr>
            <w:tcW w:w="2257" w:type="pct"/>
            <w:vMerge w:val="continue"/>
            <w:tcBorders>
              <w:left w:val="single" w:color="000000" w:sz="4" w:space="0"/>
              <w:right w:val="single" w:color="000000" w:sz="4" w:space="0"/>
            </w:tcBorders>
            <w:noWrap w:val="0"/>
            <w:vAlign w:val="center"/>
          </w:tcPr>
          <w:p w14:paraId="53F23F0E">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lang w:val="en-US" w:eastAsia="zh-CN"/>
              </w:rPr>
            </w:pPr>
          </w:p>
        </w:tc>
        <w:tc>
          <w:tcPr>
            <w:tcW w:w="760" w:type="pct"/>
            <w:vMerge w:val="continue"/>
            <w:tcBorders>
              <w:left w:val="single" w:color="000000" w:sz="4" w:space="0"/>
              <w:right w:val="single" w:color="000000" w:sz="4" w:space="0"/>
            </w:tcBorders>
            <w:noWrap w:val="0"/>
            <w:vAlign w:val="center"/>
          </w:tcPr>
          <w:p w14:paraId="28F78AF5">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r>
      <w:tr w14:paraId="105FA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11" w:type="pct"/>
            <w:vMerge w:val="restart"/>
            <w:tcBorders>
              <w:left w:val="single" w:color="000000" w:sz="4" w:space="0"/>
              <w:right w:val="single" w:color="auto" w:sz="4" w:space="0"/>
            </w:tcBorders>
            <w:noWrap w:val="0"/>
            <w:vAlign w:val="center"/>
          </w:tcPr>
          <w:p w14:paraId="263CD355">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土壤</w:t>
            </w:r>
            <w:r>
              <w:rPr>
                <w:rFonts w:hint="eastAsia" w:cs="Times New Roman"/>
                <w:color w:val="auto"/>
                <w:lang w:val="en-US" w:eastAsia="zh-CN"/>
              </w:rPr>
              <w:t>柱状样点</w:t>
            </w:r>
          </w:p>
        </w:tc>
        <w:tc>
          <w:tcPr>
            <w:tcW w:w="1570" w:type="pct"/>
            <w:tcBorders>
              <w:top w:val="single" w:color="000000" w:sz="4" w:space="0"/>
              <w:left w:val="single" w:color="auto" w:sz="4" w:space="0"/>
              <w:bottom w:val="single" w:color="000000" w:sz="4" w:space="0"/>
              <w:right w:val="single" w:color="auto" w:sz="4" w:space="0"/>
            </w:tcBorders>
            <w:noWrap w:val="0"/>
            <w:vAlign w:val="center"/>
          </w:tcPr>
          <w:p w14:paraId="265EA3E3">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cs="Times New Roman"/>
                <w:color w:val="auto"/>
                <w:lang w:val="en-US" w:eastAsia="zh-CN"/>
              </w:rPr>
              <w:t>储罐区外侧输送管道下方</w:t>
            </w:r>
          </w:p>
        </w:tc>
        <w:tc>
          <w:tcPr>
            <w:tcW w:w="2257" w:type="pct"/>
            <w:vMerge w:val="continue"/>
            <w:tcBorders>
              <w:left w:val="single" w:color="000000" w:sz="4" w:space="0"/>
              <w:right w:val="single" w:color="000000" w:sz="4" w:space="0"/>
            </w:tcBorders>
            <w:noWrap w:val="0"/>
            <w:vAlign w:val="center"/>
          </w:tcPr>
          <w:p w14:paraId="695A7A98">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lang w:val="en-US" w:eastAsia="zh-CN"/>
              </w:rPr>
            </w:pPr>
          </w:p>
        </w:tc>
        <w:tc>
          <w:tcPr>
            <w:tcW w:w="760" w:type="pct"/>
            <w:vMerge w:val="continue"/>
            <w:tcBorders>
              <w:left w:val="single" w:color="000000" w:sz="4" w:space="0"/>
              <w:right w:val="single" w:color="000000" w:sz="4" w:space="0"/>
            </w:tcBorders>
            <w:noWrap w:val="0"/>
            <w:vAlign w:val="center"/>
          </w:tcPr>
          <w:p w14:paraId="4EEF01F3">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r>
      <w:tr w14:paraId="7D6F6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11" w:type="pct"/>
            <w:vMerge w:val="continue"/>
            <w:tcBorders>
              <w:left w:val="single" w:color="000000" w:sz="4" w:space="0"/>
              <w:right w:val="single" w:color="auto" w:sz="4" w:space="0"/>
            </w:tcBorders>
            <w:noWrap w:val="0"/>
            <w:vAlign w:val="center"/>
          </w:tcPr>
          <w:p w14:paraId="75A74C62">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lang w:val="en-US" w:eastAsia="zh-CN"/>
              </w:rPr>
            </w:pPr>
          </w:p>
        </w:tc>
        <w:tc>
          <w:tcPr>
            <w:tcW w:w="1570" w:type="pct"/>
            <w:tcBorders>
              <w:top w:val="single" w:color="000000" w:sz="4" w:space="0"/>
              <w:left w:val="single" w:color="auto" w:sz="4" w:space="0"/>
              <w:bottom w:val="single" w:color="000000" w:sz="4" w:space="0"/>
              <w:right w:val="single" w:color="auto" w:sz="4" w:space="0"/>
            </w:tcBorders>
            <w:noWrap w:val="0"/>
            <w:vAlign w:val="center"/>
          </w:tcPr>
          <w:p w14:paraId="334F16DF">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cs="Times New Roman"/>
                <w:color w:val="auto"/>
                <w:lang w:val="en-US" w:eastAsia="zh-CN"/>
              </w:rPr>
              <w:t>污水站外侧</w:t>
            </w:r>
          </w:p>
        </w:tc>
        <w:tc>
          <w:tcPr>
            <w:tcW w:w="2257" w:type="pct"/>
            <w:vMerge w:val="continue"/>
            <w:tcBorders>
              <w:left w:val="single" w:color="000000" w:sz="4" w:space="0"/>
              <w:right w:val="single" w:color="000000" w:sz="4" w:space="0"/>
            </w:tcBorders>
            <w:noWrap w:val="0"/>
            <w:vAlign w:val="center"/>
          </w:tcPr>
          <w:p w14:paraId="77C1BF32">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lang w:val="en-US" w:eastAsia="zh-CN"/>
              </w:rPr>
            </w:pPr>
          </w:p>
        </w:tc>
        <w:tc>
          <w:tcPr>
            <w:tcW w:w="760" w:type="pct"/>
            <w:vMerge w:val="continue"/>
            <w:tcBorders>
              <w:left w:val="single" w:color="000000" w:sz="4" w:space="0"/>
              <w:right w:val="single" w:color="000000" w:sz="4" w:space="0"/>
            </w:tcBorders>
            <w:noWrap w:val="0"/>
            <w:vAlign w:val="center"/>
          </w:tcPr>
          <w:p w14:paraId="32095C7B">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r>
      <w:tr w14:paraId="51620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11" w:type="pct"/>
            <w:vMerge w:val="continue"/>
            <w:tcBorders>
              <w:left w:val="single" w:color="000000" w:sz="4" w:space="0"/>
              <w:right w:val="single" w:color="auto" w:sz="4" w:space="0"/>
            </w:tcBorders>
            <w:noWrap w:val="0"/>
            <w:vAlign w:val="center"/>
          </w:tcPr>
          <w:p w14:paraId="1E7B3289">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lang w:val="en-US" w:eastAsia="zh-CN"/>
              </w:rPr>
            </w:pPr>
          </w:p>
        </w:tc>
        <w:tc>
          <w:tcPr>
            <w:tcW w:w="1570" w:type="pct"/>
            <w:tcBorders>
              <w:top w:val="single" w:color="000000" w:sz="4" w:space="0"/>
              <w:left w:val="single" w:color="auto" w:sz="4" w:space="0"/>
              <w:bottom w:val="single" w:color="000000" w:sz="4" w:space="0"/>
              <w:right w:val="single" w:color="auto" w:sz="4" w:space="0"/>
            </w:tcBorders>
            <w:noWrap w:val="0"/>
            <w:vAlign w:val="center"/>
          </w:tcPr>
          <w:p w14:paraId="0CB79238">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cs="Times New Roman"/>
                <w:color w:val="auto"/>
                <w:lang w:val="en-US" w:eastAsia="zh-CN"/>
              </w:rPr>
              <w:t>危废间外侧</w:t>
            </w:r>
          </w:p>
        </w:tc>
        <w:tc>
          <w:tcPr>
            <w:tcW w:w="2257" w:type="pct"/>
            <w:vMerge w:val="continue"/>
            <w:tcBorders>
              <w:left w:val="single" w:color="000000" w:sz="4" w:space="0"/>
              <w:right w:val="single" w:color="000000" w:sz="4" w:space="0"/>
            </w:tcBorders>
            <w:noWrap w:val="0"/>
            <w:vAlign w:val="center"/>
          </w:tcPr>
          <w:p w14:paraId="20AE1418">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lang w:val="en-US" w:eastAsia="zh-CN"/>
              </w:rPr>
            </w:pPr>
          </w:p>
        </w:tc>
        <w:tc>
          <w:tcPr>
            <w:tcW w:w="760" w:type="pct"/>
            <w:vMerge w:val="continue"/>
            <w:tcBorders>
              <w:left w:val="single" w:color="000000" w:sz="4" w:space="0"/>
              <w:right w:val="single" w:color="000000" w:sz="4" w:space="0"/>
            </w:tcBorders>
            <w:noWrap w:val="0"/>
            <w:vAlign w:val="center"/>
          </w:tcPr>
          <w:p w14:paraId="4DCDCCEB">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r>
      <w:bookmarkEnd w:id="146"/>
    </w:tbl>
    <w:p w14:paraId="563204AB">
      <w:pPr>
        <w:pStyle w:val="3"/>
        <w:adjustRightInd w:val="0"/>
        <w:spacing w:before="120" w:after="120" w:line="460" w:lineRule="exact"/>
        <w:textAlignment w:val="baseline"/>
        <w:rPr>
          <w:rFonts w:ascii="Times New Roman" w:hAnsi="Times New Roman"/>
          <w:b w:val="0"/>
          <w:color w:val="auto"/>
          <w:szCs w:val="28"/>
        </w:rPr>
      </w:pPr>
      <w:bookmarkStart w:id="147" w:name="_Toc1111"/>
      <w:r>
        <w:rPr>
          <w:rFonts w:hint="eastAsia" w:ascii="Times New Roman" w:hAnsi="Times New Roman"/>
          <w:b w:val="0"/>
          <w:color w:val="auto"/>
          <w:szCs w:val="28"/>
        </w:rPr>
        <w:t>7.</w:t>
      </w:r>
      <w:r>
        <w:rPr>
          <w:rFonts w:hint="eastAsia" w:ascii="Times New Roman" w:hAnsi="Times New Roman"/>
          <w:b w:val="0"/>
          <w:color w:val="auto"/>
          <w:szCs w:val="28"/>
          <w:lang w:val="en-US" w:eastAsia="zh-CN"/>
        </w:rPr>
        <w:t>9</w:t>
      </w:r>
      <w:r>
        <w:rPr>
          <w:rFonts w:hint="eastAsia" w:ascii="Times New Roman" w:hAnsi="Times New Roman"/>
          <w:b w:val="0"/>
          <w:color w:val="auto"/>
          <w:szCs w:val="28"/>
        </w:rPr>
        <w:t xml:space="preserve"> 竣工验收管理</w:t>
      </w:r>
      <w:bookmarkEnd w:id="147"/>
    </w:p>
    <w:p w14:paraId="5E6C4129">
      <w:pPr>
        <w:pStyle w:val="409"/>
        <w:keepNext w:val="0"/>
        <w:keepLines w:val="0"/>
        <w:pageBreakBefore w:val="0"/>
        <w:widowControl w:val="0"/>
        <w:tabs>
          <w:tab w:val="left" w:pos="0"/>
          <w:tab w:val="clear" w:pos="6840"/>
        </w:tabs>
        <w:kinsoku/>
        <w:wordWrap/>
        <w:overflowPunct/>
        <w:topLinePunct/>
        <w:autoSpaceDE/>
        <w:autoSpaceDN/>
        <w:bidi w:val="0"/>
        <w:adjustRightInd/>
        <w:snapToGrid w:val="0"/>
        <w:spacing w:before="157" w:beforeLines="50" w:line="240" w:lineRule="auto"/>
        <w:ind w:left="0"/>
        <w:textAlignment w:val="auto"/>
        <w:rPr>
          <w:rFonts w:hint="default" w:ascii="Times New Roman" w:hAnsi="Times New Roman" w:eastAsia="宋体" w:cs="Times New Roman"/>
          <w:b/>
          <w:snapToGrid w:val="0"/>
          <w:color w:val="auto"/>
          <w:kern w:val="0"/>
          <w:sz w:val="21"/>
          <w:szCs w:val="21"/>
          <w:lang w:val="en-US" w:eastAsia="zh-CN" w:bidi="zh-CN"/>
        </w:rPr>
      </w:pPr>
      <w:r>
        <w:rPr>
          <w:rFonts w:hint="default" w:ascii="Times New Roman" w:hAnsi="Times New Roman" w:cs="Times New Roman"/>
          <w:color w:val="auto"/>
          <w:sz w:val="21"/>
          <w:szCs w:val="21"/>
        </w:rPr>
        <w:t>表</w:t>
      </w:r>
      <w:r>
        <w:rPr>
          <w:rFonts w:hint="eastAsia" w:ascii="Times New Roman" w:hAnsi="Times New Roman" w:cs="Times New Roman"/>
          <w:color w:val="auto"/>
          <w:sz w:val="21"/>
          <w:szCs w:val="21"/>
          <w:lang w:val="en-US" w:eastAsia="zh-CN"/>
        </w:rPr>
        <w:t xml:space="preserve">7.9-1 </w:t>
      </w:r>
      <w:r>
        <w:rPr>
          <w:rFonts w:hint="default" w:ascii="Times New Roman" w:hAnsi="Times New Roman" w:cs="Times New Roman"/>
          <w:color w:val="auto"/>
          <w:sz w:val="21"/>
          <w:szCs w:val="21"/>
          <w:lang w:val="en-US" w:eastAsia="zh-CN"/>
        </w:rPr>
        <w:t xml:space="preserve"> </w:t>
      </w:r>
      <w:r>
        <w:rPr>
          <w:rFonts w:hint="eastAsia" w:ascii="Times New Roman" w:hAnsi="Times New Roman" w:cs="Times New Roman"/>
          <w:color w:val="auto"/>
          <w:sz w:val="21"/>
          <w:szCs w:val="21"/>
          <w:lang w:val="en-US" w:eastAsia="zh-CN"/>
        </w:rPr>
        <w:t>环境保护竣工验收清单</w:t>
      </w:r>
    </w:p>
    <w:tbl>
      <w:tblPr>
        <w:tblStyle w:val="5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692"/>
        <w:gridCol w:w="2978"/>
        <w:gridCol w:w="3056"/>
      </w:tblGrid>
      <w:tr w14:paraId="0E200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19" w:type="pct"/>
            <w:tcBorders>
              <w:top w:val="single" w:color="auto" w:sz="4" w:space="0"/>
              <w:left w:val="single" w:color="auto" w:sz="4" w:space="0"/>
              <w:bottom w:val="single" w:color="auto" w:sz="4" w:space="0"/>
              <w:right w:val="single" w:color="auto" w:sz="4" w:space="0"/>
            </w:tcBorders>
            <w:shd w:val="clear" w:color="auto" w:fill="FBD4B4" w:themeFill="accent6" w:themeFillTint="66"/>
            <w:noWrap w:val="0"/>
            <w:vAlign w:val="center"/>
          </w:tcPr>
          <w:p w14:paraId="03FE4B4B">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t>污染类别</w:t>
            </w:r>
          </w:p>
        </w:tc>
        <w:tc>
          <w:tcPr>
            <w:tcW w:w="1003" w:type="pct"/>
            <w:tcBorders>
              <w:top w:val="single" w:color="auto" w:sz="4" w:space="0"/>
              <w:left w:val="single" w:color="auto" w:sz="4" w:space="0"/>
              <w:bottom w:val="single" w:color="auto" w:sz="4" w:space="0"/>
              <w:right w:val="single" w:color="auto" w:sz="4" w:space="0"/>
            </w:tcBorders>
            <w:shd w:val="clear" w:color="auto" w:fill="FBD4B4" w:themeFill="accent6" w:themeFillTint="66"/>
            <w:noWrap w:val="0"/>
            <w:vAlign w:val="center"/>
          </w:tcPr>
          <w:p w14:paraId="63DC0B58">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eastAsia="宋体" w:cs="Times New Roman"/>
                <w:color w:val="auto"/>
                <w:lang w:val="en-US" w:eastAsia="zh-CN"/>
              </w:rPr>
            </w:pPr>
            <w:r>
              <w:rPr>
                <w:rFonts w:hint="eastAsia" w:cs="Times New Roman"/>
                <w:color w:val="auto"/>
                <w:lang w:val="en-US" w:eastAsia="zh-CN"/>
              </w:rPr>
              <w:t>污染源</w:t>
            </w:r>
          </w:p>
        </w:tc>
        <w:tc>
          <w:tcPr>
            <w:tcW w:w="1765" w:type="pct"/>
            <w:tcBorders>
              <w:top w:val="single" w:color="auto" w:sz="4" w:space="0"/>
              <w:left w:val="single" w:color="auto" w:sz="4" w:space="0"/>
              <w:bottom w:val="single" w:color="auto" w:sz="4" w:space="0"/>
              <w:right w:val="single" w:color="auto" w:sz="4" w:space="0"/>
            </w:tcBorders>
            <w:shd w:val="clear" w:color="auto" w:fill="FBD4B4" w:themeFill="accent6" w:themeFillTint="66"/>
            <w:noWrap w:val="0"/>
            <w:vAlign w:val="center"/>
          </w:tcPr>
          <w:p w14:paraId="308C8412">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t>环保措施</w:t>
            </w:r>
          </w:p>
        </w:tc>
        <w:tc>
          <w:tcPr>
            <w:tcW w:w="1811" w:type="pct"/>
            <w:tcBorders>
              <w:top w:val="single" w:color="auto" w:sz="4" w:space="0"/>
              <w:left w:val="single" w:color="auto" w:sz="4" w:space="0"/>
              <w:right w:val="single" w:color="auto" w:sz="4" w:space="0"/>
            </w:tcBorders>
            <w:shd w:val="clear" w:color="auto" w:fill="FBD4B4" w:themeFill="accent6" w:themeFillTint="66"/>
            <w:noWrap w:val="0"/>
            <w:vAlign w:val="center"/>
          </w:tcPr>
          <w:p w14:paraId="10CEC555">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eastAsia="宋体" w:cs="Times New Roman"/>
                <w:color w:val="auto"/>
                <w:lang w:eastAsia="zh-CN"/>
              </w:rPr>
            </w:pPr>
            <w:r>
              <w:rPr>
                <w:rFonts w:hint="eastAsia" w:cs="Times New Roman"/>
                <w:color w:val="auto"/>
                <w:lang w:val="en-US" w:eastAsia="zh-CN"/>
              </w:rPr>
              <w:t>要求</w:t>
            </w:r>
          </w:p>
        </w:tc>
      </w:tr>
      <w:tr w14:paraId="2010C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9" w:type="pct"/>
            <w:vMerge w:val="restart"/>
            <w:tcBorders>
              <w:top w:val="single" w:color="auto" w:sz="4" w:space="0"/>
              <w:left w:val="single" w:color="auto" w:sz="4" w:space="0"/>
              <w:right w:val="single" w:color="auto" w:sz="4" w:space="0"/>
            </w:tcBorders>
            <w:noWrap w:val="0"/>
            <w:vAlign w:val="center"/>
          </w:tcPr>
          <w:p w14:paraId="310F4113">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t>废水</w:t>
            </w:r>
          </w:p>
        </w:tc>
        <w:tc>
          <w:tcPr>
            <w:tcW w:w="1003" w:type="pct"/>
            <w:tcBorders>
              <w:top w:val="single" w:color="auto" w:sz="4" w:space="0"/>
              <w:left w:val="single" w:color="auto" w:sz="4" w:space="0"/>
              <w:bottom w:val="single" w:color="auto" w:sz="4" w:space="0"/>
              <w:right w:val="single" w:color="auto" w:sz="4" w:space="0"/>
            </w:tcBorders>
            <w:noWrap w:val="0"/>
            <w:vAlign w:val="center"/>
          </w:tcPr>
          <w:p w14:paraId="5A0770CB">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eastAsia="宋体" w:cs="Times New Roman"/>
                <w:color w:val="auto"/>
                <w:lang w:val="en-US" w:eastAsia="zh-CN"/>
              </w:rPr>
            </w:pPr>
            <w:r>
              <w:rPr>
                <w:rFonts w:hint="eastAsia" w:cs="Times New Roman"/>
                <w:color w:val="auto"/>
                <w:lang w:val="en-US" w:eastAsia="zh-CN"/>
              </w:rPr>
              <w:t>废水收集设施</w:t>
            </w:r>
          </w:p>
        </w:tc>
        <w:tc>
          <w:tcPr>
            <w:tcW w:w="1765" w:type="pct"/>
            <w:tcBorders>
              <w:top w:val="single" w:color="auto" w:sz="4" w:space="0"/>
              <w:left w:val="single" w:color="auto" w:sz="4" w:space="0"/>
              <w:bottom w:val="single" w:color="auto" w:sz="4" w:space="0"/>
              <w:right w:val="single" w:color="auto" w:sz="4" w:space="0"/>
            </w:tcBorders>
            <w:noWrap w:val="0"/>
            <w:vAlign w:val="center"/>
          </w:tcPr>
          <w:p w14:paraId="72D9B12B">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lang w:val="en-US" w:eastAsia="zh-CN"/>
              </w:rPr>
            </w:pPr>
            <w:r>
              <w:rPr>
                <w:rFonts w:hint="eastAsia" w:cs="Times New Roman"/>
                <w:b w:val="0"/>
                <w:bCs w:val="0"/>
                <w:color w:val="auto"/>
                <w:sz w:val="21"/>
                <w:szCs w:val="21"/>
                <w:lang w:val="en-US" w:eastAsia="zh-CN"/>
              </w:rPr>
              <w:t>新增一座1650m</w:t>
            </w:r>
            <w:r>
              <w:rPr>
                <w:rFonts w:hint="eastAsia" w:cs="Times New Roman"/>
                <w:b w:val="0"/>
                <w:bCs w:val="0"/>
                <w:color w:val="auto"/>
                <w:sz w:val="21"/>
                <w:szCs w:val="21"/>
                <w:vertAlign w:val="superscript"/>
                <w:lang w:val="en-US" w:eastAsia="zh-CN"/>
              </w:rPr>
              <w:t>3</w:t>
            </w:r>
            <w:r>
              <w:rPr>
                <w:rFonts w:hint="eastAsia" w:cs="Times New Roman"/>
                <w:b w:val="0"/>
                <w:bCs w:val="0"/>
                <w:color w:val="auto"/>
                <w:sz w:val="21"/>
                <w:szCs w:val="21"/>
                <w:lang w:val="en-US" w:eastAsia="zh-CN"/>
              </w:rPr>
              <w:t>高浓度废水收集池，两座265m</w:t>
            </w:r>
            <w:r>
              <w:rPr>
                <w:rFonts w:hint="eastAsia" w:cs="Times New Roman"/>
                <w:b w:val="0"/>
                <w:bCs w:val="0"/>
                <w:color w:val="auto"/>
                <w:sz w:val="21"/>
                <w:szCs w:val="21"/>
                <w:vertAlign w:val="superscript"/>
                <w:lang w:val="en-US" w:eastAsia="zh-CN"/>
              </w:rPr>
              <w:t>3</w:t>
            </w:r>
            <w:r>
              <w:rPr>
                <w:rFonts w:hint="eastAsia" w:cs="Times New Roman"/>
                <w:b w:val="0"/>
                <w:bCs w:val="0"/>
                <w:color w:val="auto"/>
                <w:sz w:val="21"/>
                <w:szCs w:val="21"/>
                <w:lang w:val="en-US" w:eastAsia="zh-CN"/>
              </w:rPr>
              <w:t>生产废水收集池</w:t>
            </w:r>
          </w:p>
        </w:tc>
        <w:tc>
          <w:tcPr>
            <w:tcW w:w="1811" w:type="pct"/>
            <w:vMerge w:val="restart"/>
            <w:tcBorders>
              <w:top w:val="single" w:color="auto" w:sz="4" w:space="0"/>
              <w:left w:val="single" w:color="auto" w:sz="4" w:space="0"/>
              <w:right w:val="single" w:color="auto" w:sz="4" w:space="0"/>
            </w:tcBorders>
            <w:noWrap w:val="0"/>
            <w:vAlign w:val="center"/>
          </w:tcPr>
          <w:p w14:paraId="4632411E">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cs="Times New Roman"/>
                <w:color w:val="auto"/>
                <w:lang w:val="en-US" w:eastAsia="zh-CN"/>
              </w:rPr>
            </w:pPr>
            <w:r>
              <w:rPr>
                <w:rFonts w:hint="eastAsia" w:cs="Times New Roman"/>
                <w:color w:val="auto"/>
                <w:lang w:val="en-US" w:eastAsia="zh-CN"/>
              </w:rPr>
              <w:t>在线监测设施与当地生态环境管理部门联网</w:t>
            </w:r>
          </w:p>
          <w:p w14:paraId="3CB3581D">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各污染物排放浓度可以满足《污水综合排放标准》（GB8978-1996）中三级标准和《污水排入城镇下水道水质标准》（GB/T 31962-2015）中A级标准（两个标准中同时列出的项目取其中最严格限值）</w:t>
            </w:r>
          </w:p>
        </w:tc>
      </w:tr>
      <w:tr w14:paraId="6837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19" w:type="pct"/>
            <w:vMerge w:val="continue"/>
            <w:tcBorders>
              <w:left w:val="single" w:color="auto" w:sz="4" w:space="0"/>
              <w:right w:val="single" w:color="auto" w:sz="4" w:space="0"/>
            </w:tcBorders>
            <w:noWrap w:val="0"/>
            <w:vAlign w:val="center"/>
          </w:tcPr>
          <w:p w14:paraId="440F8671">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c>
          <w:tcPr>
            <w:tcW w:w="1003" w:type="pct"/>
            <w:tcBorders>
              <w:top w:val="single" w:color="auto" w:sz="4" w:space="0"/>
              <w:left w:val="single" w:color="auto" w:sz="4" w:space="0"/>
              <w:bottom w:val="single" w:color="auto" w:sz="4" w:space="0"/>
              <w:right w:val="single" w:color="auto" w:sz="4" w:space="0"/>
            </w:tcBorders>
            <w:noWrap w:val="0"/>
            <w:vAlign w:val="center"/>
          </w:tcPr>
          <w:p w14:paraId="26F8F851">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lang w:val="en-US" w:eastAsia="zh-CN"/>
              </w:rPr>
            </w:pPr>
            <w:r>
              <w:rPr>
                <w:rFonts w:hint="eastAsia" w:cs="Times New Roman"/>
                <w:color w:val="auto"/>
                <w:lang w:val="en-US" w:eastAsia="zh-CN"/>
              </w:rPr>
              <w:t>预处理</w:t>
            </w:r>
          </w:p>
        </w:tc>
        <w:tc>
          <w:tcPr>
            <w:tcW w:w="1765" w:type="pct"/>
            <w:tcBorders>
              <w:top w:val="single" w:color="auto" w:sz="4" w:space="0"/>
              <w:left w:val="single" w:color="auto" w:sz="4" w:space="0"/>
              <w:bottom w:val="single" w:color="auto" w:sz="4" w:space="0"/>
              <w:right w:val="single" w:color="auto" w:sz="4" w:space="0"/>
            </w:tcBorders>
            <w:noWrap w:val="0"/>
            <w:vAlign w:val="center"/>
          </w:tcPr>
          <w:p w14:paraId="051A8B8B">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三效蒸发除盐</w:t>
            </w:r>
            <w:r>
              <w:rPr>
                <w:rFonts w:hint="eastAsia" w:cs="Times New Roman"/>
                <w:color w:val="auto"/>
                <w:lang w:val="en-US" w:eastAsia="zh-CN"/>
              </w:rPr>
              <w:t>装置</w:t>
            </w:r>
          </w:p>
        </w:tc>
        <w:tc>
          <w:tcPr>
            <w:tcW w:w="1811" w:type="pct"/>
            <w:vMerge w:val="continue"/>
            <w:tcBorders>
              <w:left w:val="single" w:color="auto" w:sz="4" w:space="0"/>
              <w:right w:val="single" w:color="auto" w:sz="4" w:space="0"/>
            </w:tcBorders>
            <w:noWrap w:val="0"/>
            <w:vAlign w:val="center"/>
          </w:tcPr>
          <w:p w14:paraId="6FEBCC31">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p>
        </w:tc>
      </w:tr>
      <w:tr w14:paraId="18BDB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9" w:type="pct"/>
            <w:vMerge w:val="continue"/>
            <w:tcBorders>
              <w:left w:val="single" w:color="auto" w:sz="4" w:space="0"/>
              <w:right w:val="single" w:color="auto" w:sz="4" w:space="0"/>
            </w:tcBorders>
            <w:noWrap w:val="0"/>
            <w:vAlign w:val="center"/>
          </w:tcPr>
          <w:p w14:paraId="4D32004F">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c>
          <w:tcPr>
            <w:tcW w:w="1003" w:type="pct"/>
            <w:tcBorders>
              <w:top w:val="single" w:color="auto" w:sz="4" w:space="0"/>
              <w:left w:val="single" w:color="auto" w:sz="4" w:space="0"/>
              <w:bottom w:val="single" w:color="auto" w:sz="4" w:space="0"/>
              <w:right w:val="single" w:color="auto" w:sz="4" w:space="0"/>
            </w:tcBorders>
            <w:noWrap w:val="0"/>
            <w:vAlign w:val="center"/>
          </w:tcPr>
          <w:p w14:paraId="64CF93CA">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eastAsia="宋体" w:cs="Times New Roman"/>
                <w:color w:val="auto"/>
                <w:lang w:val="en-US" w:eastAsia="zh-CN"/>
              </w:rPr>
            </w:pPr>
            <w:r>
              <w:rPr>
                <w:rFonts w:hint="eastAsia" w:cs="Times New Roman"/>
                <w:color w:val="auto"/>
                <w:lang w:val="en-US" w:eastAsia="zh-CN"/>
              </w:rPr>
              <w:t>生化处理</w:t>
            </w:r>
          </w:p>
        </w:tc>
        <w:tc>
          <w:tcPr>
            <w:tcW w:w="1765" w:type="pct"/>
            <w:tcBorders>
              <w:top w:val="single" w:color="auto" w:sz="4" w:space="0"/>
              <w:left w:val="single" w:color="auto" w:sz="4" w:space="0"/>
              <w:bottom w:val="single" w:color="auto" w:sz="4" w:space="0"/>
              <w:right w:val="single" w:color="auto" w:sz="4" w:space="0"/>
            </w:tcBorders>
            <w:noWrap w:val="0"/>
            <w:vAlign w:val="center"/>
          </w:tcPr>
          <w:p w14:paraId="68BCB6B4">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300m</w:t>
            </w:r>
            <w:r>
              <w:rPr>
                <w:rFonts w:hint="eastAsia" w:cs="Times New Roman"/>
                <w:color w:val="auto"/>
                <w:vertAlign w:val="superscript"/>
                <w:lang w:val="en-US" w:eastAsia="zh-CN"/>
              </w:rPr>
              <w:t>3</w:t>
            </w:r>
            <w:r>
              <w:rPr>
                <w:rFonts w:hint="eastAsia" w:cs="Times New Roman"/>
                <w:color w:val="auto"/>
                <w:lang w:val="en-US" w:eastAsia="zh-CN"/>
              </w:rPr>
              <w:t>/d</w:t>
            </w:r>
            <w:r>
              <w:rPr>
                <w:rFonts w:hint="default" w:ascii="Times New Roman" w:hAnsi="Times New Roman" w:cs="Times New Roman"/>
                <w:color w:val="auto"/>
              </w:rPr>
              <w:t>铁碳微电解预处理+水解酸化+生化处理+深度处理</w:t>
            </w:r>
            <w:r>
              <w:rPr>
                <w:rFonts w:hint="eastAsia" w:cs="Times New Roman"/>
                <w:color w:val="auto"/>
                <w:lang w:val="en-US" w:eastAsia="zh-CN"/>
              </w:rPr>
              <w:t>污水处理站+自动监控设施</w:t>
            </w:r>
          </w:p>
        </w:tc>
        <w:tc>
          <w:tcPr>
            <w:tcW w:w="1811" w:type="pct"/>
            <w:vMerge w:val="continue"/>
            <w:tcBorders>
              <w:left w:val="single" w:color="auto" w:sz="4" w:space="0"/>
              <w:right w:val="single" w:color="auto" w:sz="4" w:space="0"/>
            </w:tcBorders>
            <w:noWrap w:val="0"/>
            <w:vAlign w:val="center"/>
          </w:tcPr>
          <w:p w14:paraId="641DE548">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p>
        </w:tc>
      </w:tr>
      <w:tr w14:paraId="5204C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9" w:type="pct"/>
            <w:vMerge w:val="continue"/>
            <w:tcBorders>
              <w:left w:val="single" w:color="auto" w:sz="4" w:space="0"/>
              <w:bottom w:val="single" w:color="auto" w:sz="4" w:space="0"/>
              <w:right w:val="single" w:color="auto" w:sz="4" w:space="0"/>
            </w:tcBorders>
            <w:noWrap w:val="0"/>
            <w:vAlign w:val="center"/>
          </w:tcPr>
          <w:p w14:paraId="48EF7194">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c>
          <w:tcPr>
            <w:tcW w:w="1003" w:type="pct"/>
            <w:tcBorders>
              <w:top w:val="single" w:color="auto" w:sz="4" w:space="0"/>
              <w:left w:val="single" w:color="auto" w:sz="4" w:space="0"/>
              <w:bottom w:val="single" w:color="auto" w:sz="4" w:space="0"/>
              <w:right w:val="single" w:color="auto" w:sz="4" w:space="0"/>
            </w:tcBorders>
            <w:noWrap w:val="0"/>
            <w:vAlign w:val="center"/>
          </w:tcPr>
          <w:p w14:paraId="21957849">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cs="Times New Roman"/>
                <w:color w:val="auto"/>
                <w:lang w:val="en-US" w:eastAsia="zh-CN"/>
              </w:rPr>
            </w:pPr>
            <w:r>
              <w:rPr>
                <w:rFonts w:hint="eastAsia" w:cs="Times New Roman"/>
                <w:color w:val="auto"/>
                <w:lang w:val="en-US" w:eastAsia="zh-CN"/>
              </w:rPr>
              <w:t>排污口</w:t>
            </w:r>
          </w:p>
        </w:tc>
        <w:tc>
          <w:tcPr>
            <w:tcW w:w="1765" w:type="pct"/>
            <w:tcBorders>
              <w:top w:val="single" w:color="auto" w:sz="4" w:space="0"/>
              <w:left w:val="single" w:color="auto" w:sz="4" w:space="0"/>
              <w:bottom w:val="single" w:color="auto" w:sz="4" w:space="0"/>
              <w:right w:val="single" w:color="auto" w:sz="4" w:space="0"/>
            </w:tcBorders>
            <w:noWrap w:val="0"/>
            <w:vAlign w:val="center"/>
          </w:tcPr>
          <w:p w14:paraId="3AA9B813">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cs="Times New Roman"/>
                <w:color w:val="auto"/>
                <w:lang w:val="en-US" w:eastAsia="zh-CN"/>
              </w:rPr>
            </w:pPr>
            <w:r>
              <w:rPr>
                <w:rFonts w:hint="eastAsia" w:cs="Times New Roman"/>
                <w:color w:val="auto"/>
                <w:lang w:val="en-US" w:eastAsia="zh-CN"/>
              </w:rPr>
              <w:t>污水总排口DW001+连续在线监测设施</w:t>
            </w:r>
          </w:p>
        </w:tc>
        <w:tc>
          <w:tcPr>
            <w:tcW w:w="1811" w:type="pct"/>
            <w:vMerge w:val="continue"/>
            <w:tcBorders>
              <w:left w:val="single" w:color="auto" w:sz="4" w:space="0"/>
              <w:bottom w:val="single" w:color="auto" w:sz="4" w:space="0"/>
              <w:right w:val="single" w:color="auto" w:sz="4" w:space="0"/>
            </w:tcBorders>
            <w:noWrap w:val="0"/>
            <w:vAlign w:val="center"/>
          </w:tcPr>
          <w:p w14:paraId="04CADC00">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eastAsia="宋体" w:cs="Times New Roman"/>
                <w:color w:val="auto"/>
                <w:lang w:val="en-US" w:eastAsia="zh-CN"/>
              </w:rPr>
            </w:pPr>
          </w:p>
        </w:tc>
      </w:tr>
      <w:tr w14:paraId="39CC8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9" w:type="pct"/>
            <w:vMerge w:val="restart"/>
            <w:tcBorders>
              <w:top w:val="single" w:color="auto" w:sz="4" w:space="0"/>
              <w:left w:val="single" w:color="auto" w:sz="4" w:space="0"/>
              <w:right w:val="single" w:color="auto" w:sz="4" w:space="0"/>
            </w:tcBorders>
            <w:noWrap w:val="0"/>
            <w:vAlign w:val="center"/>
          </w:tcPr>
          <w:p w14:paraId="019D0B62">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t>废气</w:t>
            </w:r>
          </w:p>
        </w:tc>
        <w:tc>
          <w:tcPr>
            <w:tcW w:w="1003" w:type="pct"/>
            <w:tcBorders>
              <w:top w:val="single" w:color="auto" w:sz="4" w:space="0"/>
              <w:left w:val="single" w:color="auto" w:sz="4" w:space="0"/>
              <w:bottom w:val="single" w:color="auto" w:sz="4" w:space="0"/>
              <w:right w:val="single" w:color="auto" w:sz="4" w:space="0"/>
            </w:tcBorders>
            <w:noWrap w:val="0"/>
            <w:vAlign w:val="center"/>
          </w:tcPr>
          <w:p w14:paraId="2573C8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lang w:val="en-US" w:eastAsia="zh-CN"/>
              </w:rPr>
            </w:pPr>
            <w:r>
              <w:rPr>
                <w:rFonts w:hint="eastAsia" w:cs="Times New Roman"/>
                <w:b w:val="0"/>
                <w:snapToGrid w:val="0"/>
                <w:color w:val="auto"/>
                <w:spacing w:val="0"/>
                <w:kern w:val="0"/>
                <w:sz w:val="21"/>
                <w:szCs w:val="21"/>
                <w:lang w:val="en-US" w:eastAsia="zh-CN"/>
              </w:rPr>
              <w:t>荧光黄10GF生产线</w:t>
            </w:r>
            <w:r>
              <w:rPr>
                <w:rFonts w:hint="eastAsia" w:cs="Times New Roman"/>
                <w:color w:val="auto"/>
                <w:sz w:val="21"/>
                <w:szCs w:val="21"/>
                <w:lang w:val="en-US" w:eastAsia="zh-CN"/>
              </w:rPr>
              <w:t>反应釜废气</w:t>
            </w:r>
          </w:p>
        </w:tc>
        <w:tc>
          <w:tcPr>
            <w:tcW w:w="1765" w:type="pct"/>
            <w:tcBorders>
              <w:top w:val="single" w:color="auto" w:sz="4" w:space="0"/>
              <w:left w:val="single" w:color="auto" w:sz="4" w:space="0"/>
              <w:bottom w:val="single" w:color="auto" w:sz="4" w:space="0"/>
              <w:right w:val="single" w:color="auto" w:sz="4" w:space="0"/>
            </w:tcBorders>
            <w:noWrap w:val="0"/>
            <w:vAlign w:val="center"/>
          </w:tcPr>
          <w:p w14:paraId="5CCA10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eastAsia="宋体" w:cs="Times New Roman"/>
                <w:color w:val="auto"/>
                <w:lang w:val="en-US" w:eastAsia="zh-CN"/>
              </w:rPr>
            </w:pPr>
            <w:r>
              <w:rPr>
                <w:rFonts w:hint="eastAsia" w:cs="Times New Roman"/>
                <w:color w:val="auto"/>
                <w:sz w:val="21"/>
                <w:szCs w:val="21"/>
                <w:highlight w:val="none"/>
                <w:lang w:val="en-US" w:eastAsia="zh-CN"/>
              </w:rPr>
              <w:t>三级碱吸附（NaOH）+活性炭吸附+20m</w:t>
            </w:r>
            <w:r>
              <w:rPr>
                <w:rFonts w:hint="eastAsia" w:cs="Times New Roman"/>
                <w:color w:val="auto"/>
                <w:sz w:val="21"/>
                <w:szCs w:val="21"/>
                <w:lang w:val="en-US" w:eastAsia="zh-CN"/>
              </w:rPr>
              <w:t>排放口DA005</w:t>
            </w:r>
          </w:p>
        </w:tc>
        <w:tc>
          <w:tcPr>
            <w:tcW w:w="1811" w:type="pct"/>
            <w:tcBorders>
              <w:top w:val="single" w:color="auto" w:sz="4" w:space="0"/>
              <w:left w:val="single" w:color="auto" w:sz="4" w:space="0"/>
              <w:bottom w:val="single" w:color="auto" w:sz="4" w:space="0"/>
              <w:right w:val="single" w:color="auto" w:sz="4" w:space="0"/>
            </w:tcBorders>
            <w:noWrap w:val="0"/>
            <w:vAlign w:val="center"/>
          </w:tcPr>
          <w:p w14:paraId="55110BCF">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《大气污染物综合排放标准》（GB16297-1996）中表2新建污染源二级限值</w:t>
            </w:r>
          </w:p>
        </w:tc>
      </w:tr>
      <w:tr w14:paraId="4C61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9" w:type="pct"/>
            <w:vMerge w:val="continue"/>
            <w:tcBorders>
              <w:left w:val="single" w:color="auto" w:sz="4" w:space="0"/>
              <w:right w:val="single" w:color="auto" w:sz="4" w:space="0"/>
            </w:tcBorders>
            <w:noWrap w:val="0"/>
            <w:vAlign w:val="center"/>
          </w:tcPr>
          <w:p w14:paraId="7435AA1E">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c>
          <w:tcPr>
            <w:tcW w:w="1003" w:type="pct"/>
            <w:tcBorders>
              <w:top w:val="single" w:color="auto" w:sz="4" w:space="0"/>
              <w:left w:val="single" w:color="auto" w:sz="4" w:space="0"/>
              <w:bottom w:val="single" w:color="auto" w:sz="4" w:space="0"/>
              <w:right w:val="single" w:color="auto" w:sz="4" w:space="0"/>
            </w:tcBorders>
            <w:noWrap w:val="0"/>
            <w:vAlign w:val="center"/>
          </w:tcPr>
          <w:p w14:paraId="3AE39DFC">
            <w:pPr>
              <w:jc w:val="center"/>
              <w:rPr>
                <w:rFonts w:hint="default" w:ascii="Times New Roman" w:hAnsi="Times New Roman" w:cs="Times New Roman"/>
                <w:color w:val="auto"/>
              </w:rPr>
            </w:pPr>
            <w:r>
              <w:rPr>
                <w:rFonts w:hint="eastAsia" w:cs="Times New Roman"/>
                <w:b w:val="0"/>
                <w:snapToGrid w:val="0"/>
                <w:color w:val="auto"/>
                <w:spacing w:val="0"/>
                <w:kern w:val="0"/>
                <w:sz w:val="21"/>
                <w:szCs w:val="21"/>
                <w:lang w:val="en-US" w:eastAsia="zh-CN"/>
              </w:rPr>
              <w:t>荧光黄10GF生产线</w:t>
            </w:r>
            <w:r>
              <w:rPr>
                <w:rFonts w:hint="eastAsia" w:cs="Times New Roman"/>
                <w:color w:val="auto"/>
                <w:sz w:val="21"/>
                <w:szCs w:val="21"/>
                <w:lang w:val="en-US" w:eastAsia="zh-CN"/>
              </w:rPr>
              <w:t>烘干废气</w:t>
            </w:r>
          </w:p>
        </w:tc>
        <w:tc>
          <w:tcPr>
            <w:tcW w:w="1765" w:type="pct"/>
            <w:tcBorders>
              <w:top w:val="single" w:color="auto" w:sz="4" w:space="0"/>
              <w:left w:val="single" w:color="auto" w:sz="4" w:space="0"/>
              <w:bottom w:val="single" w:color="auto" w:sz="4" w:space="0"/>
              <w:right w:val="single" w:color="auto" w:sz="4" w:space="0"/>
            </w:tcBorders>
            <w:noWrap w:val="0"/>
            <w:vAlign w:val="center"/>
          </w:tcPr>
          <w:p w14:paraId="54DA68DC">
            <w:pPr>
              <w:jc w:val="center"/>
              <w:rPr>
                <w:rFonts w:hint="default" w:ascii="Times New Roman" w:hAnsi="Times New Roman" w:cs="Times New Roman"/>
                <w:color w:val="auto"/>
                <w:lang w:val="en-US"/>
              </w:rPr>
            </w:pPr>
            <w:r>
              <w:rPr>
                <w:rFonts w:hint="eastAsia" w:cs="Times New Roman"/>
                <w:color w:val="auto"/>
                <w:sz w:val="21"/>
                <w:szCs w:val="21"/>
                <w:lang w:val="en-US" w:eastAsia="zh-CN"/>
              </w:rPr>
              <w:t>袋式除尘器排放口+15mDA006</w:t>
            </w:r>
          </w:p>
        </w:tc>
        <w:tc>
          <w:tcPr>
            <w:tcW w:w="1811" w:type="pct"/>
            <w:tcBorders>
              <w:top w:val="single" w:color="auto" w:sz="4" w:space="0"/>
              <w:left w:val="single" w:color="auto" w:sz="4" w:space="0"/>
              <w:bottom w:val="single" w:color="auto" w:sz="4" w:space="0"/>
              <w:right w:val="single" w:color="auto" w:sz="4" w:space="0"/>
            </w:tcBorders>
            <w:noWrap w:val="0"/>
            <w:vAlign w:val="center"/>
          </w:tcPr>
          <w:p w14:paraId="06B37F7B">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《大气污染物综合排放标准》（GB16297-1996）中表2新建污染源二级限值</w:t>
            </w:r>
          </w:p>
        </w:tc>
      </w:tr>
      <w:tr w14:paraId="56C22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9" w:type="pct"/>
            <w:vMerge w:val="continue"/>
            <w:tcBorders>
              <w:left w:val="single" w:color="auto" w:sz="4" w:space="0"/>
              <w:right w:val="single" w:color="auto" w:sz="4" w:space="0"/>
            </w:tcBorders>
            <w:noWrap w:val="0"/>
            <w:vAlign w:val="center"/>
          </w:tcPr>
          <w:p w14:paraId="5F990BA3">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c>
          <w:tcPr>
            <w:tcW w:w="1003" w:type="pct"/>
            <w:tcBorders>
              <w:top w:val="single" w:color="auto" w:sz="4" w:space="0"/>
              <w:left w:val="single" w:color="auto" w:sz="4" w:space="0"/>
              <w:bottom w:val="single" w:color="auto" w:sz="4" w:space="0"/>
              <w:right w:val="single" w:color="auto" w:sz="4" w:space="0"/>
            </w:tcBorders>
            <w:noWrap w:val="0"/>
            <w:vAlign w:val="center"/>
          </w:tcPr>
          <w:p w14:paraId="3BE5E3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cs="Times New Roman"/>
                <w:color w:val="auto"/>
              </w:rPr>
            </w:pPr>
            <w:r>
              <w:rPr>
                <w:rFonts w:hint="eastAsia" w:cs="Times New Roman"/>
                <w:b w:val="0"/>
                <w:snapToGrid w:val="0"/>
                <w:color w:val="auto"/>
                <w:spacing w:val="0"/>
                <w:kern w:val="0"/>
                <w:sz w:val="21"/>
                <w:szCs w:val="21"/>
                <w:lang w:val="en-US" w:eastAsia="zh-CN"/>
              </w:rPr>
              <w:t>墨水蓝43#生产线</w:t>
            </w:r>
            <w:r>
              <w:rPr>
                <w:rFonts w:hint="eastAsia" w:cs="Times New Roman"/>
                <w:color w:val="auto"/>
                <w:sz w:val="21"/>
                <w:szCs w:val="21"/>
                <w:lang w:val="en-US" w:eastAsia="zh-CN"/>
              </w:rPr>
              <w:t>反应釜废气</w:t>
            </w:r>
          </w:p>
        </w:tc>
        <w:tc>
          <w:tcPr>
            <w:tcW w:w="1765" w:type="pct"/>
            <w:tcBorders>
              <w:top w:val="single" w:color="auto" w:sz="4" w:space="0"/>
              <w:left w:val="single" w:color="auto" w:sz="4" w:space="0"/>
              <w:bottom w:val="single" w:color="auto" w:sz="4" w:space="0"/>
              <w:right w:val="single" w:color="auto" w:sz="4" w:space="0"/>
            </w:tcBorders>
            <w:noWrap w:val="0"/>
            <w:vAlign w:val="center"/>
          </w:tcPr>
          <w:p w14:paraId="770118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cs="Times New Roman"/>
                <w:color w:val="auto"/>
                <w:lang w:val="en-US"/>
              </w:rPr>
            </w:pPr>
            <w:r>
              <w:rPr>
                <w:rFonts w:hint="eastAsia" w:cs="Times New Roman"/>
                <w:color w:val="auto"/>
                <w:sz w:val="21"/>
                <w:szCs w:val="21"/>
                <w:highlight w:val="none"/>
                <w:lang w:val="en-US" w:eastAsia="zh-CN"/>
              </w:rPr>
              <w:t>三级碱吸附（NaOH）+活性炭吸附+20m</w:t>
            </w:r>
            <w:r>
              <w:rPr>
                <w:rFonts w:hint="eastAsia" w:cs="Times New Roman"/>
                <w:color w:val="auto"/>
                <w:sz w:val="21"/>
                <w:szCs w:val="21"/>
                <w:lang w:val="en-US" w:eastAsia="zh-CN"/>
              </w:rPr>
              <w:t>排放口DA008</w:t>
            </w:r>
          </w:p>
        </w:tc>
        <w:tc>
          <w:tcPr>
            <w:tcW w:w="1811" w:type="pct"/>
            <w:tcBorders>
              <w:top w:val="single" w:color="auto" w:sz="4" w:space="0"/>
              <w:left w:val="single" w:color="auto" w:sz="4" w:space="0"/>
              <w:bottom w:val="single" w:color="auto" w:sz="4" w:space="0"/>
              <w:right w:val="single" w:color="auto" w:sz="4" w:space="0"/>
            </w:tcBorders>
            <w:noWrap w:val="0"/>
            <w:vAlign w:val="center"/>
          </w:tcPr>
          <w:p w14:paraId="14B2C00E">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《大气污染物综合排放标准》（GB16297-1996）中表2新建污染源二级限值</w:t>
            </w:r>
          </w:p>
        </w:tc>
      </w:tr>
      <w:tr w14:paraId="3BBE5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9" w:type="pct"/>
            <w:vMerge w:val="continue"/>
            <w:tcBorders>
              <w:left w:val="single" w:color="auto" w:sz="4" w:space="0"/>
              <w:right w:val="single" w:color="auto" w:sz="4" w:space="0"/>
            </w:tcBorders>
            <w:noWrap w:val="0"/>
            <w:vAlign w:val="center"/>
          </w:tcPr>
          <w:p w14:paraId="0847DFA6">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c>
          <w:tcPr>
            <w:tcW w:w="1003" w:type="pct"/>
            <w:tcBorders>
              <w:top w:val="single" w:color="auto" w:sz="4" w:space="0"/>
              <w:left w:val="single" w:color="auto" w:sz="4" w:space="0"/>
              <w:bottom w:val="single" w:color="auto" w:sz="4" w:space="0"/>
              <w:right w:val="single" w:color="auto" w:sz="4" w:space="0"/>
            </w:tcBorders>
            <w:noWrap w:val="0"/>
            <w:vAlign w:val="center"/>
          </w:tcPr>
          <w:p w14:paraId="4F4CD6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cs="Times New Roman"/>
                <w:color w:val="auto"/>
                <w:lang w:val="en-US" w:eastAsia="zh-CN"/>
              </w:rPr>
            </w:pPr>
            <w:r>
              <w:rPr>
                <w:rFonts w:hint="eastAsia" w:cs="Times New Roman"/>
                <w:b w:val="0"/>
                <w:snapToGrid w:val="0"/>
                <w:color w:val="auto"/>
                <w:spacing w:val="0"/>
                <w:kern w:val="0"/>
                <w:sz w:val="21"/>
                <w:szCs w:val="21"/>
                <w:lang w:val="en-US" w:eastAsia="zh-CN"/>
              </w:rPr>
              <w:t>墨水蓝43#生产线</w:t>
            </w:r>
            <w:r>
              <w:rPr>
                <w:rFonts w:hint="eastAsia" w:cs="Times New Roman"/>
                <w:color w:val="auto"/>
                <w:sz w:val="21"/>
                <w:szCs w:val="21"/>
                <w:lang w:val="en-US" w:eastAsia="zh-CN"/>
              </w:rPr>
              <w:t>反应釜废气</w:t>
            </w:r>
          </w:p>
        </w:tc>
        <w:tc>
          <w:tcPr>
            <w:tcW w:w="1765" w:type="pct"/>
            <w:tcBorders>
              <w:top w:val="single" w:color="auto" w:sz="4" w:space="0"/>
              <w:left w:val="single" w:color="auto" w:sz="4" w:space="0"/>
              <w:bottom w:val="single" w:color="auto" w:sz="4" w:space="0"/>
              <w:right w:val="single" w:color="auto" w:sz="4" w:space="0"/>
            </w:tcBorders>
            <w:noWrap w:val="0"/>
            <w:vAlign w:val="center"/>
          </w:tcPr>
          <w:p w14:paraId="70140D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olor w:val="auto"/>
                <w:lang w:val="en-US" w:eastAsia="zh-CN"/>
              </w:rPr>
            </w:pPr>
            <w:r>
              <w:rPr>
                <w:rFonts w:hint="default" w:ascii="Times New Roman" w:hAnsi="Times New Roman" w:cs="Times New Roman"/>
                <w:color w:val="auto"/>
                <w:sz w:val="21"/>
                <w:szCs w:val="21"/>
                <w:lang w:val="en-US" w:eastAsia="zh-CN"/>
              </w:rPr>
              <w:t>三级</w:t>
            </w:r>
            <w:r>
              <w:rPr>
                <w:rFonts w:hint="eastAsia" w:cs="Times New Roman"/>
                <w:color w:val="auto"/>
                <w:sz w:val="21"/>
                <w:szCs w:val="21"/>
                <w:lang w:val="en-US" w:eastAsia="zh-CN"/>
              </w:rPr>
              <w:t>酸</w:t>
            </w:r>
            <w:r>
              <w:rPr>
                <w:rFonts w:hint="default" w:ascii="Times New Roman" w:hAnsi="Times New Roman" w:cs="Times New Roman"/>
                <w:color w:val="auto"/>
                <w:sz w:val="21"/>
                <w:szCs w:val="21"/>
                <w:lang w:val="en-US" w:eastAsia="zh-CN"/>
              </w:rPr>
              <w:t>吸附（</w:t>
            </w:r>
            <w:r>
              <w:rPr>
                <w:rFonts w:hint="eastAsia" w:cs="Times New Roman"/>
                <w:color w:val="auto"/>
                <w:lang w:val="en-US" w:eastAsia="zh-CN"/>
              </w:rPr>
              <w:t>H</w:t>
            </w:r>
            <w:r>
              <w:rPr>
                <w:rFonts w:hint="eastAsia" w:cs="Times New Roman"/>
                <w:color w:val="auto"/>
                <w:vertAlign w:val="subscript"/>
                <w:lang w:val="en-US" w:eastAsia="zh-CN"/>
              </w:rPr>
              <w:t>2</w:t>
            </w:r>
            <w:r>
              <w:rPr>
                <w:rFonts w:hint="eastAsia" w:cs="Times New Roman"/>
                <w:color w:val="auto"/>
                <w:lang w:val="en-US" w:eastAsia="zh-CN"/>
              </w:rPr>
              <w:t>SO</w:t>
            </w:r>
            <w:r>
              <w:rPr>
                <w:rFonts w:hint="eastAsia" w:cs="Times New Roman"/>
                <w:color w:val="auto"/>
                <w:vertAlign w:val="subscript"/>
                <w:lang w:val="en-US" w:eastAsia="zh-CN"/>
              </w:rPr>
              <w:t>4</w:t>
            </w:r>
            <w:r>
              <w:rPr>
                <w:rFonts w:hint="default" w:ascii="Times New Roman" w:hAnsi="Times New Roman" w:cs="Times New Roman"/>
                <w:color w:val="auto"/>
                <w:sz w:val="21"/>
                <w:szCs w:val="21"/>
                <w:lang w:val="en-US" w:eastAsia="zh-CN"/>
              </w:rPr>
              <w:t>）+活性炭吸附</w:t>
            </w:r>
            <w:r>
              <w:rPr>
                <w:rFonts w:hint="eastAsia" w:cs="Times New Roman"/>
                <w:color w:val="auto"/>
                <w:sz w:val="21"/>
                <w:szCs w:val="21"/>
                <w:lang w:val="en-US" w:eastAsia="zh-CN"/>
              </w:rPr>
              <w:t>+20m排放口DA009</w:t>
            </w:r>
          </w:p>
        </w:tc>
        <w:tc>
          <w:tcPr>
            <w:tcW w:w="1811" w:type="pct"/>
            <w:tcBorders>
              <w:top w:val="single" w:color="auto" w:sz="4" w:space="0"/>
              <w:left w:val="single" w:color="auto" w:sz="4" w:space="0"/>
              <w:bottom w:val="single" w:color="auto" w:sz="4" w:space="0"/>
              <w:right w:val="single" w:color="auto" w:sz="4" w:space="0"/>
            </w:tcBorders>
            <w:noWrap w:val="0"/>
            <w:vAlign w:val="center"/>
          </w:tcPr>
          <w:p w14:paraId="49885624">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cs="Times New Roman"/>
                <w:color w:val="auto"/>
                <w:lang w:val="en-US" w:eastAsia="zh-CN"/>
              </w:rPr>
            </w:pPr>
            <w:r>
              <w:rPr>
                <w:rFonts w:hint="eastAsia" w:cs="Times New Roman"/>
                <w:color w:val="auto"/>
                <w:lang w:val="en-US" w:eastAsia="zh-CN"/>
              </w:rPr>
              <w:t>《恶臭污染物排放标准》</w:t>
            </w:r>
          </w:p>
          <w:p w14:paraId="421586DE">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cs="Times New Roman"/>
                <w:color w:val="auto"/>
                <w:lang w:val="en-US" w:eastAsia="zh-CN"/>
              </w:rPr>
            </w:pPr>
            <w:r>
              <w:rPr>
                <w:rFonts w:hint="eastAsia" w:cs="Times New Roman"/>
                <w:color w:val="auto"/>
                <w:lang w:val="en-US" w:eastAsia="zh-CN"/>
              </w:rPr>
              <w:t>（GB 14554-93）中表2</w:t>
            </w:r>
          </w:p>
        </w:tc>
      </w:tr>
      <w:tr w14:paraId="74DCE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9" w:type="pct"/>
            <w:vMerge w:val="continue"/>
            <w:tcBorders>
              <w:left w:val="single" w:color="auto" w:sz="4" w:space="0"/>
              <w:right w:val="single" w:color="auto" w:sz="4" w:space="0"/>
            </w:tcBorders>
            <w:noWrap w:val="0"/>
            <w:vAlign w:val="center"/>
          </w:tcPr>
          <w:p w14:paraId="152DA2DC">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c>
          <w:tcPr>
            <w:tcW w:w="1003" w:type="pct"/>
            <w:tcBorders>
              <w:top w:val="single" w:color="auto" w:sz="4" w:space="0"/>
              <w:left w:val="single" w:color="auto" w:sz="4" w:space="0"/>
              <w:bottom w:val="single" w:color="auto" w:sz="4" w:space="0"/>
              <w:right w:val="single" w:color="auto" w:sz="4" w:space="0"/>
            </w:tcBorders>
            <w:noWrap w:val="0"/>
            <w:vAlign w:val="center"/>
          </w:tcPr>
          <w:p w14:paraId="5D0758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olor w:val="auto"/>
                <w:lang w:val="en-US" w:eastAsia="zh-CN"/>
              </w:rPr>
            </w:pPr>
            <w:r>
              <w:rPr>
                <w:rFonts w:hint="eastAsia" w:cs="Times New Roman"/>
                <w:b w:val="0"/>
                <w:snapToGrid w:val="0"/>
                <w:color w:val="auto"/>
                <w:spacing w:val="0"/>
                <w:kern w:val="0"/>
                <w:sz w:val="21"/>
                <w:szCs w:val="21"/>
                <w:lang w:val="en-US" w:eastAsia="zh-CN"/>
              </w:rPr>
              <w:t>墨水蓝43#生产线</w:t>
            </w:r>
            <w:r>
              <w:rPr>
                <w:rFonts w:hint="eastAsia" w:cs="Times New Roman"/>
                <w:color w:val="auto"/>
                <w:sz w:val="21"/>
                <w:szCs w:val="21"/>
                <w:lang w:val="en-US" w:eastAsia="zh-CN"/>
              </w:rPr>
              <w:t>烘干废气</w:t>
            </w:r>
          </w:p>
        </w:tc>
        <w:tc>
          <w:tcPr>
            <w:tcW w:w="1765" w:type="pct"/>
            <w:tcBorders>
              <w:top w:val="single" w:color="auto" w:sz="4" w:space="0"/>
              <w:left w:val="single" w:color="auto" w:sz="4" w:space="0"/>
              <w:bottom w:val="single" w:color="auto" w:sz="4" w:space="0"/>
              <w:right w:val="single" w:color="auto" w:sz="4" w:space="0"/>
            </w:tcBorders>
            <w:noWrap w:val="0"/>
            <w:vAlign w:val="center"/>
          </w:tcPr>
          <w:p w14:paraId="5CD20C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cs="Times New Roman"/>
                <w:color w:val="auto"/>
                <w:lang w:val="en-US" w:eastAsia="zh-CN"/>
              </w:rPr>
            </w:pPr>
            <w:r>
              <w:rPr>
                <w:rFonts w:hint="eastAsia" w:cs="Times New Roman"/>
                <w:bCs/>
                <w:color w:val="auto"/>
                <w:kern w:val="0"/>
                <w:sz w:val="21"/>
                <w:szCs w:val="21"/>
                <w:lang w:val="en-US" w:eastAsia="zh-CN"/>
              </w:rPr>
              <w:t>袋式除尘器+15m</w:t>
            </w:r>
            <w:r>
              <w:rPr>
                <w:rFonts w:hint="eastAsia" w:cs="Times New Roman"/>
                <w:color w:val="auto"/>
                <w:sz w:val="21"/>
                <w:szCs w:val="21"/>
                <w:lang w:val="en-US" w:eastAsia="zh-CN"/>
              </w:rPr>
              <w:t>排放口DA010</w:t>
            </w:r>
          </w:p>
        </w:tc>
        <w:tc>
          <w:tcPr>
            <w:tcW w:w="1811" w:type="pct"/>
            <w:tcBorders>
              <w:top w:val="single" w:color="auto" w:sz="4" w:space="0"/>
              <w:left w:val="single" w:color="auto" w:sz="4" w:space="0"/>
              <w:bottom w:val="single" w:color="auto" w:sz="4" w:space="0"/>
              <w:right w:val="single" w:color="auto" w:sz="4" w:space="0"/>
            </w:tcBorders>
            <w:noWrap w:val="0"/>
            <w:vAlign w:val="center"/>
          </w:tcPr>
          <w:p w14:paraId="2CA01661">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cs="Times New Roman"/>
                <w:color w:val="auto"/>
                <w:lang w:val="en-US" w:eastAsia="zh-CN"/>
              </w:rPr>
            </w:pPr>
            <w:r>
              <w:rPr>
                <w:rFonts w:hint="eastAsia" w:cs="Times New Roman"/>
                <w:color w:val="auto"/>
                <w:lang w:val="en-US" w:eastAsia="zh-CN"/>
              </w:rPr>
              <w:t>《大气污染物综合排放标准》（GB16297-1996）中表2新建污染源二级限值</w:t>
            </w:r>
          </w:p>
        </w:tc>
      </w:tr>
      <w:tr w14:paraId="7152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9" w:type="pct"/>
            <w:vMerge w:val="continue"/>
            <w:tcBorders>
              <w:left w:val="single" w:color="auto" w:sz="4" w:space="0"/>
              <w:right w:val="single" w:color="auto" w:sz="4" w:space="0"/>
            </w:tcBorders>
            <w:noWrap w:val="0"/>
            <w:vAlign w:val="center"/>
          </w:tcPr>
          <w:p w14:paraId="4FB98D90">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c>
          <w:tcPr>
            <w:tcW w:w="1003" w:type="pct"/>
            <w:tcBorders>
              <w:top w:val="single" w:color="auto" w:sz="4" w:space="0"/>
              <w:left w:val="single" w:color="auto" w:sz="4" w:space="0"/>
              <w:bottom w:val="single" w:color="auto" w:sz="4" w:space="0"/>
              <w:right w:val="single" w:color="auto" w:sz="4" w:space="0"/>
            </w:tcBorders>
            <w:noWrap w:val="0"/>
            <w:vAlign w:val="center"/>
          </w:tcPr>
          <w:p w14:paraId="465EC0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color w:val="auto"/>
                <w:lang w:val="en-US" w:eastAsia="zh-CN"/>
              </w:rPr>
            </w:pPr>
            <w:r>
              <w:rPr>
                <w:rFonts w:hint="eastAsia" w:cs="Times New Roman"/>
                <w:b w:val="0"/>
                <w:snapToGrid w:val="0"/>
                <w:color w:val="auto"/>
                <w:spacing w:val="0"/>
                <w:kern w:val="0"/>
                <w:sz w:val="21"/>
                <w:szCs w:val="21"/>
                <w:lang w:val="en-US" w:eastAsia="zh-CN"/>
              </w:rPr>
              <w:t>聚硫酸铁生产线反应釜废气</w:t>
            </w:r>
          </w:p>
        </w:tc>
        <w:tc>
          <w:tcPr>
            <w:tcW w:w="1765" w:type="pct"/>
            <w:tcBorders>
              <w:top w:val="single" w:color="auto" w:sz="4" w:space="0"/>
              <w:left w:val="single" w:color="auto" w:sz="4" w:space="0"/>
              <w:bottom w:val="single" w:color="auto" w:sz="4" w:space="0"/>
              <w:right w:val="single" w:color="auto" w:sz="4" w:space="0"/>
            </w:tcBorders>
            <w:noWrap w:val="0"/>
            <w:vAlign w:val="center"/>
          </w:tcPr>
          <w:p w14:paraId="3FBADA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cs="Times New Roman"/>
                <w:color w:val="auto"/>
                <w:lang w:val="en-US" w:eastAsia="zh-CN"/>
              </w:rPr>
            </w:pPr>
            <w:r>
              <w:rPr>
                <w:rFonts w:hint="eastAsia" w:cs="Times New Roman"/>
                <w:b w:val="0"/>
                <w:snapToGrid w:val="0"/>
                <w:color w:val="auto"/>
                <w:spacing w:val="0"/>
                <w:kern w:val="0"/>
                <w:sz w:val="21"/>
                <w:szCs w:val="21"/>
                <w:lang w:val="en-US" w:eastAsia="zh-CN"/>
              </w:rPr>
              <w:t>三级碱吸附（NaOH）+20m排放口DA011</w:t>
            </w:r>
          </w:p>
        </w:tc>
        <w:tc>
          <w:tcPr>
            <w:tcW w:w="1811" w:type="pct"/>
            <w:tcBorders>
              <w:top w:val="single" w:color="auto" w:sz="4" w:space="0"/>
              <w:left w:val="single" w:color="auto" w:sz="4" w:space="0"/>
              <w:bottom w:val="single" w:color="auto" w:sz="4" w:space="0"/>
              <w:right w:val="single" w:color="auto" w:sz="4" w:space="0"/>
            </w:tcBorders>
            <w:noWrap w:val="0"/>
            <w:vAlign w:val="center"/>
          </w:tcPr>
          <w:p w14:paraId="24B28940">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cs="Times New Roman"/>
                <w:color w:val="auto"/>
                <w:lang w:val="en-US" w:eastAsia="zh-CN"/>
              </w:rPr>
            </w:pPr>
            <w:r>
              <w:rPr>
                <w:rFonts w:hint="eastAsia" w:cs="Times New Roman"/>
                <w:color w:val="auto"/>
                <w:lang w:val="en-US" w:eastAsia="zh-CN"/>
              </w:rPr>
              <w:t>《大气污染物综合排放标准》（GB16297-1996）中表2新建污染源二级限值</w:t>
            </w:r>
          </w:p>
        </w:tc>
      </w:tr>
      <w:tr w14:paraId="10662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9" w:type="pct"/>
            <w:vMerge w:val="continue"/>
            <w:tcBorders>
              <w:left w:val="single" w:color="auto" w:sz="4" w:space="0"/>
              <w:right w:val="single" w:color="auto" w:sz="4" w:space="0"/>
            </w:tcBorders>
            <w:noWrap w:val="0"/>
            <w:vAlign w:val="center"/>
          </w:tcPr>
          <w:p w14:paraId="49866D69">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c>
          <w:tcPr>
            <w:tcW w:w="1003" w:type="pct"/>
            <w:tcBorders>
              <w:top w:val="single" w:color="auto" w:sz="4" w:space="0"/>
              <w:left w:val="single" w:color="auto" w:sz="4" w:space="0"/>
              <w:bottom w:val="single" w:color="auto" w:sz="4" w:space="0"/>
              <w:right w:val="single" w:color="auto" w:sz="4" w:space="0"/>
            </w:tcBorders>
            <w:noWrap w:val="0"/>
            <w:vAlign w:val="center"/>
          </w:tcPr>
          <w:p w14:paraId="74BF74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olor w:val="auto"/>
                <w:lang w:val="en-US" w:eastAsia="zh-CN"/>
              </w:rPr>
            </w:pPr>
            <w:r>
              <w:rPr>
                <w:rFonts w:hint="eastAsia" w:cs="Times New Roman"/>
                <w:b w:val="0"/>
                <w:snapToGrid w:val="0"/>
                <w:color w:val="auto"/>
                <w:spacing w:val="0"/>
                <w:kern w:val="0"/>
                <w:sz w:val="21"/>
                <w:szCs w:val="21"/>
                <w:lang w:val="en-US" w:eastAsia="zh-CN"/>
              </w:rPr>
              <w:t>废盐污水处理装置废气</w:t>
            </w:r>
          </w:p>
        </w:tc>
        <w:tc>
          <w:tcPr>
            <w:tcW w:w="1765" w:type="pct"/>
            <w:tcBorders>
              <w:top w:val="single" w:color="auto" w:sz="4" w:space="0"/>
              <w:left w:val="single" w:color="auto" w:sz="4" w:space="0"/>
              <w:bottom w:val="single" w:color="auto" w:sz="4" w:space="0"/>
              <w:right w:val="single" w:color="auto" w:sz="4" w:space="0"/>
            </w:tcBorders>
            <w:noWrap w:val="0"/>
            <w:vAlign w:val="center"/>
          </w:tcPr>
          <w:p w14:paraId="69000C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cs="Times New Roman"/>
                <w:color w:val="auto"/>
              </w:rPr>
            </w:pPr>
            <w:r>
              <w:rPr>
                <w:rFonts w:hint="eastAsia" w:cs="Times New Roman"/>
                <w:b w:val="0"/>
                <w:snapToGrid w:val="0"/>
                <w:color w:val="auto"/>
                <w:spacing w:val="0"/>
                <w:kern w:val="0"/>
                <w:sz w:val="21"/>
                <w:szCs w:val="21"/>
                <w:lang w:val="en-US" w:eastAsia="zh-CN"/>
              </w:rPr>
              <w:t>旋风除尘+袋式除尘器+15m</w:t>
            </w:r>
            <w:r>
              <w:rPr>
                <w:rFonts w:hint="eastAsia" w:cs="Times New Roman"/>
                <w:color w:val="auto"/>
                <w:sz w:val="21"/>
                <w:szCs w:val="21"/>
                <w:lang w:val="en-US" w:eastAsia="zh-CN"/>
              </w:rPr>
              <w:t>排放口DA012</w:t>
            </w:r>
          </w:p>
        </w:tc>
        <w:tc>
          <w:tcPr>
            <w:tcW w:w="1811" w:type="pct"/>
            <w:tcBorders>
              <w:top w:val="single" w:color="auto" w:sz="4" w:space="0"/>
              <w:left w:val="single" w:color="auto" w:sz="4" w:space="0"/>
              <w:bottom w:val="single" w:color="auto" w:sz="4" w:space="0"/>
              <w:right w:val="single" w:color="auto" w:sz="4" w:space="0"/>
            </w:tcBorders>
            <w:noWrap w:val="0"/>
            <w:vAlign w:val="center"/>
          </w:tcPr>
          <w:p w14:paraId="3D4355A0">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cs="Times New Roman"/>
                <w:color w:val="auto"/>
                <w:lang w:val="en-US" w:eastAsia="zh-CN"/>
              </w:rPr>
            </w:pPr>
            <w:r>
              <w:rPr>
                <w:rFonts w:hint="eastAsia" w:cs="Times New Roman"/>
                <w:color w:val="auto"/>
                <w:lang w:val="en-US" w:eastAsia="zh-CN"/>
              </w:rPr>
              <w:t>《大气污染物综合排放标准》（GB16297-1996）中表2新建污染源二级限值</w:t>
            </w:r>
          </w:p>
        </w:tc>
      </w:tr>
      <w:tr w14:paraId="622FF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9" w:type="pct"/>
            <w:vMerge w:val="continue"/>
            <w:tcBorders>
              <w:left w:val="single" w:color="auto" w:sz="4" w:space="0"/>
              <w:right w:val="single" w:color="auto" w:sz="4" w:space="0"/>
            </w:tcBorders>
            <w:noWrap w:val="0"/>
            <w:vAlign w:val="center"/>
          </w:tcPr>
          <w:p w14:paraId="71C78A9A">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c>
          <w:tcPr>
            <w:tcW w:w="1003" w:type="pct"/>
            <w:tcBorders>
              <w:top w:val="single" w:color="auto" w:sz="4" w:space="0"/>
              <w:left w:val="single" w:color="auto" w:sz="4" w:space="0"/>
              <w:bottom w:val="single" w:color="auto" w:sz="4" w:space="0"/>
              <w:right w:val="single" w:color="auto" w:sz="4" w:space="0"/>
            </w:tcBorders>
            <w:noWrap w:val="0"/>
            <w:vAlign w:val="center"/>
          </w:tcPr>
          <w:p w14:paraId="0FA59DB3">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color w:val="auto"/>
                <w:lang w:val="en-US" w:eastAsia="zh-CN"/>
              </w:rPr>
            </w:pPr>
            <w:r>
              <w:rPr>
                <w:rFonts w:hint="eastAsia" w:cs="Times New Roman"/>
                <w:b w:val="0"/>
                <w:snapToGrid w:val="0"/>
                <w:color w:val="auto"/>
                <w:spacing w:val="0"/>
                <w:kern w:val="0"/>
                <w:sz w:val="21"/>
                <w:szCs w:val="21"/>
                <w:lang w:val="en-US" w:eastAsia="zh-CN"/>
              </w:rPr>
              <w:t>燃气锅炉废气</w:t>
            </w:r>
          </w:p>
        </w:tc>
        <w:tc>
          <w:tcPr>
            <w:tcW w:w="1765" w:type="pct"/>
            <w:tcBorders>
              <w:top w:val="single" w:color="auto" w:sz="4" w:space="0"/>
              <w:left w:val="single" w:color="auto" w:sz="4" w:space="0"/>
              <w:bottom w:val="single" w:color="auto" w:sz="4" w:space="0"/>
              <w:right w:val="single" w:color="auto" w:sz="4" w:space="0"/>
            </w:tcBorders>
            <w:noWrap w:val="0"/>
            <w:vAlign w:val="center"/>
          </w:tcPr>
          <w:p w14:paraId="388A3692">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低氮燃烧技术+20m高排放口DA007</w:t>
            </w:r>
          </w:p>
        </w:tc>
        <w:tc>
          <w:tcPr>
            <w:tcW w:w="1811" w:type="pct"/>
            <w:tcBorders>
              <w:top w:val="single" w:color="auto" w:sz="4" w:space="0"/>
              <w:left w:val="single" w:color="auto" w:sz="4" w:space="0"/>
              <w:bottom w:val="single" w:color="auto" w:sz="4" w:space="0"/>
              <w:right w:val="single" w:color="auto" w:sz="4" w:space="0"/>
            </w:tcBorders>
            <w:noWrap w:val="0"/>
            <w:vAlign w:val="center"/>
          </w:tcPr>
          <w:p w14:paraId="3FAB8224">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cs="Times New Roman"/>
                <w:color w:val="auto"/>
                <w:lang w:val="en-US" w:eastAsia="zh-CN"/>
              </w:rPr>
            </w:pPr>
            <w:r>
              <w:rPr>
                <w:rFonts w:hint="eastAsia" w:cs="Times New Roman"/>
                <w:color w:val="auto"/>
                <w:lang w:val="en-US" w:eastAsia="zh-CN"/>
              </w:rPr>
              <w:t>《锅炉大气污染物排放标准》（GB13271-2014）表2燃气锅炉限值</w:t>
            </w:r>
          </w:p>
        </w:tc>
      </w:tr>
      <w:tr w14:paraId="383A5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419" w:type="pct"/>
            <w:vMerge w:val="continue"/>
            <w:tcBorders>
              <w:left w:val="single" w:color="auto" w:sz="4" w:space="0"/>
              <w:right w:val="single" w:color="auto" w:sz="4" w:space="0"/>
            </w:tcBorders>
            <w:noWrap w:val="0"/>
            <w:vAlign w:val="center"/>
          </w:tcPr>
          <w:p w14:paraId="3AB09F50">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c>
          <w:tcPr>
            <w:tcW w:w="1003" w:type="pct"/>
            <w:tcBorders>
              <w:top w:val="single" w:color="auto" w:sz="4" w:space="0"/>
              <w:left w:val="single" w:color="auto" w:sz="4" w:space="0"/>
              <w:bottom w:val="single" w:color="auto" w:sz="4" w:space="0"/>
              <w:right w:val="single" w:color="auto" w:sz="4" w:space="0"/>
            </w:tcBorders>
            <w:noWrap w:val="0"/>
            <w:vAlign w:val="center"/>
          </w:tcPr>
          <w:p w14:paraId="0A3243D3">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cs="Times New Roman"/>
                <w:b w:val="0"/>
                <w:snapToGrid w:val="0"/>
                <w:color w:val="auto"/>
                <w:spacing w:val="0"/>
                <w:kern w:val="0"/>
                <w:sz w:val="21"/>
                <w:szCs w:val="21"/>
                <w:lang w:val="en-US" w:eastAsia="zh-CN"/>
              </w:rPr>
            </w:pPr>
            <w:r>
              <w:rPr>
                <w:rFonts w:hint="eastAsia" w:cs="Times New Roman"/>
                <w:b w:val="0"/>
                <w:snapToGrid w:val="0"/>
                <w:color w:val="auto"/>
                <w:spacing w:val="0"/>
                <w:kern w:val="0"/>
                <w:sz w:val="21"/>
                <w:szCs w:val="21"/>
                <w:lang w:val="en-US" w:eastAsia="zh-CN"/>
              </w:rPr>
              <w:t>车间无组织废气</w:t>
            </w:r>
          </w:p>
        </w:tc>
        <w:tc>
          <w:tcPr>
            <w:tcW w:w="1765" w:type="pct"/>
            <w:tcBorders>
              <w:top w:val="single" w:color="auto" w:sz="4" w:space="0"/>
              <w:left w:val="single" w:color="auto" w:sz="4" w:space="0"/>
              <w:bottom w:val="single" w:color="auto" w:sz="4" w:space="0"/>
              <w:right w:val="single" w:color="auto" w:sz="4" w:space="0"/>
            </w:tcBorders>
            <w:noWrap w:val="0"/>
            <w:vAlign w:val="center"/>
          </w:tcPr>
          <w:p w14:paraId="5462429E">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cs="Times New Roman"/>
                <w:color w:val="auto"/>
                <w:lang w:val="en-US" w:eastAsia="zh-CN"/>
              </w:rPr>
            </w:pPr>
            <w:r>
              <w:rPr>
                <w:rFonts w:hint="eastAsia" w:cs="Times New Roman"/>
                <w:color w:val="auto"/>
                <w:lang w:val="en-US" w:eastAsia="zh-CN"/>
              </w:rPr>
              <w:t>使用全密闭设备，定期开展泄漏检测</w:t>
            </w:r>
          </w:p>
        </w:tc>
        <w:tc>
          <w:tcPr>
            <w:tcW w:w="1811" w:type="pct"/>
            <w:vMerge w:val="restart"/>
            <w:tcBorders>
              <w:top w:val="single" w:color="auto" w:sz="4" w:space="0"/>
              <w:left w:val="single" w:color="auto" w:sz="4" w:space="0"/>
              <w:right w:val="single" w:color="auto" w:sz="4" w:space="0"/>
            </w:tcBorders>
            <w:noWrap w:val="0"/>
            <w:vAlign w:val="center"/>
          </w:tcPr>
          <w:p w14:paraId="57CC7591">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cs="Times New Roman"/>
                <w:color w:val="auto"/>
                <w:lang w:val="en-US" w:eastAsia="zh-CN"/>
              </w:rPr>
            </w:pPr>
            <w:r>
              <w:rPr>
                <w:rFonts w:hint="eastAsia" w:cs="Times New Roman"/>
                <w:color w:val="auto"/>
                <w:lang w:val="en-US" w:eastAsia="zh-CN"/>
              </w:rPr>
              <w:t>H</w:t>
            </w:r>
            <w:r>
              <w:rPr>
                <w:rFonts w:hint="eastAsia" w:cs="Times New Roman"/>
                <w:color w:val="auto"/>
                <w:vertAlign w:val="subscript"/>
                <w:lang w:val="en-US" w:eastAsia="zh-CN"/>
              </w:rPr>
              <w:t>2</w:t>
            </w:r>
            <w:r>
              <w:rPr>
                <w:rFonts w:hint="eastAsia" w:cs="Times New Roman"/>
                <w:color w:val="auto"/>
                <w:lang w:val="en-US" w:eastAsia="zh-CN"/>
              </w:rPr>
              <w:t>S、NH</w:t>
            </w:r>
            <w:r>
              <w:rPr>
                <w:rFonts w:hint="eastAsia" w:cs="Times New Roman"/>
                <w:color w:val="auto"/>
                <w:vertAlign w:val="subscript"/>
                <w:lang w:val="en-US" w:eastAsia="zh-CN"/>
              </w:rPr>
              <w:t>3</w:t>
            </w:r>
            <w:r>
              <w:rPr>
                <w:rFonts w:hint="eastAsia" w:cs="Times New Roman"/>
                <w:color w:val="auto"/>
                <w:lang w:val="en-US" w:eastAsia="zh-CN"/>
              </w:rPr>
              <w:t>、臭气浓度《恶臭污染物排放标准》（GB</w:t>
            </w:r>
          </w:p>
          <w:p w14:paraId="4509500E">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cs="Times New Roman"/>
                <w:color w:val="auto"/>
                <w:lang w:val="en-US" w:eastAsia="zh-CN"/>
              </w:rPr>
            </w:pPr>
            <w:r>
              <w:rPr>
                <w:rFonts w:hint="eastAsia" w:cs="Times New Roman"/>
                <w:color w:val="auto"/>
                <w:lang w:val="en-US" w:eastAsia="zh-CN"/>
              </w:rPr>
              <w:t>14554-93）表1新改扩建二级HCl、硫酸、NMHC、甲醇、颗粒物满足《大气污染物综合排放标准》（GB16297-1996）中表2新建污染源厂界限值</w:t>
            </w:r>
          </w:p>
          <w:p w14:paraId="23147BE1">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cs="Times New Roman"/>
                <w:color w:val="auto"/>
                <w:lang w:val="en-US" w:eastAsia="zh-CN"/>
              </w:rPr>
            </w:pPr>
            <w:r>
              <w:rPr>
                <w:rFonts w:hint="eastAsia" w:cs="Times New Roman"/>
                <w:color w:val="auto"/>
                <w:lang w:val="en-US" w:eastAsia="zh-CN"/>
              </w:rPr>
              <w:t>厂内NMHC满足《挥发性有机物无组织排放控制标准》（GB37822-2019）附录A表A.1限值</w:t>
            </w:r>
          </w:p>
        </w:tc>
      </w:tr>
      <w:tr w14:paraId="5631A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419" w:type="pct"/>
            <w:vMerge w:val="continue"/>
            <w:tcBorders>
              <w:left w:val="single" w:color="auto" w:sz="4" w:space="0"/>
              <w:right w:val="single" w:color="auto" w:sz="4" w:space="0"/>
            </w:tcBorders>
            <w:noWrap w:val="0"/>
            <w:vAlign w:val="center"/>
          </w:tcPr>
          <w:p w14:paraId="413542F3">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c>
          <w:tcPr>
            <w:tcW w:w="1003" w:type="pct"/>
            <w:tcBorders>
              <w:top w:val="single" w:color="auto" w:sz="4" w:space="0"/>
              <w:left w:val="single" w:color="auto" w:sz="4" w:space="0"/>
              <w:bottom w:val="single" w:color="auto" w:sz="4" w:space="0"/>
              <w:right w:val="single" w:color="auto" w:sz="4" w:space="0"/>
            </w:tcBorders>
            <w:noWrap w:val="0"/>
            <w:vAlign w:val="center"/>
          </w:tcPr>
          <w:p w14:paraId="53DBC524">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cs="Times New Roman"/>
                <w:b w:val="0"/>
                <w:snapToGrid w:val="0"/>
                <w:color w:val="auto"/>
                <w:spacing w:val="0"/>
                <w:kern w:val="0"/>
                <w:sz w:val="21"/>
                <w:szCs w:val="21"/>
                <w:lang w:val="en-US" w:eastAsia="zh-CN"/>
              </w:rPr>
            </w:pPr>
            <w:r>
              <w:rPr>
                <w:rFonts w:hint="eastAsia" w:cs="Times New Roman"/>
                <w:b w:val="0"/>
                <w:snapToGrid w:val="0"/>
                <w:color w:val="auto"/>
                <w:spacing w:val="0"/>
                <w:kern w:val="0"/>
                <w:sz w:val="21"/>
                <w:szCs w:val="21"/>
                <w:lang w:val="en-US" w:eastAsia="zh-CN"/>
              </w:rPr>
              <w:t>污水处理站无组织废气</w:t>
            </w:r>
          </w:p>
        </w:tc>
        <w:tc>
          <w:tcPr>
            <w:tcW w:w="1765" w:type="pct"/>
            <w:tcBorders>
              <w:top w:val="single" w:color="auto" w:sz="4" w:space="0"/>
              <w:left w:val="single" w:color="auto" w:sz="4" w:space="0"/>
              <w:bottom w:val="single" w:color="auto" w:sz="4" w:space="0"/>
              <w:right w:val="single" w:color="auto" w:sz="4" w:space="0"/>
            </w:tcBorders>
            <w:noWrap w:val="0"/>
            <w:vAlign w:val="center"/>
          </w:tcPr>
          <w:p w14:paraId="54FCD2DC">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cs="Times New Roman"/>
                <w:color w:val="auto"/>
                <w:lang w:val="en-US" w:eastAsia="zh-CN"/>
              </w:rPr>
            </w:pPr>
            <w:r>
              <w:rPr>
                <w:rFonts w:hint="eastAsia" w:cs="Times New Roman"/>
                <w:color w:val="auto"/>
                <w:lang w:val="en-US" w:eastAsia="zh-CN"/>
              </w:rPr>
              <w:t>控制水温，每日定时消毒并喷洒除臭剂，污泥定期清运</w:t>
            </w:r>
          </w:p>
        </w:tc>
        <w:tc>
          <w:tcPr>
            <w:tcW w:w="1811" w:type="pct"/>
            <w:vMerge w:val="continue"/>
            <w:tcBorders>
              <w:left w:val="single" w:color="auto" w:sz="4" w:space="0"/>
              <w:right w:val="single" w:color="auto" w:sz="4" w:space="0"/>
            </w:tcBorders>
            <w:noWrap w:val="0"/>
            <w:vAlign w:val="center"/>
          </w:tcPr>
          <w:p w14:paraId="197E4FED">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cs="Times New Roman"/>
                <w:color w:val="auto"/>
                <w:lang w:val="en-US" w:eastAsia="zh-CN"/>
              </w:rPr>
            </w:pPr>
          </w:p>
        </w:tc>
      </w:tr>
      <w:tr w14:paraId="43A00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9" w:type="pct"/>
            <w:vMerge w:val="continue"/>
            <w:tcBorders>
              <w:left w:val="single" w:color="auto" w:sz="4" w:space="0"/>
              <w:bottom w:val="single" w:color="auto" w:sz="4" w:space="0"/>
              <w:right w:val="single" w:color="auto" w:sz="4" w:space="0"/>
            </w:tcBorders>
            <w:noWrap w:val="0"/>
            <w:vAlign w:val="center"/>
          </w:tcPr>
          <w:p w14:paraId="4659C30A">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c>
          <w:tcPr>
            <w:tcW w:w="1003" w:type="pct"/>
            <w:tcBorders>
              <w:top w:val="single" w:color="auto" w:sz="4" w:space="0"/>
              <w:left w:val="single" w:color="auto" w:sz="4" w:space="0"/>
              <w:bottom w:val="single" w:color="auto" w:sz="4" w:space="0"/>
              <w:right w:val="single" w:color="auto" w:sz="4" w:space="0"/>
            </w:tcBorders>
            <w:noWrap w:val="0"/>
            <w:vAlign w:val="center"/>
          </w:tcPr>
          <w:p w14:paraId="0E85348D">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cs="Times New Roman"/>
                <w:b w:val="0"/>
                <w:snapToGrid w:val="0"/>
                <w:color w:val="auto"/>
                <w:spacing w:val="0"/>
                <w:kern w:val="0"/>
                <w:sz w:val="21"/>
                <w:szCs w:val="21"/>
                <w:lang w:val="en-US" w:eastAsia="zh-CN"/>
              </w:rPr>
            </w:pPr>
            <w:r>
              <w:rPr>
                <w:rFonts w:hint="eastAsia" w:cs="Times New Roman"/>
                <w:b w:val="0"/>
                <w:snapToGrid w:val="0"/>
                <w:color w:val="auto"/>
                <w:spacing w:val="0"/>
                <w:kern w:val="0"/>
                <w:sz w:val="21"/>
                <w:szCs w:val="21"/>
                <w:lang w:val="en-US" w:eastAsia="zh-CN"/>
              </w:rPr>
              <w:t>储罐区无组织废气</w:t>
            </w:r>
          </w:p>
        </w:tc>
        <w:tc>
          <w:tcPr>
            <w:tcW w:w="1765" w:type="pct"/>
            <w:tcBorders>
              <w:top w:val="single" w:color="auto" w:sz="4" w:space="0"/>
              <w:left w:val="single" w:color="auto" w:sz="4" w:space="0"/>
              <w:bottom w:val="single" w:color="auto" w:sz="4" w:space="0"/>
              <w:right w:val="single" w:color="auto" w:sz="4" w:space="0"/>
            </w:tcBorders>
            <w:noWrap w:val="0"/>
            <w:vAlign w:val="center"/>
          </w:tcPr>
          <w:p w14:paraId="6E26D348">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cs="Times New Roman"/>
                <w:color w:val="auto"/>
                <w:lang w:val="en-US" w:eastAsia="zh-CN"/>
              </w:rPr>
            </w:pPr>
            <w:r>
              <w:rPr>
                <w:rFonts w:hint="eastAsia" w:cs="Times New Roman"/>
                <w:color w:val="auto"/>
                <w:lang w:val="en-US" w:eastAsia="zh-CN"/>
              </w:rPr>
              <w:t>使用全密闭储罐定期开展泄漏检测</w:t>
            </w:r>
          </w:p>
        </w:tc>
        <w:tc>
          <w:tcPr>
            <w:tcW w:w="1811" w:type="pct"/>
            <w:vMerge w:val="continue"/>
            <w:tcBorders>
              <w:left w:val="single" w:color="auto" w:sz="4" w:space="0"/>
              <w:bottom w:val="single" w:color="auto" w:sz="4" w:space="0"/>
              <w:right w:val="single" w:color="auto" w:sz="4" w:space="0"/>
            </w:tcBorders>
            <w:noWrap w:val="0"/>
            <w:vAlign w:val="center"/>
          </w:tcPr>
          <w:p w14:paraId="3879ED4C">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cs="Times New Roman"/>
                <w:color w:val="auto"/>
                <w:lang w:val="en-US" w:eastAsia="zh-CN"/>
              </w:rPr>
            </w:pPr>
          </w:p>
        </w:tc>
      </w:tr>
      <w:tr w14:paraId="47772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9" w:type="pct"/>
            <w:tcBorders>
              <w:top w:val="single" w:color="auto" w:sz="4" w:space="0"/>
              <w:left w:val="single" w:color="auto" w:sz="4" w:space="0"/>
              <w:bottom w:val="single" w:color="auto" w:sz="4" w:space="0"/>
              <w:right w:val="single" w:color="auto" w:sz="4" w:space="0"/>
            </w:tcBorders>
            <w:noWrap w:val="0"/>
            <w:vAlign w:val="center"/>
          </w:tcPr>
          <w:p w14:paraId="20012023">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t>噪声</w:t>
            </w:r>
          </w:p>
        </w:tc>
        <w:tc>
          <w:tcPr>
            <w:tcW w:w="2768" w:type="pct"/>
            <w:gridSpan w:val="2"/>
            <w:tcBorders>
              <w:top w:val="single" w:color="auto" w:sz="4" w:space="0"/>
              <w:left w:val="single" w:color="auto" w:sz="4" w:space="0"/>
              <w:bottom w:val="single" w:color="auto" w:sz="4" w:space="0"/>
              <w:right w:val="single" w:color="auto" w:sz="4" w:space="0"/>
            </w:tcBorders>
            <w:noWrap w:val="0"/>
            <w:vAlign w:val="center"/>
          </w:tcPr>
          <w:p w14:paraId="4AD198DF">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t>选用低噪声设备、消声、隔声、减振</w:t>
            </w:r>
          </w:p>
        </w:tc>
        <w:tc>
          <w:tcPr>
            <w:tcW w:w="1811" w:type="pct"/>
            <w:tcBorders>
              <w:top w:val="single" w:color="auto" w:sz="4" w:space="0"/>
              <w:left w:val="single" w:color="auto" w:sz="4" w:space="0"/>
              <w:bottom w:val="single" w:color="auto" w:sz="4" w:space="0"/>
              <w:right w:val="single" w:color="auto" w:sz="4" w:space="0"/>
            </w:tcBorders>
            <w:noWrap w:val="0"/>
            <w:vAlign w:val="center"/>
          </w:tcPr>
          <w:p w14:paraId="3E6C8831">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《工业企业厂界环境噪声排放标准》（GB12348-2008）中的3类标准</w:t>
            </w:r>
          </w:p>
        </w:tc>
      </w:tr>
      <w:tr w14:paraId="4D94A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9" w:type="pct"/>
            <w:tcBorders>
              <w:top w:val="single" w:color="auto" w:sz="4" w:space="0"/>
              <w:left w:val="single" w:color="auto" w:sz="4" w:space="0"/>
              <w:bottom w:val="single" w:color="auto" w:sz="4" w:space="0"/>
              <w:right w:val="single" w:color="auto" w:sz="4" w:space="0"/>
            </w:tcBorders>
            <w:noWrap w:val="0"/>
            <w:vAlign w:val="center"/>
          </w:tcPr>
          <w:p w14:paraId="578D48E7">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eastAsia="宋体" w:cs="Times New Roman"/>
                <w:color w:val="auto"/>
                <w:lang w:val="en-US" w:eastAsia="zh-CN"/>
              </w:rPr>
            </w:pPr>
            <w:r>
              <w:rPr>
                <w:rFonts w:hint="eastAsia" w:cs="Times New Roman"/>
                <w:color w:val="auto"/>
                <w:lang w:val="en-US" w:eastAsia="zh-CN"/>
              </w:rPr>
              <w:t>固体废物</w:t>
            </w:r>
          </w:p>
        </w:tc>
        <w:tc>
          <w:tcPr>
            <w:tcW w:w="2768" w:type="pct"/>
            <w:gridSpan w:val="2"/>
            <w:tcBorders>
              <w:top w:val="single" w:color="auto" w:sz="4" w:space="0"/>
              <w:left w:val="single" w:color="auto" w:sz="4" w:space="0"/>
              <w:bottom w:val="single" w:color="auto" w:sz="4" w:space="0"/>
              <w:right w:val="single" w:color="auto" w:sz="4" w:space="0"/>
            </w:tcBorders>
            <w:noWrap w:val="0"/>
            <w:vAlign w:val="center"/>
          </w:tcPr>
          <w:p w14:paraId="7A5BACAD">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1座780m</w:t>
            </w:r>
            <w:r>
              <w:rPr>
                <w:rFonts w:hint="eastAsia" w:cs="Times New Roman"/>
                <w:color w:val="auto"/>
                <w:vertAlign w:val="superscript"/>
                <w:lang w:val="en-US" w:eastAsia="zh-CN"/>
              </w:rPr>
              <w:t>2</w:t>
            </w:r>
            <w:r>
              <w:rPr>
                <w:rFonts w:hint="eastAsia" w:cs="Times New Roman"/>
                <w:color w:val="auto"/>
                <w:lang w:val="en-US" w:eastAsia="zh-CN"/>
              </w:rPr>
              <w:t>和1座100m</w:t>
            </w:r>
            <w:r>
              <w:rPr>
                <w:rFonts w:hint="eastAsia" w:cs="Times New Roman"/>
                <w:color w:val="auto"/>
                <w:vertAlign w:val="superscript"/>
                <w:lang w:val="en-US" w:eastAsia="zh-CN"/>
              </w:rPr>
              <w:t>2</w:t>
            </w:r>
            <w:r>
              <w:rPr>
                <w:rFonts w:hint="eastAsia" w:cs="Times New Roman"/>
                <w:color w:val="auto"/>
                <w:lang w:val="en-US" w:eastAsia="zh-CN"/>
              </w:rPr>
              <w:t>危废贮存库</w:t>
            </w:r>
          </w:p>
        </w:tc>
        <w:tc>
          <w:tcPr>
            <w:tcW w:w="1811" w:type="pct"/>
            <w:tcBorders>
              <w:top w:val="single" w:color="auto" w:sz="4" w:space="0"/>
              <w:left w:val="single" w:color="auto" w:sz="4" w:space="0"/>
              <w:bottom w:val="single" w:color="auto" w:sz="4" w:space="0"/>
              <w:right w:val="single" w:color="auto" w:sz="4" w:space="0"/>
            </w:tcBorders>
            <w:noWrap w:val="0"/>
            <w:vAlign w:val="center"/>
          </w:tcPr>
          <w:p w14:paraId="71BC2CA6">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依托现有危废间，满足《危险废物贮存污染控制标准》（GB18597-2023）和《危险废物识别标志设置技术规范》（HJ1276-2022）要求</w:t>
            </w:r>
          </w:p>
        </w:tc>
      </w:tr>
      <w:tr w14:paraId="5E6D8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19" w:type="pct"/>
            <w:vMerge w:val="restart"/>
            <w:tcBorders>
              <w:top w:val="single" w:color="auto" w:sz="4" w:space="0"/>
              <w:left w:val="single" w:color="auto" w:sz="4" w:space="0"/>
              <w:bottom w:val="single" w:color="auto" w:sz="4" w:space="0"/>
              <w:right w:val="single" w:color="auto" w:sz="4" w:space="0"/>
            </w:tcBorders>
            <w:noWrap w:val="0"/>
            <w:vAlign w:val="center"/>
          </w:tcPr>
          <w:p w14:paraId="1E94FDD9">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t>地下水</w:t>
            </w:r>
          </w:p>
        </w:tc>
        <w:tc>
          <w:tcPr>
            <w:tcW w:w="2768" w:type="pct"/>
            <w:gridSpan w:val="2"/>
            <w:tcBorders>
              <w:top w:val="single" w:color="auto" w:sz="4" w:space="0"/>
              <w:left w:val="single" w:color="auto" w:sz="4" w:space="0"/>
              <w:bottom w:val="single" w:color="auto" w:sz="4" w:space="0"/>
              <w:right w:val="single" w:color="auto" w:sz="4" w:space="0"/>
            </w:tcBorders>
            <w:noWrap w:val="0"/>
            <w:vAlign w:val="center"/>
          </w:tcPr>
          <w:p w14:paraId="57FE564F">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lang w:val="en-US"/>
              </w:rPr>
            </w:pPr>
            <w:r>
              <w:rPr>
                <w:rFonts w:hint="default" w:ascii="Times New Roman" w:hAnsi="Times New Roman" w:cs="Times New Roman"/>
                <w:color w:val="auto"/>
              </w:rPr>
              <w:t>分区防渗</w:t>
            </w:r>
            <w:r>
              <w:rPr>
                <w:rFonts w:hint="eastAsia" w:cs="Times New Roman"/>
                <w:color w:val="auto"/>
                <w:lang w:eastAsia="zh-CN"/>
              </w:rPr>
              <w:t>：</w:t>
            </w:r>
            <w:r>
              <w:rPr>
                <w:rFonts w:hint="eastAsia" w:cs="Times New Roman"/>
                <w:color w:val="auto"/>
                <w:lang w:val="en-US" w:eastAsia="zh-CN"/>
              </w:rPr>
              <w:t>新增的废水收集池、应急池、事故池重点防渗；废盐污水处理装置一般防渗</w:t>
            </w:r>
          </w:p>
        </w:tc>
        <w:tc>
          <w:tcPr>
            <w:tcW w:w="1811" w:type="pct"/>
            <w:tcBorders>
              <w:top w:val="single" w:color="auto" w:sz="4" w:space="0"/>
              <w:left w:val="single" w:color="auto" w:sz="4" w:space="0"/>
              <w:bottom w:val="single" w:color="auto" w:sz="4" w:space="0"/>
              <w:right w:val="single" w:color="auto" w:sz="4" w:space="0"/>
            </w:tcBorders>
            <w:noWrap w:val="0"/>
            <w:vAlign w:val="center"/>
          </w:tcPr>
          <w:p w14:paraId="1FD52264">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满足《环境影响评价技术导则地下水环境》（HJ610-2016）和满足《地下水污染源防渗技术指南（试行）》（环办土壤函〔2020〕72号）要求</w:t>
            </w:r>
          </w:p>
        </w:tc>
      </w:tr>
      <w:tr w14:paraId="10A2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39FEC36A">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c>
          <w:tcPr>
            <w:tcW w:w="2768" w:type="pct"/>
            <w:gridSpan w:val="2"/>
            <w:tcBorders>
              <w:top w:val="single" w:color="auto" w:sz="4" w:space="0"/>
              <w:left w:val="single" w:color="auto" w:sz="4" w:space="0"/>
              <w:bottom w:val="single" w:color="auto" w:sz="4" w:space="0"/>
              <w:right w:val="single" w:color="auto" w:sz="4" w:space="0"/>
            </w:tcBorders>
            <w:noWrap w:val="0"/>
            <w:vAlign w:val="center"/>
          </w:tcPr>
          <w:p w14:paraId="770E2BF6">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eastAsia="宋体" w:cs="Times New Roman"/>
                <w:color w:val="auto"/>
                <w:lang w:val="en-US" w:eastAsia="zh-CN"/>
              </w:rPr>
            </w:pPr>
            <w:r>
              <w:rPr>
                <w:rFonts w:hint="eastAsia" w:cs="Times New Roman"/>
                <w:color w:val="auto"/>
                <w:lang w:val="en-US" w:eastAsia="zh-CN"/>
              </w:rPr>
              <w:t>3座</w:t>
            </w:r>
            <w:r>
              <w:rPr>
                <w:rFonts w:hint="default" w:ascii="Times New Roman" w:hAnsi="Times New Roman" w:cs="Times New Roman"/>
                <w:color w:val="auto"/>
              </w:rPr>
              <w:t>监控井</w:t>
            </w:r>
            <w:r>
              <w:rPr>
                <w:rFonts w:hint="eastAsia" w:cs="Times New Roman"/>
                <w:color w:val="auto"/>
                <w:lang w:eastAsia="zh-CN"/>
              </w:rPr>
              <w:t>（</w:t>
            </w:r>
            <w:r>
              <w:rPr>
                <w:rFonts w:hint="eastAsia" w:cs="Times New Roman"/>
                <w:color w:val="auto"/>
                <w:lang w:val="en-US" w:eastAsia="zh-CN"/>
              </w:rPr>
              <w:t>依托园区现有机井</w:t>
            </w:r>
            <w:r>
              <w:rPr>
                <w:rFonts w:hint="eastAsia" w:cs="Times New Roman"/>
                <w:color w:val="auto"/>
                <w:lang w:eastAsia="zh-CN"/>
              </w:rPr>
              <w:t>）</w:t>
            </w:r>
          </w:p>
        </w:tc>
        <w:tc>
          <w:tcPr>
            <w:tcW w:w="1811" w:type="pct"/>
            <w:tcBorders>
              <w:top w:val="single" w:color="auto" w:sz="4" w:space="0"/>
              <w:left w:val="single" w:color="auto" w:sz="4" w:space="0"/>
              <w:bottom w:val="single" w:color="auto" w:sz="4" w:space="0"/>
              <w:right w:val="single" w:color="auto" w:sz="4" w:space="0"/>
            </w:tcBorders>
            <w:noWrap w:val="0"/>
            <w:vAlign w:val="center"/>
          </w:tcPr>
          <w:p w14:paraId="3EB19169">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严格落实</w:t>
            </w:r>
          </w:p>
        </w:tc>
      </w:tr>
      <w:tr w14:paraId="6A4F4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9" w:type="pct"/>
            <w:vMerge w:val="restart"/>
            <w:tcBorders>
              <w:top w:val="single" w:color="auto" w:sz="4" w:space="0"/>
              <w:left w:val="single" w:color="auto" w:sz="4" w:space="0"/>
              <w:right w:val="single" w:color="auto" w:sz="4" w:space="0"/>
            </w:tcBorders>
            <w:noWrap w:val="0"/>
            <w:vAlign w:val="center"/>
          </w:tcPr>
          <w:p w14:paraId="7CE9CB6E">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ascii="Times New Roman" w:hAnsi="Times New Roman" w:eastAsia="宋体" w:cs="Times New Roman"/>
                <w:color w:val="auto"/>
                <w:lang w:val="en-US" w:eastAsia="zh-CN"/>
              </w:rPr>
            </w:pPr>
            <w:r>
              <w:rPr>
                <w:rFonts w:hint="eastAsia" w:cs="Times New Roman"/>
                <w:color w:val="auto"/>
                <w:lang w:val="en-US" w:eastAsia="zh-CN"/>
              </w:rPr>
              <w:t>环境风险</w:t>
            </w:r>
          </w:p>
        </w:tc>
        <w:tc>
          <w:tcPr>
            <w:tcW w:w="2768"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2D1F39E">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sz w:val="21"/>
                <w:szCs w:val="21"/>
                <w:lang w:val="en-US" w:eastAsia="zh-CN"/>
              </w:rPr>
              <w:t>新建两座应急</w:t>
            </w:r>
            <w:r>
              <w:rPr>
                <w:rFonts w:hint="eastAsia"/>
                <w:color w:val="auto"/>
                <w:sz w:val="21"/>
                <w:szCs w:val="21"/>
                <w:lang w:eastAsia="zh-CN"/>
              </w:rPr>
              <w:t>事故池（</w:t>
            </w:r>
            <w:r>
              <w:rPr>
                <w:rFonts w:hint="eastAsia"/>
                <w:color w:val="auto"/>
                <w:sz w:val="21"/>
                <w:szCs w:val="21"/>
                <w:lang w:val="en-US" w:eastAsia="zh-CN"/>
              </w:rPr>
              <w:t>580</w:t>
            </w:r>
            <w:r>
              <w:rPr>
                <w:rFonts w:hint="eastAsia"/>
                <w:color w:val="auto"/>
                <w:sz w:val="21"/>
                <w:szCs w:val="21"/>
                <w:lang w:eastAsia="zh-CN"/>
              </w:rPr>
              <w:t>m³</w:t>
            </w:r>
            <w:r>
              <w:rPr>
                <w:rFonts w:hint="eastAsia"/>
                <w:color w:val="auto"/>
                <w:sz w:val="21"/>
                <w:szCs w:val="21"/>
                <w:lang w:val="en-US" w:eastAsia="zh-CN"/>
              </w:rPr>
              <w:t>+1180</w:t>
            </w:r>
            <w:r>
              <w:rPr>
                <w:rFonts w:hint="eastAsia"/>
                <w:color w:val="auto"/>
                <w:sz w:val="21"/>
                <w:szCs w:val="21"/>
                <w:lang w:eastAsia="zh-CN"/>
              </w:rPr>
              <w:t>m³）</w:t>
            </w:r>
            <w:r>
              <w:rPr>
                <w:rFonts w:hint="eastAsia"/>
                <w:color w:val="auto"/>
                <w:sz w:val="21"/>
                <w:szCs w:val="21"/>
                <w:lang w:val="en-US" w:eastAsia="zh-CN"/>
              </w:rPr>
              <w:t>及事故水收集系统</w:t>
            </w:r>
          </w:p>
        </w:tc>
        <w:tc>
          <w:tcPr>
            <w:tcW w:w="1811" w:type="pct"/>
            <w:vMerge w:val="restart"/>
            <w:tcBorders>
              <w:top w:val="single" w:color="auto" w:sz="4" w:space="0"/>
              <w:left w:val="single" w:color="auto" w:sz="4" w:space="0"/>
              <w:right w:val="single" w:color="auto" w:sz="4" w:space="0"/>
            </w:tcBorders>
            <w:noWrap w:val="0"/>
            <w:vAlign w:val="center"/>
          </w:tcPr>
          <w:p w14:paraId="63654209">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cs="Times New Roman"/>
                <w:color w:val="auto"/>
                <w:lang w:val="en-US" w:eastAsia="zh-CN"/>
              </w:rPr>
            </w:pPr>
            <w:r>
              <w:rPr>
                <w:rFonts w:hint="eastAsia" w:cs="Times New Roman"/>
                <w:color w:val="auto"/>
                <w:lang w:val="en-US" w:eastAsia="zh-CN"/>
              </w:rPr>
              <w:t>严格落实，满足《建设项目环境风险评价技术导则》（HJ169-2018）要求</w:t>
            </w:r>
          </w:p>
        </w:tc>
      </w:tr>
      <w:tr w14:paraId="1C98F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9" w:type="pct"/>
            <w:vMerge w:val="continue"/>
            <w:tcBorders>
              <w:left w:val="single" w:color="auto" w:sz="4" w:space="0"/>
              <w:bottom w:val="single" w:color="auto" w:sz="4" w:space="0"/>
              <w:right w:val="single" w:color="auto" w:sz="4" w:space="0"/>
            </w:tcBorders>
            <w:noWrap w:val="0"/>
            <w:vAlign w:val="center"/>
          </w:tcPr>
          <w:p w14:paraId="5AC0156B">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default" w:ascii="Times New Roman" w:hAnsi="Times New Roman" w:cs="Times New Roman"/>
                <w:color w:val="auto"/>
              </w:rPr>
            </w:pPr>
          </w:p>
        </w:tc>
        <w:tc>
          <w:tcPr>
            <w:tcW w:w="2768"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C46ED2C">
            <w:pPr>
              <w:pStyle w:val="43"/>
              <w:keepNext w:val="0"/>
              <w:keepLines w:val="0"/>
              <w:pageBreakBefore w:val="0"/>
              <w:widowControl w:val="0"/>
              <w:tabs>
                <w:tab w:val="left" w:pos="0"/>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新增装置区增设有毒气体报警装置</w:t>
            </w:r>
          </w:p>
        </w:tc>
        <w:tc>
          <w:tcPr>
            <w:tcW w:w="1811" w:type="pct"/>
            <w:vMerge w:val="continue"/>
            <w:tcBorders>
              <w:left w:val="single" w:color="auto" w:sz="4" w:space="0"/>
              <w:bottom w:val="single" w:color="auto" w:sz="4" w:space="0"/>
              <w:right w:val="single" w:color="auto" w:sz="4" w:space="0"/>
            </w:tcBorders>
            <w:noWrap w:val="0"/>
            <w:vAlign w:val="center"/>
          </w:tcPr>
          <w:p w14:paraId="300590C4">
            <w:pPr>
              <w:pStyle w:val="43"/>
              <w:keepNext w:val="0"/>
              <w:keepLines w:val="0"/>
              <w:pageBreakBefore w:val="0"/>
              <w:widowControl w:val="0"/>
              <w:tabs>
                <w:tab w:val="left" w:pos="0"/>
              </w:tabs>
              <w:kinsoku/>
              <w:wordWrap/>
              <w:overflowPunct/>
              <w:topLinePunct w:val="0"/>
              <w:autoSpaceDE/>
              <w:autoSpaceDN/>
              <w:bidi w:val="0"/>
              <w:adjustRightInd/>
              <w:snapToGrid/>
              <w:ind w:left="0" w:firstLine="0" w:firstLineChars="0"/>
              <w:jc w:val="center"/>
              <w:textAlignment w:val="auto"/>
              <w:rPr>
                <w:rFonts w:hint="eastAsia" w:cs="Times New Roman"/>
                <w:color w:val="auto"/>
                <w:lang w:val="en-US" w:eastAsia="zh-CN"/>
              </w:rPr>
            </w:pPr>
          </w:p>
        </w:tc>
      </w:tr>
    </w:tbl>
    <w:p w14:paraId="45252E63">
      <w:pPr>
        <w:pStyle w:val="409"/>
        <w:keepNext w:val="0"/>
        <w:keepLines w:val="0"/>
        <w:pageBreakBefore w:val="0"/>
        <w:widowControl w:val="0"/>
        <w:tabs>
          <w:tab w:val="left" w:pos="0"/>
          <w:tab w:val="clear" w:pos="6840"/>
        </w:tabs>
        <w:kinsoku/>
        <w:wordWrap/>
        <w:overflowPunct/>
        <w:topLinePunct/>
        <w:autoSpaceDE/>
        <w:autoSpaceDN/>
        <w:bidi w:val="0"/>
        <w:adjustRightInd/>
        <w:snapToGrid w:val="0"/>
        <w:spacing w:before="157" w:beforeLines="50" w:line="240" w:lineRule="auto"/>
        <w:ind w:left="0"/>
        <w:textAlignment w:val="auto"/>
        <w:rPr>
          <w:rFonts w:hint="default" w:ascii="Times New Roman" w:hAnsi="Times New Roman" w:eastAsia="宋体" w:cs="Times New Roman"/>
          <w:b/>
          <w:snapToGrid w:val="0"/>
          <w:color w:val="auto"/>
          <w:kern w:val="0"/>
          <w:sz w:val="21"/>
          <w:szCs w:val="21"/>
          <w:lang w:val="en-US" w:eastAsia="zh-CN" w:bidi="zh-CN"/>
        </w:rPr>
      </w:pPr>
    </w:p>
    <w:p w14:paraId="0422871A">
      <w:pPr>
        <w:spacing w:line="460" w:lineRule="exact"/>
        <w:ind w:firstLine="480" w:firstLineChars="200"/>
        <w:rPr>
          <w:rFonts w:hint="eastAsia"/>
          <w:color w:val="auto"/>
          <w:sz w:val="24"/>
          <w:lang w:eastAsia="zh-CN"/>
        </w:rPr>
        <w:sectPr>
          <w:pgSz w:w="11906" w:h="16838"/>
          <w:pgMar w:top="1440" w:right="1701" w:bottom="1440" w:left="1985" w:header="851" w:footer="992" w:gutter="0"/>
          <w:pgBorders>
            <w:top w:val="none" w:sz="0" w:space="0"/>
            <w:left w:val="none" w:sz="0" w:space="0"/>
            <w:bottom w:val="none" w:sz="0" w:space="0"/>
            <w:right w:val="none" w:sz="0" w:space="0"/>
          </w:pgBorders>
          <w:pgNumType w:fmt="decimal"/>
          <w:cols w:space="720" w:num="1"/>
          <w:docGrid w:linePitch="312" w:charSpace="0"/>
        </w:sectPr>
      </w:pPr>
    </w:p>
    <w:p w14:paraId="60D0C56D">
      <w:pPr>
        <w:pStyle w:val="2"/>
        <w:spacing w:before="100" w:beforeAutospacing="1" w:after="100" w:afterAutospacing="1" w:line="360" w:lineRule="auto"/>
        <w:jc w:val="center"/>
        <w:rPr>
          <w:color w:val="auto"/>
        </w:rPr>
      </w:pPr>
      <w:bookmarkStart w:id="148" w:name="_Toc22847"/>
      <w:r>
        <w:rPr>
          <w:rFonts w:hint="eastAsia"/>
          <w:color w:val="auto"/>
        </w:rPr>
        <w:t xml:space="preserve">8 </w:t>
      </w:r>
      <w:r>
        <w:rPr>
          <w:color w:val="auto"/>
        </w:rPr>
        <w:t>环境影响评价结论</w:t>
      </w:r>
      <w:bookmarkEnd w:id="148"/>
    </w:p>
    <w:p w14:paraId="77BF022B">
      <w:pPr>
        <w:pStyle w:val="3"/>
        <w:adjustRightInd w:val="0"/>
        <w:spacing w:before="120" w:after="120" w:line="460" w:lineRule="exact"/>
        <w:textAlignment w:val="baseline"/>
        <w:rPr>
          <w:rFonts w:ascii="Times New Roman" w:hAnsi="Times New Roman"/>
          <w:b w:val="0"/>
          <w:color w:val="auto"/>
          <w:szCs w:val="28"/>
        </w:rPr>
      </w:pPr>
      <w:bookmarkStart w:id="149" w:name="_Toc30703"/>
      <w:r>
        <w:rPr>
          <w:rFonts w:hint="eastAsia" w:ascii="Times New Roman" w:hAnsi="Times New Roman"/>
          <w:b w:val="0"/>
          <w:color w:val="auto"/>
          <w:szCs w:val="28"/>
        </w:rPr>
        <w:t>8</w:t>
      </w:r>
      <w:r>
        <w:rPr>
          <w:rFonts w:ascii="Times New Roman" w:hAnsi="Times New Roman"/>
          <w:b w:val="0"/>
          <w:color w:val="auto"/>
          <w:szCs w:val="28"/>
        </w:rPr>
        <w:t>.1</w:t>
      </w:r>
      <w:r>
        <w:rPr>
          <w:rFonts w:hint="eastAsia" w:ascii="Times New Roman" w:hAnsi="Times New Roman"/>
          <w:b w:val="0"/>
          <w:color w:val="auto"/>
          <w:szCs w:val="28"/>
        </w:rPr>
        <w:t xml:space="preserve"> </w:t>
      </w:r>
      <w:r>
        <w:rPr>
          <w:rFonts w:ascii="Times New Roman" w:hAnsi="Times New Roman"/>
          <w:b w:val="0"/>
          <w:color w:val="auto"/>
          <w:szCs w:val="28"/>
        </w:rPr>
        <w:t>结论</w:t>
      </w:r>
      <w:bookmarkEnd w:id="149"/>
    </w:p>
    <w:p w14:paraId="11FF8E67">
      <w:pPr>
        <w:pStyle w:val="4"/>
        <w:adjustRightInd w:val="0"/>
        <w:spacing w:before="0" w:line="460" w:lineRule="exact"/>
        <w:ind w:left="113" w:firstLine="0"/>
        <w:textAlignment w:val="baseline"/>
        <w:rPr>
          <w:rFonts w:ascii="Times New Roman"/>
          <w:color w:val="auto"/>
          <w:szCs w:val="24"/>
        </w:rPr>
      </w:pPr>
      <w:r>
        <w:rPr>
          <w:rFonts w:hint="eastAsia" w:ascii="Times New Roman"/>
          <w:color w:val="auto"/>
          <w:szCs w:val="24"/>
        </w:rPr>
        <w:t>8</w:t>
      </w:r>
      <w:r>
        <w:rPr>
          <w:rFonts w:ascii="Times New Roman"/>
          <w:color w:val="auto"/>
          <w:szCs w:val="24"/>
        </w:rPr>
        <w:t>.1.1 项目概况</w:t>
      </w:r>
    </w:p>
    <w:p w14:paraId="3463DA6E">
      <w:pPr>
        <w:keepNext w:val="0"/>
        <w:keepLines w:val="0"/>
        <w:pageBreakBefore w:val="0"/>
        <w:widowControl w:val="0"/>
        <w:kinsoku/>
        <w:wordWrap/>
        <w:overflowPunct/>
        <w:topLinePunct w:val="0"/>
        <w:autoSpaceDE/>
        <w:autoSpaceDN/>
        <w:bidi w:val="0"/>
        <w:adjustRightInd/>
        <w:snapToGrid/>
        <w:spacing w:line="460" w:lineRule="exact"/>
        <w:ind w:left="2275" w:leftChars="455" w:right="0" w:rightChars="0" w:hanging="1320" w:hangingChars="550"/>
        <w:jc w:val="both"/>
        <w:textAlignment w:val="auto"/>
        <w:outlineLvl w:val="9"/>
        <w:rPr>
          <w:rFonts w:hint="default" w:eastAsia="宋体"/>
          <w:color w:val="auto"/>
          <w:sz w:val="24"/>
          <w:lang w:val="en-US" w:eastAsia="zh-CN" w:bidi="en-US"/>
        </w:rPr>
      </w:pPr>
      <w:r>
        <w:rPr>
          <w:rFonts w:hint="eastAsia"/>
          <w:color w:val="auto"/>
          <w:sz w:val="24"/>
          <w:lang w:bidi="en-US"/>
        </w:rPr>
        <w:t>工程规模：</w:t>
      </w:r>
      <w:r>
        <w:rPr>
          <w:rFonts w:hint="eastAsia"/>
          <w:color w:val="auto"/>
          <w:sz w:val="24"/>
          <w:lang w:val="en-US" w:eastAsia="zh-CN" w:bidi="en-US"/>
        </w:rPr>
        <w:t>本项目不新增用地，在现有厂区厂房及预留用地内建设一条100t/a荧光黄10GF生产线，一条500t/a墨水蓝43#生产线，配套建设一条2000t/a聚硫酸铁生产线，一套2000t/a废盐污水处理装置及水、电、环保等附属设施。</w:t>
      </w:r>
    </w:p>
    <w:p w14:paraId="149C3ACA">
      <w:pPr>
        <w:spacing w:line="460" w:lineRule="exact"/>
        <w:ind w:firstLine="480" w:firstLineChars="200"/>
        <w:rPr>
          <w:rFonts w:hint="eastAsia"/>
          <w:color w:val="auto"/>
          <w:sz w:val="24"/>
          <w:lang w:bidi="en-US"/>
        </w:rPr>
      </w:pPr>
    </w:p>
    <w:p w14:paraId="7A9E16A1">
      <w:pPr>
        <w:pStyle w:val="4"/>
        <w:adjustRightInd w:val="0"/>
        <w:spacing w:before="0" w:line="460" w:lineRule="exact"/>
        <w:ind w:left="113" w:firstLine="0"/>
        <w:textAlignment w:val="baseline"/>
        <w:rPr>
          <w:rFonts w:hint="eastAsia" w:ascii="Times New Roman" w:eastAsia="黑体"/>
          <w:color w:val="auto"/>
          <w:szCs w:val="24"/>
          <w:lang w:val="en-US" w:eastAsia="zh-CN"/>
        </w:rPr>
      </w:pPr>
      <w:r>
        <w:rPr>
          <w:rFonts w:hint="eastAsia" w:ascii="Times New Roman"/>
          <w:color w:val="auto"/>
          <w:szCs w:val="24"/>
        </w:rPr>
        <w:t>8</w:t>
      </w:r>
      <w:r>
        <w:rPr>
          <w:rFonts w:ascii="Times New Roman"/>
          <w:color w:val="auto"/>
          <w:szCs w:val="24"/>
        </w:rPr>
        <w:t>.1.2环境质量现状</w:t>
      </w:r>
      <w:r>
        <w:rPr>
          <w:rFonts w:hint="eastAsia" w:ascii="Times New Roman"/>
          <w:color w:val="auto"/>
          <w:szCs w:val="24"/>
          <w:lang w:val="en-US" w:eastAsia="zh-CN"/>
        </w:rPr>
        <w:t>结论</w:t>
      </w:r>
    </w:p>
    <w:p w14:paraId="0B18DB09">
      <w:pPr>
        <w:spacing w:line="460" w:lineRule="exact"/>
        <w:ind w:firstLine="480" w:firstLineChars="200"/>
        <w:rPr>
          <w:bCs/>
          <w:color w:val="auto"/>
          <w:sz w:val="24"/>
        </w:rPr>
      </w:pPr>
      <w:r>
        <w:rPr>
          <w:rFonts w:hint="eastAsia"/>
          <w:bCs/>
          <w:color w:val="auto"/>
          <w:sz w:val="24"/>
          <w:lang w:val="en-US" w:eastAsia="zh-CN"/>
        </w:rPr>
        <w:t>8.1.2.1</w:t>
      </w:r>
      <w:r>
        <w:rPr>
          <w:bCs/>
          <w:color w:val="auto"/>
          <w:sz w:val="24"/>
        </w:rPr>
        <w:t>环境空气质量现状</w:t>
      </w:r>
    </w:p>
    <w:p w14:paraId="667AA4AC">
      <w:pPr>
        <w:spacing w:line="460" w:lineRule="exact"/>
        <w:ind w:firstLine="480" w:firstLineChars="200"/>
        <w:rPr>
          <w:color w:val="auto"/>
          <w:sz w:val="24"/>
        </w:rPr>
      </w:pPr>
      <w:r>
        <w:rPr>
          <w:rFonts w:hint="eastAsia"/>
          <w:color w:val="auto"/>
          <w:sz w:val="24"/>
        </w:rPr>
        <w:t>项目区域污染物环境质量现状评价：监测期间</w:t>
      </w:r>
      <w:r>
        <w:rPr>
          <w:rFonts w:hint="eastAsia"/>
          <w:bCs/>
          <w:color w:val="auto"/>
          <w:sz w:val="24"/>
        </w:rPr>
        <w:t>评价区域环境空气中</w:t>
      </w:r>
      <w:r>
        <w:rPr>
          <w:rFonts w:hint="eastAsia"/>
          <w:bCs/>
          <w:color w:val="auto"/>
          <w:sz w:val="24"/>
          <w:lang w:val="en-US" w:eastAsia="zh-CN"/>
        </w:rPr>
        <w:t>TVOC、甲醇、硫酸雾、HCl、H</w:t>
      </w:r>
      <w:r>
        <w:rPr>
          <w:rFonts w:hint="eastAsia"/>
          <w:bCs/>
          <w:color w:val="auto"/>
          <w:sz w:val="24"/>
          <w:vertAlign w:val="subscript"/>
          <w:lang w:val="en-US" w:eastAsia="zh-CN"/>
        </w:rPr>
        <w:t>2</w:t>
      </w:r>
      <w:r>
        <w:rPr>
          <w:rFonts w:hint="eastAsia"/>
          <w:bCs/>
          <w:color w:val="auto"/>
          <w:sz w:val="24"/>
          <w:lang w:val="en-US" w:eastAsia="zh-CN"/>
        </w:rPr>
        <w:t>S、NH</w:t>
      </w:r>
      <w:r>
        <w:rPr>
          <w:rFonts w:hint="eastAsia"/>
          <w:bCs/>
          <w:color w:val="auto"/>
          <w:sz w:val="24"/>
          <w:vertAlign w:val="subscript"/>
          <w:lang w:val="en-US" w:eastAsia="zh-CN"/>
        </w:rPr>
        <w:t>3</w:t>
      </w:r>
      <w:r>
        <w:rPr>
          <w:rFonts w:hint="eastAsia"/>
          <w:bCs/>
          <w:color w:val="auto"/>
          <w:sz w:val="24"/>
          <w:lang w:val="en-US" w:eastAsia="zh-CN"/>
        </w:rPr>
        <w:t>均满足《环境影响评价技术导则大气环境》（HJ2.2-2018）附录D中其他污染物空气质量浓度参考限值要求。NMHC满足《大气污染物综合排放标准详解》推荐限值</w:t>
      </w:r>
      <w:r>
        <w:rPr>
          <w:rFonts w:hint="eastAsia"/>
          <w:bCs/>
          <w:color w:val="auto"/>
          <w:sz w:val="24"/>
        </w:rPr>
        <w:t>。</w:t>
      </w:r>
    </w:p>
    <w:p w14:paraId="76771BCA">
      <w:pPr>
        <w:spacing w:line="460" w:lineRule="exact"/>
        <w:ind w:firstLine="480" w:firstLineChars="200"/>
        <w:rPr>
          <w:rFonts w:hint="eastAsia"/>
          <w:color w:val="auto"/>
          <w:sz w:val="24"/>
          <w:lang w:val="en-US" w:eastAsia="zh-CN"/>
        </w:rPr>
      </w:pPr>
      <w:r>
        <w:rPr>
          <w:rFonts w:hint="eastAsia"/>
          <w:color w:val="auto"/>
          <w:sz w:val="24"/>
          <w:lang w:val="en-US" w:eastAsia="zh-CN"/>
        </w:rPr>
        <w:t>8.1.2.2地表水</w:t>
      </w:r>
    </w:p>
    <w:p w14:paraId="595B9244">
      <w:pPr>
        <w:spacing w:line="460" w:lineRule="exact"/>
        <w:ind w:firstLine="480" w:firstLineChars="200"/>
        <w:rPr>
          <w:rFonts w:hint="eastAsia"/>
          <w:color w:val="auto"/>
          <w:sz w:val="24"/>
          <w:lang w:val="en-US" w:eastAsia="zh-CN"/>
        </w:rPr>
      </w:pPr>
      <w:r>
        <w:rPr>
          <w:rFonts w:hint="eastAsia"/>
          <w:color w:val="auto"/>
          <w:sz w:val="24"/>
          <w:lang w:val="en-US" w:eastAsia="zh-CN"/>
        </w:rPr>
        <w:t>根据吐鲁番市人民政府公开发布的2025年第三季度城市集中式生活饮用水水源和河流水质状况的公示，吐鲁番市各河流监测断面水质满足《地表水环境质量标准》（GB3838-2002）中Ⅰ类标准要求，区域地表水环境质量良好。</w:t>
      </w:r>
    </w:p>
    <w:p w14:paraId="4FF99304">
      <w:pPr>
        <w:spacing w:line="460" w:lineRule="exact"/>
        <w:ind w:firstLine="480" w:firstLineChars="200"/>
        <w:rPr>
          <w:color w:val="auto"/>
          <w:sz w:val="24"/>
        </w:rPr>
      </w:pPr>
      <w:r>
        <w:rPr>
          <w:rFonts w:hint="eastAsia"/>
          <w:color w:val="auto"/>
          <w:sz w:val="24"/>
          <w:lang w:val="en-US" w:eastAsia="zh-CN"/>
        </w:rPr>
        <w:t>8.1.2.3</w:t>
      </w:r>
      <w:r>
        <w:rPr>
          <w:color w:val="auto"/>
          <w:sz w:val="24"/>
        </w:rPr>
        <w:t>地下水环境质量现状</w:t>
      </w:r>
    </w:p>
    <w:p w14:paraId="4018DDA8">
      <w:pPr>
        <w:spacing w:line="460" w:lineRule="exact"/>
        <w:ind w:firstLine="480" w:firstLineChars="200"/>
        <w:rPr>
          <w:rFonts w:hint="eastAsia"/>
          <w:color w:val="auto"/>
          <w:sz w:val="24"/>
          <w:lang w:val="en-US" w:eastAsia="zh-CN"/>
        </w:rPr>
      </w:pPr>
      <w:r>
        <w:rPr>
          <w:rFonts w:hint="eastAsia"/>
          <w:color w:val="auto"/>
          <w:sz w:val="24"/>
          <w:lang w:val="en-US" w:eastAsia="zh-CN"/>
        </w:rPr>
        <w:t>由地下水现状评价结果可知，项目区域地下水各项污染因子检测浓度均能满足《地下水质量标准》（GB/T14848-2017）Ⅲ类标准要求。</w:t>
      </w:r>
    </w:p>
    <w:p w14:paraId="3521C8AB">
      <w:pPr>
        <w:spacing w:line="460" w:lineRule="exact"/>
        <w:ind w:firstLine="480" w:firstLineChars="200"/>
        <w:rPr>
          <w:color w:val="auto"/>
          <w:sz w:val="24"/>
        </w:rPr>
      </w:pPr>
      <w:r>
        <w:rPr>
          <w:rFonts w:hint="eastAsia"/>
          <w:color w:val="auto"/>
          <w:sz w:val="24"/>
          <w:lang w:val="en-US" w:eastAsia="zh-CN"/>
        </w:rPr>
        <w:t>8.1.2.4</w:t>
      </w:r>
      <w:r>
        <w:rPr>
          <w:color w:val="auto"/>
          <w:sz w:val="24"/>
        </w:rPr>
        <w:t>声环境质量现状</w:t>
      </w:r>
    </w:p>
    <w:p w14:paraId="5A9C45FF">
      <w:pPr>
        <w:spacing w:line="460" w:lineRule="exact"/>
        <w:ind w:firstLine="480" w:firstLineChars="200"/>
        <w:rPr>
          <w:color w:val="auto"/>
          <w:sz w:val="24"/>
        </w:rPr>
      </w:pPr>
      <w:r>
        <w:rPr>
          <w:rFonts w:hint="eastAsia"/>
          <w:color w:val="auto"/>
          <w:sz w:val="24"/>
          <w:lang w:val="en-US" w:eastAsia="zh-CN"/>
        </w:rPr>
        <w:t>项目厂界</w:t>
      </w:r>
      <w:r>
        <w:rPr>
          <w:color w:val="auto"/>
          <w:sz w:val="24"/>
        </w:rPr>
        <w:t>昼间及夜间噪声监测值均符合《声环境质量标准》（GB3096-2008）中的</w:t>
      </w:r>
      <w:r>
        <w:rPr>
          <w:rFonts w:hint="eastAsia"/>
          <w:color w:val="auto"/>
          <w:sz w:val="24"/>
        </w:rPr>
        <w:t>3</w:t>
      </w:r>
      <w:r>
        <w:rPr>
          <w:color w:val="auto"/>
          <w:sz w:val="24"/>
        </w:rPr>
        <w:t>类区标准限值，评价区域声环境质量较好。</w:t>
      </w:r>
    </w:p>
    <w:p w14:paraId="4C3C98CB">
      <w:pPr>
        <w:spacing w:line="460" w:lineRule="exact"/>
        <w:ind w:firstLine="480" w:firstLineChars="200"/>
        <w:rPr>
          <w:bCs/>
          <w:color w:val="auto"/>
          <w:sz w:val="24"/>
        </w:rPr>
      </w:pPr>
      <w:r>
        <w:rPr>
          <w:rFonts w:hint="eastAsia"/>
          <w:color w:val="auto"/>
          <w:sz w:val="24"/>
          <w:lang w:val="en-US" w:eastAsia="zh-CN"/>
        </w:rPr>
        <w:t>8.1.2.5</w:t>
      </w:r>
      <w:r>
        <w:rPr>
          <w:rFonts w:hint="eastAsia"/>
          <w:bCs/>
          <w:color w:val="auto"/>
          <w:sz w:val="24"/>
        </w:rPr>
        <w:t>土壤环境质量现状</w:t>
      </w:r>
    </w:p>
    <w:p w14:paraId="7E1793A7">
      <w:pPr>
        <w:spacing w:line="460" w:lineRule="exact"/>
        <w:ind w:firstLine="480" w:firstLineChars="200"/>
        <w:rPr>
          <w:bCs/>
          <w:color w:val="auto"/>
          <w:sz w:val="24"/>
        </w:rPr>
      </w:pPr>
      <w:r>
        <w:rPr>
          <w:rFonts w:hint="eastAsia"/>
          <w:bCs/>
          <w:color w:val="auto"/>
          <w:sz w:val="24"/>
        </w:rPr>
        <w:t>本次环评期间</w:t>
      </w:r>
      <w:r>
        <w:rPr>
          <w:rFonts w:hint="eastAsia"/>
          <w:bCs/>
          <w:color w:val="auto"/>
          <w:sz w:val="24"/>
          <w:lang w:val="en-US" w:eastAsia="zh-CN"/>
        </w:rPr>
        <w:t>各</w:t>
      </w:r>
      <w:r>
        <w:rPr>
          <w:rFonts w:hint="eastAsia"/>
          <w:bCs/>
          <w:color w:val="auto"/>
          <w:sz w:val="24"/>
        </w:rPr>
        <w:t>土壤监测点监测结果显示，各监测点监测因子均满足</w:t>
      </w:r>
      <w:r>
        <w:rPr>
          <w:bCs/>
          <w:color w:val="auto"/>
          <w:sz w:val="24"/>
        </w:rPr>
        <w:t>《土壤环境质量 建设用地土壤污染风险管控标准（试行）》（GB36600-2018）中第二类用地风险筛选值要求</w:t>
      </w:r>
      <w:r>
        <w:rPr>
          <w:rFonts w:hint="eastAsia"/>
          <w:bCs/>
          <w:color w:val="auto"/>
          <w:sz w:val="24"/>
        </w:rPr>
        <w:t>。</w:t>
      </w:r>
    </w:p>
    <w:p w14:paraId="4F8998E9">
      <w:pPr>
        <w:pStyle w:val="4"/>
        <w:adjustRightInd w:val="0"/>
        <w:spacing w:before="0" w:line="460" w:lineRule="exact"/>
        <w:ind w:left="113" w:firstLine="0"/>
        <w:textAlignment w:val="baseline"/>
        <w:rPr>
          <w:rFonts w:ascii="Times New Roman"/>
          <w:color w:val="auto"/>
          <w:szCs w:val="24"/>
        </w:rPr>
      </w:pPr>
      <w:r>
        <w:rPr>
          <w:rFonts w:hint="eastAsia" w:ascii="Times New Roman"/>
          <w:color w:val="auto"/>
          <w:szCs w:val="24"/>
        </w:rPr>
        <w:t>8</w:t>
      </w:r>
      <w:r>
        <w:rPr>
          <w:rFonts w:ascii="Times New Roman"/>
          <w:color w:val="auto"/>
          <w:szCs w:val="24"/>
        </w:rPr>
        <w:t>.1.</w:t>
      </w:r>
      <w:r>
        <w:rPr>
          <w:rFonts w:hint="eastAsia" w:ascii="Times New Roman"/>
          <w:color w:val="auto"/>
          <w:szCs w:val="24"/>
          <w:lang w:val="en-US" w:eastAsia="zh-CN"/>
        </w:rPr>
        <w:t>3</w:t>
      </w:r>
      <w:r>
        <w:rPr>
          <w:rFonts w:hint="eastAsia" w:ascii="Times New Roman"/>
          <w:color w:val="auto"/>
          <w:szCs w:val="24"/>
        </w:rPr>
        <w:t>环境影响分析结论</w:t>
      </w:r>
    </w:p>
    <w:p w14:paraId="027229FD">
      <w:pPr>
        <w:spacing w:line="460" w:lineRule="exact"/>
        <w:ind w:firstLine="480" w:firstLineChars="200"/>
        <w:rPr>
          <w:color w:val="auto"/>
          <w:sz w:val="24"/>
        </w:rPr>
      </w:pPr>
      <w:r>
        <w:rPr>
          <w:rFonts w:hint="eastAsia"/>
          <w:color w:val="auto"/>
          <w:sz w:val="24"/>
          <w:lang w:val="en-US" w:eastAsia="zh-CN"/>
        </w:rPr>
        <w:t>8.1.3.1</w:t>
      </w:r>
      <w:r>
        <w:rPr>
          <w:color w:val="auto"/>
          <w:sz w:val="24"/>
        </w:rPr>
        <w:t>大气环境影响分析</w:t>
      </w:r>
      <w:r>
        <w:rPr>
          <w:rFonts w:hint="eastAsia"/>
          <w:color w:val="auto"/>
          <w:sz w:val="24"/>
        </w:rPr>
        <w:t>结论</w:t>
      </w:r>
    </w:p>
    <w:p w14:paraId="65E18A84">
      <w:pPr>
        <w:spacing w:line="460" w:lineRule="exact"/>
        <w:ind w:firstLine="480" w:firstLineChars="200"/>
        <w:rPr>
          <w:color w:val="auto"/>
          <w:sz w:val="24"/>
        </w:rPr>
      </w:pPr>
      <w:r>
        <w:rPr>
          <w:rFonts w:hint="eastAsia"/>
          <w:color w:val="auto"/>
          <w:sz w:val="24"/>
        </w:rPr>
        <w:t>（1）施工期大气环境影响分析结论</w:t>
      </w:r>
    </w:p>
    <w:p w14:paraId="2C9D8057">
      <w:pPr>
        <w:spacing w:line="460" w:lineRule="exact"/>
        <w:ind w:firstLine="480" w:firstLineChars="200"/>
        <w:rPr>
          <w:color w:val="auto"/>
          <w:sz w:val="24"/>
        </w:rPr>
      </w:pPr>
      <w:r>
        <w:rPr>
          <w:rFonts w:hint="eastAsia"/>
          <w:color w:val="auto"/>
          <w:sz w:val="24"/>
        </w:rPr>
        <w:t>根据分析项目施工期通过采取遮盖、洒水</w:t>
      </w:r>
      <w:r>
        <w:rPr>
          <w:rFonts w:hint="eastAsia"/>
          <w:color w:val="auto"/>
          <w:sz w:val="24"/>
          <w:lang w:eastAsia="zh-CN"/>
        </w:rPr>
        <w:t>可有效地抑制</w:t>
      </w:r>
      <w:r>
        <w:rPr>
          <w:rFonts w:hint="eastAsia"/>
          <w:color w:val="auto"/>
          <w:sz w:val="24"/>
        </w:rPr>
        <w:t>扬尘量，可使扬尘量减少90%。项目物料堆场均严格设置在工业场地内，并要求设置篷布覆盖，同时进行洒水抑尘，</w:t>
      </w:r>
      <w:r>
        <w:rPr>
          <w:rFonts w:hint="eastAsia"/>
          <w:color w:val="auto"/>
          <w:sz w:val="24"/>
          <w:lang w:eastAsia="zh-CN"/>
        </w:rPr>
        <w:t>有效地减少了</w:t>
      </w:r>
      <w:r>
        <w:rPr>
          <w:rFonts w:hint="eastAsia"/>
          <w:color w:val="auto"/>
          <w:sz w:val="24"/>
        </w:rPr>
        <w:t>堆场扬尘的不良影响。要求施工单位加强施工场地管理，保证各生产设备正常运转，减少施工机械待机时间及运输车辆在施工场地内停留时间，能够有效减少废气产生量。由于施工期大气污染物的排放都是暂时的，只要合理规划、科学管理，施工活动不会对区域环境空气质量产生明显影响，而且随着施工活动的结束，施工期环境影响也将消失。</w:t>
      </w:r>
    </w:p>
    <w:p w14:paraId="6042108D">
      <w:pPr>
        <w:spacing w:line="460" w:lineRule="exact"/>
        <w:ind w:firstLine="480" w:firstLineChars="200"/>
        <w:rPr>
          <w:color w:val="auto"/>
          <w:sz w:val="24"/>
        </w:rPr>
      </w:pPr>
      <w:r>
        <w:rPr>
          <w:rFonts w:hint="eastAsia"/>
          <w:color w:val="auto"/>
          <w:sz w:val="24"/>
        </w:rPr>
        <w:t>（2）运营期环境影响分析结论</w:t>
      </w:r>
    </w:p>
    <w:p w14:paraId="4F2ABB91">
      <w:pPr>
        <w:spacing w:line="460" w:lineRule="exact"/>
        <w:ind w:firstLine="480" w:firstLineChars="200"/>
        <w:rPr>
          <w:rFonts w:hint="eastAsia"/>
          <w:color w:val="auto"/>
          <w:sz w:val="24"/>
        </w:rPr>
      </w:pPr>
      <w:r>
        <w:rPr>
          <w:rFonts w:hint="eastAsia"/>
          <w:color w:val="auto"/>
          <w:sz w:val="24"/>
        </w:rPr>
        <w:t xml:space="preserve">项目各项废气污染物在严格落实报告表中提出的环境保护措施后，均能做到达标排放，各生产工序在各环保设施正常运行条件下，基本污染物的短期浓度贡献值和长期浓度贡献值均能满足相应标准要求，短期浓度贡献值最大浓度占标率≤100%，年均浓度贡献值最大浓度占标率≤30%，满足《环境影响评价技术导则 大气环境》（HJ2.2-2018）的要求。 </w:t>
      </w:r>
    </w:p>
    <w:p w14:paraId="7453889F">
      <w:pPr>
        <w:spacing w:line="460" w:lineRule="exact"/>
        <w:ind w:firstLine="480" w:firstLineChars="200"/>
        <w:rPr>
          <w:color w:val="auto"/>
          <w:sz w:val="24"/>
        </w:rPr>
      </w:pPr>
      <w:r>
        <w:rPr>
          <w:rFonts w:hint="eastAsia"/>
          <w:color w:val="auto"/>
          <w:sz w:val="24"/>
          <w:lang w:val="en-US" w:eastAsia="zh-CN"/>
        </w:rPr>
        <w:t>8.1.3.2</w:t>
      </w:r>
      <w:r>
        <w:rPr>
          <w:color w:val="auto"/>
          <w:sz w:val="24"/>
        </w:rPr>
        <w:t>水环境影响分析</w:t>
      </w:r>
    </w:p>
    <w:p w14:paraId="196B4F06">
      <w:pPr>
        <w:spacing w:line="460" w:lineRule="exact"/>
        <w:ind w:firstLine="480" w:firstLineChars="200"/>
        <w:jc w:val="left"/>
        <w:rPr>
          <w:color w:val="auto"/>
          <w:sz w:val="24"/>
        </w:rPr>
      </w:pPr>
      <w:r>
        <w:rPr>
          <w:rFonts w:hint="eastAsia"/>
          <w:color w:val="auto"/>
          <w:sz w:val="24"/>
        </w:rPr>
        <w:t>（1）施工期水环境影响分析结论</w:t>
      </w:r>
    </w:p>
    <w:p w14:paraId="0EB027D4">
      <w:pPr>
        <w:spacing w:line="460" w:lineRule="exact"/>
        <w:ind w:firstLine="480" w:firstLineChars="200"/>
        <w:jc w:val="left"/>
        <w:rPr>
          <w:color w:val="auto"/>
          <w:sz w:val="24"/>
        </w:rPr>
      </w:pPr>
      <w:r>
        <w:rPr>
          <w:rFonts w:hint="eastAsia"/>
          <w:color w:val="auto"/>
          <w:sz w:val="24"/>
        </w:rPr>
        <w:t>根据分析，</w:t>
      </w:r>
      <w:r>
        <w:rPr>
          <w:color w:val="auto"/>
          <w:sz w:val="24"/>
        </w:rPr>
        <w:t>项目建设期对地下水环境的影响环节及影响程度均较小，在采取合理环保措施后，这种不利影响是轻微的、短暂的，也是环境可接受的。</w:t>
      </w:r>
    </w:p>
    <w:p w14:paraId="0F06BDE3">
      <w:pPr>
        <w:spacing w:line="460" w:lineRule="exact"/>
        <w:ind w:firstLine="480" w:firstLineChars="200"/>
        <w:jc w:val="left"/>
        <w:rPr>
          <w:color w:val="auto"/>
          <w:sz w:val="24"/>
        </w:rPr>
      </w:pPr>
      <w:r>
        <w:rPr>
          <w:rFonts w:hint="eastAsia"/>
          <w:color w:val="auto"/>
          <w:sz w:val="24"/>
        </w:rPr>
        <w:t>（2）运营期水环境影响分析结论</w:t>
      </w:r>
    </w:p>
    <w:p w14:paraId="7EB18953">
      <w:pPr>
        <w:pStyle w:val="501"/>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ascii="Times New Roman" w:hAnsi="Times New Roman" w:cs="Times New Roman"/>
          <w:color w:val="auto"/>
          <w:kern w:val="28"/>
          <w:sz w:val="24"/>
          <w:szCs w:val="24"/>
          <w:lang w:val="en-US" w:eastAsia="zh-CN"/>
        </w:rPr>
      </w:pPr>
      <w:r>
        <w:rPr>
          <w:rFonts w:hint="eastAsia" w:ascii="Times New Roman" w:hAnsi="Times New Roman" w:cs="Times New Roman"/>
          <w:color w:val="auto"/>
          <w:sz w:val="24"/>
          <w:lang w:val="en-US" w:eastAsia="zh-CN" w:bidi="en-US"/>
        </w:rPr>
        <w:t>本项目各项废水经厂区现有污水处理站处理后达标排放，通过园区下水管网进入鄯善县清源水处理科技有限公司（石化园区污水厂）进行进一步处理，对环境影响较小</w:t>
      </w:r>
      <w:r>
        <w:rPr>
          <w:rFonts w:hint="eastAsia" w:ascii="Times New Roman" w:hAnsi="Times New Roman" w:cs="Times New Roman"/>
          <w:color w:val="auto"/>
          <w:kern w:val="28"/>
          <w:lang w:val="en-US" w:eastAsia="zh-CN"/>
        </w:rPr>
        <w:t>。</w:t>
      </w:r>
    </w:p>
    <w:p w14:paraId="59C90774">
      <w:pPr>
        <w:spacing w:line="460" w:lineRule="exact"/>
        <w:ind w:firstLine="480" w:firstLineChars="200"/>
        <w:rPr>
          <w:color w:val="auto"/>
          <w:sz w:val="24"/>
        </w:rPr>
      </w:pPr>
      <w:r>
        <w:rPr>
          <w:rFonts w:hint="eastAsia"/>
          <w:color w:val="auto"/>
          <w:sz w:val="24"/>
          <w:lang w:val="en-US" w:eastAsia="zh-CN"/>
        </w:rPr>
        <w:t>8.1.3.3</w:t>
      </w:r>
      <w:r>
        <w:rPr>
          <w:color w:val="auto"/>
          <w:sz w:val="24"/>
        </w:rPr>
        <w:t>声环境影响分析</w:t>
      </w:r>
    </w:p>
    <w:p w14:paraId="739A4DA3">
      <w:pPr>
        <w:spacing w:line="460" w:lineRule="exact"/>
        <w:ind w:firstLine="480" w:firstLineChars="200"/>
        <w:rPr>
          <w:color w:val="auto"/>
          <w:sz w:val="24"/>
        </w:rPr>
      </w:pPr>
      <w:r>
        <w:rPr>
          <w:rFonts w:hint="eastAsia"/>
          <w:color w:val="auto"/>
          <w:sz w:val="24"/>
        </w:rPr>
        <w:t>（1）施工期噪声环境影响分析结论</w:t>
      </w:r>
    </w:p>
    <w:p w14:paraId="4531E52B">
      <w:pPr>
        <w:spacing w:line="460" w:lineRule="exact"/>
        <w:ind w:firstLine="480" w:firstLineChars="200"/>
        <w:rPr>
          <w:color w:val="auto"/>
          <w:sz w:val="24"/>
        </w:rPr>
      </w:pPr>
      <w:r>
        <w:rPr>
          <w:rFonts w:hint="eastAsia"/>
          <w:color w:val="auto"/>
          <w:sz w:val="24"/>
        </w:rPr>
        <w:t>根据施工期噪声预测结果，昼间机械设备在施工场界周围89m范围外的噪声值才符合《建筑施工噪声排放标准》</w:t>
      </w:r>
      <w:r>
        <w:rPr>
          <w:rFonts w:hint="eastAsia"/>
          <w:color w:val="auto"/>
          <w:sz w:val="24"/>
          <w:lang w:eastAsia="zh-CN"/>
        </w:rPr>
        <w:t>（</w:t>
      </w:r>
      <w:r>
        <w:rPr>
          <w:rFonts w:hint="eastAsia"/>
          <w:color w:val="auto"/>
          <w:sz w:val="24"/>
        </w:rPr>
        <w:t>GB12523-20</w:t>
      </w:r>
      <w:r>
        <w:rPr>
          <w:rFonts w:hint="eastAsia"/>
          <w:color w:val="auto"/>
          <w:sz w:val="24"/>
          <w:lang w:val="en-US" w:eastAsia="zh-CN"/>
        </w:rPr>
        <w:t>25</w:t>
      </w:r>
      <w:r>
        <w:rPr>
          <w:rFonts w:hint="eastAsia"/>
          <w:color w:val="auto"/>
          <w:sz w:val="24"/>
          <w:lang w:eastAsia="zh-CN"/>
        </w:rPr>
        <w:t>）</w:t>
      </w:r>
      <w:r>
        <w:rPr>
          <w:rFonts w:hint="eastAsia"/>
          <w:color w:val="auto"/>
          <w:sz w:val="24"/>
        </w:rPr>
        <w:t>要求，夜间200m还超过《建筑施工噪声排放标准》</w:t>
      </w:r>
      <w:r>
        <w:rPr>
          <w:rFonts w:hint="eastAsia"/>
          <w:color w:val="auto"/>
          <w:sz w:val="24"/>
          <w:lang w:eastAsia="zh-CN"/>
        </w:rPr>
        <w:t>（</w:t>
      </w:r>
      <w:r>
        <w:rPr>
          <w:rFonts w:hint="eastAsia"/>
          <w:color w:val="auto"/>
          <w:sz w:val="24"/>
        </w:rPr>
        <w:t>GB12523-20</w:t>
      </w:r>
      <w:r>
        <w:rPr>
          <w:rFonts w:hint="eastAsia"/>
          <w:color w:val="auto"/>
          <w:sz w:val="24"/>
          <w:lang w:val="en-US" w:eastAsia="zh-CN"/>
        </w:rPr>
        <w:t>25</w:t>
      </w:r>
      <w:r>
        <w:rPr>
          <w:rFonts w:hint="eastAsia"/>
          <w:color w:val="auto"/>
          <w:sz w:val="24"/>
          <w:lang w:eastAsia="zh-CN"/>
        </w:rPr>
        <w:t>）</w:t>
      </w:r>
      <w:r>
        <w:rPr>
          <w:rFonts w:hint="eastAsia"/>
          <w:color w:val="auto"/>
          <w:sz w:val="24"/>
        </w:rPr>
        <w:t>要求。</w:t>
      </w:r>
      <w:r>
        <w:rPr>
          <w:color w:val="auto"/>
          <w:sz w:val="24"/>
        </w:rPr>
        <w:t>本项目周围500m范围内无办公楼及生活区，并且项目施工均为白天施工，夜间不施工，因此施工期作业噪声对周围环境影响不大。</w:t>
      </w:r>
    </w:p>
    <w:p w14:paraId="49550288">
      <w:pPr>
        <w:spacing w:line="460" w:lineRule="exact"/>
        <w:ind w:firstLine="480" w:firstLineChars="200"/>
        <w:rPr>
          <w:color w:val="auto"/>
          <w:sz w:val="24"/>
        </w:rPr>
      </w:pPr>
      <w:r>
        <w:rPr>
          <w:rFonts w:hint="eastAsia"/>
          <w:color w:val="auto"/>
          <w:sz w:val="24"/>
        </w:rPr>
        <w:t>（2）运营期噪声环境影响分析结论</w:t>
      </w:r>
    </w:p>
    <w:p w14:paraId="62E140E2">
      <w:pPr>
        <w:spacing w:line="460" w:lineRule="exact"/>
        <w:ind w:firstLine="480" w:firstLineChars="200"/>
        <w:rPr>
          <w:color w:val="auto"/>
          <w:sz w:val="24"/>
        </w:rPr>
      </w:pPr>
      <w:r>
        <w:rPr>
          <w:rFonts w:hint="eastAsia"/>
          <w:color w:val="auto"/>
          <w:sz w:val="24"/>
        </w:rPr>
        <w:t>根据噪声预测结果厂界昼间和夜间噪声贡献值均能满足《工业企业厂界环境噪声排放标准》（GB12348-2008）3类（昼间65dB（A）、夜间55dB（A））排放限值，经现场踏勘，本项目周边无居民区等环境敏感点，周边较为开阔，噪声经衰减后对周边环境影响较小。</w:t>
      </w:r>
    </w:p>
    <w:p w14:paraId="73BA4980">
      <w:pPr>
        <w:spacing w:line="460" w:lineRule="exact"/>
        <w:ind w:firstLine="480" w:firstLineChars="200"/>
        <w:rPr>
          <w:color w:val="auto"/>
          <w:sz w:val="24"/>
        </w:rPr>
      </w:pPr>
      <w:r>
        <w:rPr>
          <w:rFonts w:hint="eastAsia"/>
          <w:color w:val="auto"/>
          <w:sz w:val="24"/>
          <w:lang w:val="en-US" w:eastAsia="zh-CN"/>
        </w:rPr>
        <w:t>8.1.3.4</w:t>
      </w:r>
      <w:r>
        <w:rPr>
          <w:color w:val="auto"/>
          <w:sz w:val="24"/>
        </w:rPr>
        <w:t>固体废弃物环境影响分析</w:t>
      </w:r>
    </w:p>
    <w:p w14:paraId="11565C78">
      <w:pPr>
        <w:spacing w:line="460" w:lineRule="exact"/>
        <w:ind w:firstLine="480" w:firstLineChars="200"/>
        <w:rPr>
          <w:color w:val="auto"/>
          <w:sz w:val="24"/>
        </w:rPr>
      </w:pPr>
      <w:r>
        <w:rPr>
          <w:rFonts w:hint="eastAsia"/>
          <w:color w:val="auto"/>
          <w:sz w:val="24"/>
        </w:rPr>
        <w:t>（1）施工期固体废物环境影响分析结论</w:t>
      </w:r>
    </w:p>
    <w:p w14:paraId="00FBB6AE">
      <w:pPr>
        <w:spacing w:line="460" w:lineRule="exact"/>
        <w:ind w:firstLine="480" w:firstLineChars="200"/>
        <w:rPr>
          <w:color w:val="auto"/>
          <w:sz w:val="24"/>
        </w:rPr>
      </w:pPr>
      <w:r>
        <w:rPr>
          <w:rFonts w:hint="eastAsia"/>
          <w:color w:val="auto"/>
          <w:sz w:val="24"/>
        </w:rPr>
        <w:t>根据分析，项目施工期产生建筑垃圾进行分类收集后送往</w:t>
      </w:r>
      <w:r>
        <w:rPr>
          <w:rFonts w:hint="eastAsia"/>
          <w:color w:val="auto"/>
          <w:sz w:val="24"/>
          <w:lang w:val="en-US" w:eastAsia="zh-CN"/>
        </w:rPr>
        <w:t>城建部门指定地点</w:t>
      </w:r>
      <w:r>
        <w:rPr>
          <w:rFonts w:hint="eastAsia"/>
          <w:color w:val="auto"/>
          <w:sz w:val="24"/>
        </w:rPr>
        <w:t>处置；施工期产生生活垃圾全部交由环卫部门统一处置；施工期挖填方平衡，无废弃土方外排。施工期固废在采取相应处置措施后，对周围环境的影响较小。</w:t>
      </w:r>
    </w:p>
    <w:p w14:paraId="1A021F19">
      <w:pPr>
        <w:spacing w:line="460" w:lineRule="exact"/>
        <w:ind w:firstLine="480" w:firstLineChars="200"/>
        <w:rPr>
          <w:color w:val="auto"/>
          <w:sz w:val="24"/>
        </w:rPr>
      </w:pPr>
      <w:r>
        <w:rPr>
          <w:rFonts w:hint="eastAsia"/>
          <w:color w:val="auto"/>
          <w:sz w:val="24"/>
        </w:rPr>
        <w:t>（2）运营期固体废物环境影响分析结论</w:t>
      </w:r>
    </w:p>
    <w:p w14:paraId="1EB91B1B">
      <w:pPr>
        <w:spacing w:line="460" w:lineRule="exact"/>
        <w:ind w:firstLine="480" w:firstLineChars="200"/>
        <w:rPr>
          <w:color w:val="auto"/>
          <w:sz w:val="24"/>
        </w:rPr>
      </w:pPr>
      <w:r>
        <w:rPr>
          <w:rFonts w:hint="eastAsia"/>
          <w:color w:val="auto"/>
          <w:sz w:val="24"/>
        </w:rPr>
        <w:t>根据分析结果可知，本项目产生的各类固废均采取了相应治理措施，各治理措施均符合现行环保要求，项目产生的各类固废通过采取的治理措施均达到了减量化、资源化、无害化处置，不会对项目区环境造成大的影响，因此治理措施可行。</w:t>
      </w:r>
    </w:p>
    <w:p w14:paraId="649A13AC">
      <w:pPr>
        <w:spacing w:line="460" w:lineRule="exact"/>
        <w:ind w:firstLine="480" w:firstLineChars="200"/>
        <w:rPr>
          <w:rFonts w:hint="eastAsia" w:eastAsia="宋体"/>
          <w:color w:val="auto"/>
          <w:sz w:val="24"/>
          <w:lang w:val="en-US" w:eastAsia="zh-CN"/>
        </w:rPr>
      </w:pPr>
      <w:r>
        <w:rPr>
          <w:rFonts w:hint="eastAsia"/>
          <w:color w:val="auto"/>
          <w:sz w:val="24"/>
          <w:lang w:val="en-US" w:eastAsia="zh-CN"/>
        </w:rPr>
        <w:t>8.1.3.5</w:t>
      </w:r>
      <w:r>
        <w:rPr>
          <w:rFonts w:hint="eastAsia"/>
          <w:color w:val="auto"/>
          <w:sz w:val="24"/>
        </w:rPr>
        <w:t>生态环境影响分析</w:t>
      </w:r>
      <w:r>
        <w:rPr>
          <w:rFonts w:hint="eastAsia"/>
          <w:color w:val="auto"/>
          <w:sz w:val="24"/>
          <w:lang w:val="en-US" w:eastAsia="zh-CN"/>
        </w:rPr>
        <w:t>结论</w:t>
      </w:r>
    </w:p>
    <w:p w14:paraId="7AC73CAC">
      <w:pPr>
        <w:spacing w:line="460" w:lineRule="exact"/>
        <w:ind w:firstLine="480" w:firstLineChars="200"/>
        <w:rPr>
          <w:color w:val="auto"/>
          <w:sz w:val="24"/>
        </w:rPr>
      </w:pPr>
      <w:r>
        <w:rPr>
          <w:rFonts w:hint="eastAsia"/>
          <w:color w:val="auto"/>
          <w:sz w:val="24"/>
        </w:rPr>
        <w:t>本项目在</w:t>
      </w:r>
      <w:r>
        <w:rPr>
          <w:rFonts w:hint="eastAsia"/>
          <w:color w:val="auto"/>
          <w:sz w:val="24"/>
          <w:lang w:eastAsia="zh-CN"/>
        </w:rPr>
        <w:t>现</w:t>
      </w:r>
      <w:r>
        <w:rPr>
          <w:rFonts w:hint="eastAsia"/>
          <w:color w:val="auto"/>
          <w:sz w:val="24"/>
        </w:rPr>
        <w:t>厂区内进行</w:t>
      </w:r>
      <w:r>
        <w:rPr>
          <w:rFonts w:hint="eastAsia"/>
          <w:color w:val="auto"/>
          <w:sz w:val="24"/>
          <w:lang w:val="en-US" w:eastAsia="zh-CN"/>
        </w:rPr>
        <w:t>扩建</w:t>
      </w:r>
      <w:r>
        <w:rPr>
          <w:rFonts w:hint="eastAsia"/>
          <w:color w:val="auto"/>
          <w:sz w:val="24"/>
        </w:rPr>
        <w:t>，不会对生态环境造成新的破坏和污染，因此项目实施不会导致生态环境质量的降低，对生态环境影响较小。</w:t>
      </w:r>
    </w:p>
    <w:p w14:paraId="1C7EFDB9">
      <w:pPr>
        <w:spacing w:line="460" w:lineRule="exact"/>
        <w:ind w:firstLine="480" w:firstLineChars="200"/>
        <w:rPr>
          <w:rFonts w:hint="eastAsia" w:eastAsia="宋体"/>
          <w:color w:val="auto"/>
          <w:sz w:val="24"/>
          <w:lang w:val="en-US" w:eastAsia="zh-CN"/>
        </w:rPr>
      </w:pPr>
      <w:r>
        <w:rPr>
          <w:rFonts w:hint="eastAsia"/>
          <w:color w:val="auto"/>
          <w:sz w:val="24"/>
          <w:lang w:val="en-US" w:eastAsia="zh-CN"/>
        </w:rPr>
        <w:t>8.1.3.6</w:t>
      </w:r>
      <w:r>
        <w:rPr>
          <w:rFonts w:hint="eastAsia"/>
          <w:color w:val="auto"/>
          <w:sz w:val="24"/>
        </w:rPr>
        <w:t>土壤环境影响分析</w:t>
      </w:r>
      <w:r>
        <w:rPr>
          <w:rFonts w:hint="eastAsia"/>
          <w:color w:val="auto"/>
          <w:sz w:val="24"/>
          <w:lang w:val="en-US" w:eastAsia="zh-CN"/>
        </w:rPr>
        <w:t>结论</w:t>
      </w:r>
    </w:p>
    <w:p w14:paraId="7325F8F6">
      <w:pPr>
        <w:spacing w:line="460" w:lineRule="exact"/>
        <w:ind w:firstLine="480" w:firstLineChars="200"/>
        <w:rPr>
          <w:rFonts w:hint="eastAsia"/>
          <w:color w:val="auto"/>
          <w:sz w:val="24"/>
          <w:lang w:eastAsia="zh-CN"/>
        </w:rPr>
      </w:pPr>
      <w:r>
        <w:rPr>
          <w:rFonts w:hint="eastAsia"/>
          <w:color w:val="auto"/>
          <w:sz w:val="24"/>
        </w:rPr>
        <w:t>项目企业建有完善的环保设施及处置措施，正常情况下能有效防控污染物进入土壤环境，项目在严格做好地面分区防渗措施的建设，采取必要的检修、检测、管理措施条件下，本项目建设对土壤环境的影响可接受</w:t>
      </w:r>
      <w:r>
        <w:rPr>
          <w:rFonts w:hint="eastAsia"/>
          <w:color w:val="auto"/>
          <w:sz w:val="24"/>
          <w:lang w:eastAsia="zh-CN"/>
        </w:rPr>
        <w:t>。</w:t>
      </w:r>
    </w:p>
    <w:p w14:paraId="0B98194A">
      <w:pPr>
        <w:spacing w:line="460" w:lineRule="exact"/>
        <w:ind w:firstLine="480" w:firstLineChars="200"/>
        <w:rPr>
          <w:rFonts w:hint="default"/>
          <w:color w:val="auto"/>
          <w:sz w:val="24"/>
          <w:lang w:val="en-US" w:eastAsia="zh-CN"/>
        </w:rPr>
      </w:pPr>
      <w:r>
        <w:rPr>
          <w:rFonts w:hint="eastAsia"/>
          <w:color w:val="auto"/>
          <w:sz w:val="24"/>
          <w:lang w:val="en-US" w:eastAsia="zh-CN"/>
        </w:rPr>
        <w:t>8.1.3.7环境风险评价结论</w:t>
      </w:r>
    </w:p>
    <w:p w14:paraId="652EDBD0">
      <w:pPr>
        <w:spacing w:line="460" w:lineRule="exact"/>
        <w:ind w:firstLine="480" w:firstLineChars="200"/>
        <w:rPr>
          <w:color w:val="auto"/>
          <w:sz w:val="24"/>
        </w:rPr>
      </w:pPr>
      <w:r>
        <w:rPr>
          <w:rFonts w:hint="eastAsia"/>
          <w:color w:val="auto"/>
          <w:sz w:val="24"/>
        </w:rPr>
        <w:t>本项目采用成熟可靠的生产工艺和设备，采取了大气环境、水环境、土壤环境治理措施、配备有毒有害气体监测报警装置、</w:t>
      </w:r>
      <w:r>
        <w:rPr>
          <w:rFonts w:hint="eastAsia"/>
          <w:color w:val="auto"/>
          <w:sz w:val="24"/>
          <w:lang w:val="en-US" w:eastAsia="zh-CN"/>
        </w:rPr>
        <w:t>新建应急</w:t>
      </w:r>
      <w:r>
        <w:rPr>
          <w:rFonts w:hint="eastAsia"/>
          <w:color w:val="auto"/>
          <w:sz w:val="24"/>
        </w:rPr>
        <w:t>事故池等环境风险防范措施</w:t>
      </w:r>
      <w:r>
        <w:rPr>
          <w:rFonts w:hint="eastAsia"/>
          <w:color w:val="auto"/>
          <w:sz w:val="24"/>
          <w:lang w:eastAsia="zh-CN"/>
        </w:rPr>
        <w:t>。</w:t>
      </w:r>
      <w:r>
        <w:rPr>
          <w:rFonts w:hint="eastAsia"/>
          <w:color w:val="auto"/>
          <w:sz w:val="24"/>
        </w:rPr>
        <w:t>通过采取以上措施，项目建成后可以有效防止泄漏、火灾及爆炸事故的发生，一旦发生事故，依靠厂区内的安全环境防护设施和事故应急措施能及时控制事故，防止事故的蔓延。综上，在建设单位严格落实环评提出的各项防范措施和应急预案后，其环境风险可防可控，项目建设是可行的。</w:t>
      </w:r>
    </w:p>
    <w:p w14:paraId="4CDA0666">
      <w:pPr>
        <w:pStyle w:val="4"/>
        <w:adjustRightInd w:val="0"/>
        <w:spacing w:before="0" w:line="460" w:lineRule="exact"/>
        <w:ind w:left="113" w:firstLine="0"/>
        <w:textAlignment w:val="baseline"/>
        <w:rPr>
          <w:rFonts w:hint="eastAsia" w:ascii="Times New Roman" w:eastAsia="黑体"/>
          <w:color w:val="auto"/>
          <w:szCs w:val="24"/>
          <w:lang w:eastAsia="zh-CN"/>
        </w:rPr>
      </w:pPr>
      <w:r>
        <w:rPr>
          <w:rFonts w:hint="eastAsia" w:ascii="Times New Roman"/>
          <w:color w:val="auto"/>
          <w:szCs w:val="24"/>
        </w:rPr>
        <w:t>8</w:t>
      </w:r>
      <w:r>
        <w:rPr>
          <w:rFonts w:ascii="Times New Roman"/>
          <w:color w:val="auto"/>
          <w:szCs w:val="24"/>
        </w:rPr>
        <w:t>.1.</w:t>
      </w:r>
      <w:r>
        <w:rPr>
          <w:rFonts w:hint="eastAsia" w:ascii="Times New Roman"/>
          <w:color w:val="auto"/>
          <w:szCs w:val="24"/>
          <w:lang w:val="en-US" w:eastAsia="zh-CN"/>
        </w:rPr>
        <w:t>4总量控制</w:t>
      </w:r>
    </w:p>
    <w:p w14:paraId="50D89002">
      <w:pPr>
        <w:autoSpaceDE w:val="0"/>
        <w:autoSpaceDN w:val="0"/>
        <w:spacing w:line="460" w:lineRule="exact"/>
        <w:ind w:firstLine="480" w:firstLineChars="200"/>
        <w:rPr>
          <w:rFonts w:hint="eastAsia"/>
          <w:color w:val="auto"/>
          <w:sz w:val="24"/>
        </w:rPr>
      </w:pPr>
      <w:r>
        <w:rPr>
          <w:rFonts w:hint="eastAsia"/>
          <w:color w:val="auto"/>
          <w:sz w:val="24"/>
          <w:lang w:val="en-US" w:eastAsia="zh-CN"/>
        </w:rPr>
        <w:t>本项目实施后，废气污染物NO</w:t>
      </w:r>
      <w:r>
        <w:rPr>
          <w:rFonts w:hint="eastAsia"/>
          <w:color w:val="auto"/>
          <w:sz w:val="24"/>
          <w:vertAlign w:val="subscript"/>
          <w:lang w:val="en-US" w:eastAsia="zh-CN"/>
        </w:rPr>
        <w:t>X</w:t>
      </w:r>
      <w:r>
        <w:rPr>
          <w:rFonts w:hint="eastAsia"/>
          <w:color w:val="auto"/>
          <w:sz w:val="24"/>
          <w:lang w:val="en-US" w:eastAsia="zh-CN"/>
        </w:rPr>
        <w:t>和废水污染物氨氮超过现有排污许可证的许可排放量，企业应在本项目取得批复后重新申领排污许可证。同时需新申总量控制指标</w:t>
      </w:r>
      <w:r>
        <w:rPr>
          <w:rFonts w:hint="eastAsia"/>
          <w:color w:val="auto"/>
          <w:sz w:val="24"/>
        </w:rPr>
        <w:t>。</w:t>
      </w:r>
    </w:p>
    <w:p w14:paraId="206FDE18">
      <w:pPr>
        <w:pStyle w:val="4"/>
        <w:adjustRightInd w:val="0"/>
        <w:spacing w:before="0" w:line="460" w:lineRule="exact"/>
        <w:ind w:left="113" w:firstLine="0"/>
        <w:textAlignment w:val="baseline"/>
        <w:rPr>
          <w:rFonts w:ascii="Times New Roman"/>
          <w:color w:val="auto"/>
          <w:szCs w:val="24"/>
        </w:rPr>
      </w:pPr>
      <w:r>
        <w:rPr>
          <w:rFonts w:hint="eastAsia" w:ascii="Times New Roman"/>
          <w:color w:val="auto"/>
          <w:szCs w:val="24"/>
        </w:rPr>
        <w:t>8</w:t>
      </w:r>
      <w:r>
        <w:rPr>
          <w:rFonts w:ascii="Times New Roman"/>
          <w:color w:val="auto"/>
          <w:szCs w:val="24"/>
        </w:rPr>
        <w:t>.1.</w:t>
      </w:r>
      <w:r>
        <w:rPr>
          <w:rFonts w:hint="eastAsia" w:ascii="Times New Roman"/>
          <w:color w:val="auto"/>
          <w:szCs w:val="24"/>
          <w:lang w:val="en-US" w:eastAsia="zh-CN"/>
        </w:rPr>
        <w:t>5</w:t>
      </w:r>
      <w:r>
        <w:rPr>
          <w:rFonts w:ascii="Times New Roman"/>
          <w:color w:val="auto"/>
          <w:szCs w:val="24"/>
        </w:rPr>
        <w:t>公众参与</w:t>
      </w:r>
    </w:p>
    <w:p w14:paraId="23552FFA">
      <w:pPr>
        <w:spacing w:line="460" w:lineRule="exact"/>
        <w:ind w:firstLine="480" w:firstLineChars="200"/>
        <w:rPr>
          <w:color w:val="auto"/>
          <w:sz w:val="24"/>
        </w:rPr>
      </w:pPr>
      <w:r>
        <w:rPr>
          <w:rFonts w:hint="eastAsia"/>
          <w:color w:val="auto"/>
          <w:sz w:val="24"/>
        </w:rPr>
        <w:t>根据建设单位组织的公众参与调查资料，建设单位严格按照《环境影响评价公众参与办法》的规定，通过网上公示、报纸刊登等方式收集当地公众意见，调查结果表明：公示期间未收到与本项目环境影响和环境保护措施有关的建议和意见</w:t>
      </w:r>
      <w:r>
        <w:rPr>
          <w:rFonts w:hint="eastAsia"/>
          <w:color w:val="auto"/>
          <w:sz w:val="24"/>
          <w:lang w:eastAsia="zh-CN"/>
        </w:rPr>
        <w:t>，</w:t>
      </w:r>
      <w:r>
        <w:rPr>
          <w:rFonts w:hint="eastAsia"/>
          <w:color w:val="auto"/>
          <w:sz w:val="24"/>
          <w:lang w:val="en-US" w:eastAsia="zh-CN"/>
        </w:rPr>
        <w:t>当地民众不反对项目的建设</w:t>
      </w:r>
      <w:r>
        <w:rPr>
          <w:rFonts w:hint="eastAsia"/>
          <w:color w:val="auto"/>
          <w:sz w:val="24"/>
        </w:rPr>
        <w:t>。</w:t>
      </w:r>
    </w:p>
    <w:p w14:paraId="648A9DEC">
      <w:pPr>
        <w:pStyle w:val="3"/>
        <w:adjustRightInd w:val="0"/>
        <w:spacing w:before="120" w:after="120" w:line="460" w:lineRule="exact"/>
        <w:textAlignment w:val="baseline"/>
        <w:rPr>
          <w:rFonts w:ascii="Times New Roman" w:hAnsi="Times New Roman"/>
          <w:b w:val="0"/>
          <w:color w:val="auto"/>
          <w:szCs w:val="28"/>
        </w:rPr>
      </w:pPr>
      <w:bookmarkStart w:id="150" w:name="_Toc4118"/>
      <w:r>
        <w:rPr>
          <w:rFonts w:hint="eastAsia" w:ascii="Times New Roman" w:hAnsi="Times New Roman"/>
          <w:b w:val="0"/>
          <w:color w:val="auto"/>
          <w:szCs w:val="28"/>
        </w:rPr>
        <w:t>8</w:t>
      </w:r>
      <w:r>
        <w:rPr>
          <w:rFonts w:ascii="Times New Roman" w:hAnsi="Times New Roman"/>
          <w:b w:val="0"/>
          <w:color w:val="auto"/>
          <w:szCs w:val="28"/>
        </w:rPr>
        <w:t>.2 综合评价结论</w:t>
      </w:r>
      <w:bookmarkEnd w:id="150"/>
    </w:p>
    <w:p w14:paraId="3A930F9A">
      <w:pPr>
        <w:autoSpaceDE w:val="0"/>
        <w:autoSpaceDN w:val="0"/>
        <w:spacing w:line="460" w:lineRule="exact"/>
        <w:ind w:firstLine="480" w:firstLineChars="200"/>
        <w:rPr>
          <w:rFonts w:hint="eastAsia"/>
          <w:color w:val="auto"/>
          <w:sz w:val="24"/>
        </w:rPr>
      </w:pPr>
      <w:r>
        <w:rPr>
          <w:rFonts w:hint="eastAsia"/>
          <w:color w:val="auto"/>
          <w:sz w:val="24"/>
        </w:rPr>
        <w:t>本次项目符合国家产业政策、选址基本合理、生产工艺满足清洁生产要求、污染物的防治措施在技术上和经济上可行，能实现达标排放和总量控制的要求。环境影响评价的结果表明，项目在正常生产和污染防治设施正常运行的情况下，项目的污染物排放对环境的影响较小，基本不改变当地环境质量现状和功能要求。</w:t>
      </w:r>
    </w:p>
    <w:p w14:paraId="2FB0A4F0">
      <w:pPr>
        <w:autoSpaceDE w:val="0"/>
        <w:autoSpaceDN w:val="0"/>
        <w:spacing w:line="460" w:lineRule="exact"/>
        <w:ind w:firstLine="480" w:firstLineChars="200"/>
        <w:rPr>
          <w:rFonts w:hint="eastAsia"/>
          <w:color w:val="auto"/>
          <w:sz w:val="24"/>
        </w:rPr>
      </w:pPr>
      <w:r>
        <w:rPr>
          <w:rFonts w:hint="eastAsia"/>
          <w:color w:val="auto"/>
          <w:sz w:val="24"/>
        </w:rPr>
        <w:t>本评价认为，项目在设计和运行时应严格执行安全生产的各项规章制度，根据生产的安全要求，制定事故应急预案，配套相应的安全防范措施，杜绝事故对环境产生的风险。项目建设过程中应严格认真执行环境保护“三同时”制度，切实落实本报告书各项污染防治措施和环境管理措施，确保各类污染物稳定达标排放和污染物排放总量控制。在此基础上，本项目的建设在环境保护方面是可行的。</w:t>
      </w:r>
    </w:p>
    <w:p w14:paraId="5782520E">
      <w:pPr>
        <w:spacing w:line="460" w:lineRule="exact"/>
        <w:ind w:firstLine="420" w:firstLineChars="200"/>
        <w:rPr>
          <w:rFonts w:hint="eastAsia"/>
          <w:color w:val="auto"/>
          <w:lang w:eastAsia="zh-CN"/>
        </w:rPr>
      </w:pPr>
    </w:p>
    <w:sectPr>
      <w:headerReference r:id="rId5" w:type="default"/>
      <w:footerReference r:id="rId6" w:type="default"/>
      <w:pgSz w:w="11906" w:h="16838"/>
      <w:pgMar w:top="1440" w:right="1701" w:bottom="1440" w:left="1985" w:header="851"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swiss"/>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华文仿宋">
    <w:panose1 w:val="02010600040101010101"/>
    <w:charset w:val="86"/>
    <w:family w:val="auto"/>
    <w:pitch w:val="default"/>
    <w:sig w:usb0="00000287" w:usb1="080F0000" w:usb2="00000000" w:usb3="00000000" w:csb0="0004009F" w:csb1="DFD70000"/>
  </w:font>
  <w:font w:name="Monospac821 BT">
    <w:altName w:val="Segoe Print"/>
    <w:panose1 w:val="020B0609020202020204"/>
    <w:charset w:val="00"/>
    <w:family w:val="moder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Wonder Arial">
    <w:altName w:val="Arial"/>
    <w:panose1 w:val="00000500000000000000"/>
    <w:charset w:val="00"/>
    <w:family w:val="auto"/>
    <w:pitch w:val="default"/>
    <w:sig w:usb0="00000000" w:usb1="00000000" w:usb2="00000000" w:usb3="00000000" w:csb0="20000011" w:csb1="00000000"/>
  </w:font>
  <w:font w:name="Verdana">
    <w:panose1 w:val="020B0604030504040204"/>
    <w:charset w:val="00"/>
    <w:family w:val="swiss"/>
    <w:pitch w:val="default"/>
    <w:sig w:usb0="A00006FF" w:usb1="4000205B" w:usb2="00000010" w:usb3="00000000" w:csb0="2000019F" w:csb1="00000000"/>
  </w:font>
  <w:font w:name="MingLiU-ExtB">
    <w:panose1 w:val="02020500000000000000"/>
    <w:charset w:val="88"/>
    <w:family w:val="auto"/>
    <w:pitch w:val="default"/>
    <w:sig w:usb0="8000002F" w:usb1="02000008" w:usb2="00000000" w:usb3="00000000" w:csb0="00100001" w:csb1="00000000"/>
  </w:font>
  <w:font w:name="Saturday Sans Regular">
    <w:altName w:val="宋体"/>
    <w:panose1 w:val="02010600010101010101"/>
    <w:charset w:val="86"/>
    <w:family w:val="auto"/>
    <w:pitch w:val="default"/>
    <w:sig w:usb0="00000000" w:usb1="00000000" w:usb2="00000000" w:usb3="00000000" w:csb0="00040000" w:csb1="00000000"/>
  </w:font>
  <w:font w:name="Therese">
    <w:altName w:val="Segoe Print"/>
    <w:panose1 w:val="00000500000000000000"/>
    <w:charset w:val="00"/>
    <w:family w:val="auto"/>
    <w:pitch w:val="default"/>
    <w:sig w:usb0="00000000" w:usb1="00000000" w:usb2="00000000" w:usb3="00000000" w:csb0="00000193" w:csb1="00000000"/>
  </w:font>
  <w:font w:name="等线">
    <w:panose1 w:val="02010600030101010101"/>
    <w:charset w:val="86"/>
    <w:family w:val="auto"/>
    <w:pitch w:val="default"/>
    <w:sig w:usb0="A00002BF" w:usb1="38CF7CFA" w:usb2="00000016" w:usb3="00000000" w:csb0="0004000F"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9906B">
    <w:pPr>
      <w:pStyle w:val="38"/>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15900" cy="131445"/>
              <wp:effectExtent l="0" t="0" r="0" b="0"/>
              <wp:wrapNone/>
              <wp:docPr id="52" name="文本框 13"/>
              <wp:cNvGraphicFramePr/>
              <a:graphic xmlns:a="http://schemas.openxmlformats.org/drawingml/2006/main">
                <a:graphicData uri="http://schemas.microsoft.com/office/word/2010/wordprocessingShape">
                  <wps:wsp>
                    <wps:cNvSpPr txBox="1"/>
                    <wps:spPr>
                      <a:xfrm>
                        <a:off x="0" y="0"/>
                        <a:ext cx="215900" cy="131445"/>
                      </a:xfrm>
                      <a:prstGeom prst="rect">
                        <a:avLst/>
                      </a:prstGeom>
                      <a:noFill/>
                      <a:ln>
                        <a:noFill/>
                      </a:ln>
                    </wps:spPr>
                    <wps:txbx>
                      <w:txbxContent>
                        <w:p w14:paraId="5B4368B9">
                          <w:pPr>
                            <w:pStyle w:val="38"/>
                          </w:pPr>
                          <w:r>
                            <w:fldChar w:fldCharType="begin"/>
                          </w:r>
                          <w:r>
                            <w:instrText xml:space="preserve"> PAGE  \* MERGEFORMAT </w:instrText>
                          </w:r>
                          <w:r>
                            <w:fldChar w:fldCharType="separate"/>
                          </w:r>
                          <w:r>
                            <w:t>4</w:t>
                          </w:r>
                          <w:r>
                            <w:fldChar w:fldCharType="end"/>
                          </w:r>
                        </w:p>
                      </w:txbxContent>
                    </wps:txbx>
                    <wps:bodyPr lIns="0" tIns="0" rIns="0" bIns="0" upright="1">
                      <a:spAutoFit/>
                    </wps:bodyPr>
                  </wps:wsp>
                </a:graphicData>
              </a:graphic>
            </wp:anchor>
          </w:drawing>
        </mc:Choice>
        <mc:Fallback>
          <w:pict>
            <v:shape id="文本框 13" o:spid="_x0000_s1026" o:spt="202" type="#_x0000_t202" style="position:absolute;left:0pt;margin-top:0pt;height:10.35pt;width:17pt;mso-position-horizontal:center;mso-position-horizontal-relative:margin;z-index:251659264;mso-width-relative:page;mso-height-relative:page;" filled="f" stroked="f" coordsize="21600,21600" o:gfxdata="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2X86bRAAAAAwEAAA8AAAAAAAAAAQAgAAAAIgAAAGRycy9kb3ducmV2Lnht&#10;bFBLAQIUABQAAAAIAIdO4kDFFt3IxwEAAI0DAAAOAAAAAAAAAAEAIAAAACABAABkcnMvZTJvRG9j&#10;LnhtbFBLBQYAAAAABgAGAFkBAABZBQAAAAA=&#10;">
              <v:fill on="f" focussize="0,0"/>
              <v:stroke on="f"/>
              <v:imagedata o:title=""/>
              <o:lock v:ext="edit" aspectratio="f"/>
              <v:textbox inset="0mm,0mm,0mm,0mm" style="mso-fit-shape-to-text:t;">
                <w:txbxContent>
                  <w:p w14:paraId="5B4368B9">
                    <w:pPr>
                      <w:pStyle w:val="3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390A">
    <w:pPr>
      <w:pStyle w:val="38"/>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9C84D4">
                          <w:pPr>
                            <w:pStyle w:val="38"/>
                          </w:pPr>
                          <w:r>
                            <w:fldChar w:fldCharType="begin"/>
                          </w:r>
                          <w:r>
                            <w:instrText xml:space="preserve"> PAGE  \* MERGEFORMAT </w:instrText>
                          </w:r>
                          <w:r>
                            <w:fldChar w:fldCharType="separate"/>
                          </w:r>
                          <w:r>
                            <w:t>548</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yr0VcoBAACaAwAADgAAAAAAAAABACAAAAAeAQAAZHJzL2Uyb0Rv&#10;Yy54bWxQSwUGAAAAAAYABgBZAQAAWgUAAAAA&#10;">
              <v:fill on="f" focussize="0,0"/>
              <v:stroke on="f"/>
              <v:imagedata o:title=""/>
              <o:lock v:ext="edit" aspectratio="f"/>
              <v:textbox inset="0mm,0mm,0mm,0mm" style="mso-fit-shape-to-text:t;">
                <w:txbxContent>
                  <w:p w14:paraId="479C84D4">
                    <w:pPr>
                      <w:pStyle w:val="38"/>
                    </w:pPr>
                    <w:r>
                      <w:fldChar w:fldCharType="begin"/>
                    </w:r>
                    <w:r>
                      <w:instrText xml:space="preserve"> PAGE  \* MERGEFORMAT </w:instrText>
                    </w:r>
                    <w:r>
                      <w:fldChar w:fldCharType="separate"/>
                    </w:r>
                    <w:r>
                      <w:t>548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44500">
    <w:pPr>
      <w:pStyle w:val="24"/>
      <w:rPr>
        <w:rFonts w:hint="eastAsia" w:ascii="黑体" w:hAnsi="黑体" w:eastAsia="黑体" w:cs="黑体"/>
        <w:b w:val="0"/>
        <w:bCs w:val="0"/>
        <w:szCs w:val="21"/>
      </w:rPr>
    </w:pPr>
    <w:r>
      <w:rPr>
        <w:rFonts w:hint="eastAsia" w:ascii="黑体" w:hAnsi="黑体" w:eastAsia="黑体" w:cs="黑体"/>
        <w:b w:val="0"/>
        <w:bCs w:val="0"/>
        <w:szCs w:val="21"/>
      </w:rPr>
      <w:t>鄯善洪峰新材料有限公司年产500吨墨水蓝及100吨荧光黄染料建设项目环境影响报告</w:t>
    </w:r>
    <w:r>
      <w:rPr>
        <w:rFonts w:hint="eastAsia" w:ascii="黑体" w:hAnsi="黑体" w:eastAsia="黑体" w:cs="黑体"/>
        <w:b w:val="0"/>
        <w:bCs w:val="0"/>
        <w:szCs w:val="21"/>
        <w:lang w:val="en-US" w:eastAsia="zh-CN"/>
      </w:rPr>
      <w:t>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7C609">
    <w:pPr>
      <w:pStyle w:val="24"/>
      <w:rPr>
        <w:rFonts w:hint="eastAsia" w:ascii="黑体" w:hAnsi="黑体" w:eastAsia="黑体" w:cs="黑体"/>
        <w:b w:val="0"/>
        <w:bCs w:val="0"/>
        <w:szCs w:val="21"/>
      </w:rPr>
    </w:pPr>
    <w:r>
      <w:rPr>
        <w:rFonts w:hint="eastAsia" w:ascii="黑体" w:hAnsi="黑体" w:eastAsia="黑体" w:cs="黑体"/>
        <w:b w:val="0"/>
        <w:bCs w:val="0"/>
        <w:szCs w:val="21"/>
      </w:rPr>
      <w:t>鄯善洪峰新材料有限公司年产500吨墨水蓝及100吨荧光黄染料建设项目环境影响报告</w:t>
    </w:r>
    <w:r>
      <w:rPr>
        <w:rFonts w:hint="eastAsia" w:ascii="黑体" w:hAnsi="黑体" w:eastAsia="黑体" w:cs="黑体"/>
        <w:b w:val="0"/>
        <w:bCs w:val="0"/>
        <w:szCs w:val="21"/>
        <w:lang w:val="en-US" w:eastAsia="zh-CN"/>
      </w:rPr>
      <w:t>书</w:t>
    </w:r>
  </w:p>
  <w:p w14:paraId="1843B197">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5D86BA"/>
    <w:multiLevelType w:val="singleLevel"/>
    <w:tmpl w:val="0B5D86BA"/>
    <w:lvl w:ilvl="0" w:tentative="0">
      <w:start w:val="1"/>
      <w:numFmt w:val="decimal"/>
      <w:suff w:val="nothing"/>
      <w:lvlText w:val="（%1）"/>
      <w:lvlJc w:val="left"/>
    </w:lvl>
  </w:abstractNum>
  <w:abstractNum w:abstractNumId="1">
    <w:nsid w:val="228D2686"/>
    <w:multiLevelType w:val="singleLevel"/>
    <w:tmpl w:val="228D2686"/>
    <w:lvl w:ilvl="0" w:tentative="0">
      <w:start w:val="5"/>
      <w:numFmt w:val="decimal"/>
      <w:pStyle w:val="696"/>
      <w:lvlText w:val="%1."/>
      <w:legacy w:legacy="1" w:legacySpace="0" w:legacyIndent="0"/>
      <w:lvlJc w:val="left"/>
      <w:pPr>
        <w:ind w:left="0" w:firstLine="0"/>
      </w:pPr>
      <w:rPr>
        <w:rFonts w:hint="eastAsia" w:ascii="宋体" w:hAnsi="宋体" w:eastAsia="宋体"/>
        <w:color w:val="292D28"/>
      </w:rPr>
    </w:lvl>
  </w:abstractNum>
  <w:abstractNum w:abstractNumId="2">
    <w:nsid w:val="632B8131"/>
    <w:multiLevelType w:val="singleLevel"/>
    <w:tmpl w:val="632B8131"/>
    <w:lvl w:ilvl="0" w:tentative="0">
      <w:start w:val="1"/>
      <w:numFmt w:val="decimal"/>
      <w:pStyle w:val="31"/>
      <w:lvlText w:val="%1."/>
      <w:lvlJc w:val="left"/>
      <w:pPr>
        <w:tabs>
          <w:tab w:val="left" w:pos="2040"/>
        </w:tabs>
        <w:ind w:left="2040" w:hanging="360"/>
      </w:pPr>
    </w:lvl>
  </w:abstractNum>
  <w:abstractNum w:abstractNumId="3">
    <w:nsid w:val="68455742"/>
    <w:multiLevelType w:val="singleLevel"/>
    <w:tmpl w:val="68455742"/>
    <w:lvl w:ilvl="0" w:tentative="0">
      <w:start w:val="1"/>
      <w:numFmt w:val="bullet"/>
      <w:pStyle w:val="32"/>
      <w:lvlText w:val=""/>
      <w:lvlJc w:val="left"/>
      <w:pPr>
        <w:tabs>
          <w:tab w:val="left" w:pos="2040"/>
        </w:tabs>
        <w:ind w:left="2040" w:hanging="360"/>
      </w:pPr>
      <w:rPr>
        <w:rFonts w:hint="default" w:ascii="Wingdings" w:hAnsi="Wingding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yOWVkNjBiMjEyMGM0MDExYTBlMDFlMDgxODM5MDAifQ=="/>
  </w:docVars>
  <w:rsids>
    <w:rsidRoot w:val="00172A27"/>
    <w:rsid w:val="00000672"/>
    <w:rsid w:val="00000BE3"/>
    <w:rsid w:val="0000169B"/>
    <w:rsid w:val="00001FAC"/>
    <w:rsid w:val="00002344"/>
    <w:rsid w:val="00002C77"/>
    <w:rsid w:val="00003244"/>
    <w:rsid w:val="000034EC"/>
    <w:rsid w:val="00003A71"/>
    <w:rsid w:val="00003AB4"/>
    <w:rsid w:val="00003DC6"/>
    <w:rsid w:val="00004154"/>
    <w:rsid w:val="0000514A"/>
    <w:rsid w:val="0000538C"/>
    <w:rsid w:val="00005774"/>
    <w:rsid w:val="00005C21"/>
    <w:rsid w:val="00005ED3"/>
    <w:rsid w:val="00005F37"/>
    <w:rsid w:val="00005FF0"/>
    <w:rsid w:val="00007072"/>
    <w:rsid w:val="00007784"/>
    <w:rsid w:val="000078F8"/>
    <w:rsid w:val="000079F9"/>
    <w:rsid w:val="00007CF8"/>
    <w:rsid w:val="00010158"/>
    <w:rsid w:val="00010299"/>
    <w:rsid w:val="00011121"/>
    <w:rsid w:val="00011770"/>
    <w:rsid w:val="00011A67"/>
    <w:rsid w:val="00011C0A"/>
    <w:rsid w:val="000121B3"/>
    <w:rsid w:val="00012E25"/>
    <w:rsid w:val="00013794"/>
    <w:rsid w:val="00013BDE"/>
    <w:rsid w:val="00014768"/>
    <w:rsid w:val="00014F8E"/>
    <w:rsid w:val="0001510A"/>
    <w:rsid w:val="00015980"/>
    <w:rsid w:val="00015C72"/>
    <w:rsid w:val="000162F2"/>
    <w:rsid w:val="0001666A"/>
    <w:rsid w:val="0001694F"/>
    <w:rsid w:val="00017088"/>
    <w:rsid w:val="00017A4F"/>
    <w:rsid w:val="00017FE2"/>
    <w:rsid w:val="00020361"/>
    <w:rsid w:val="000203ED"/>
    <w:rsid w:val="0002055A"/>
    <w:rsid w:val="0002095F"/>
    <w:rsid w:val="00022CC2"/>
    <w:rsid w:val="00022CE0"/>
    <w:rsid w:val="000234D5"/>
    <w:rsid w:val="000235B0"/>
    <w:rsid w:val="00023651"/>
    <w:rsid w:val="00024211"/>
    <w:rsid w:val="000248EA"/>
    <w:rsid w:val="00024C80"/>
    <w:rsid w:val="00024E58"/>
    <w:rsid w:val="00025228"/>
    <w:rsid w:val="0002543C"/>
    <w:rsid w:val="00026272"/>
    <w:rsid w:val="00026537"/>
    <w:rsid w:val="000272F7"/>
    <w:rsid w:val="00027AA7"/>
    <w:rsid w:val="00030141"/>
    <w:rsid w:val="000321D2"/>
    <w:rsid w:val="00032370"/>
    <w:rsid w:val="000330C3"/>
    <w:rsid w:val="000334E8"/>
    <w:rsid w:val="000336AE"/>
    <w:rsid w:val="00033B36"/>
    <w:rsid w:val="00033E1E"/>
    <w:rsid w:val="00034057"/>
    <w:rsid w:val="0003440D"/>
    <w:rsid w:val="00034F88"/>
    <w:rsid w:val="00035BB7"/>
    <w:rsid w:val="000363EA"/>
    <w:rsid w:val="000368AF"/>
    <w:rsid w:val="00036B6E"/>
    <w:rsid w:val="000370C8"/>
    <w:rsid w:val="0003722D"/>
    <w:rsid w:val="00037C83"/>
    <w:rsid w:val="0004003B"/>
    <w:rsid w:val="00040227"/>
    <w:rsid w:val="00040500"/>
    <w:rsid w:val="00040A3C"/>
    <w:rsid w:val="00041465"/>
    <w:rsid w:val="0004156A"/>
    <w:rsid w:val="00041E23"/>
    <w:rsid w:val="00041E4B"/>
    <w:rsid w:val="000420E1"/>
    <w:rsid w:val="000436EC"/>
    <w:rsid w:val="00043C39"/>
    <w:rsid w:val="00044084"/>
    <w:rsid w:val="0004409C"/>
    <w:rsid w:val="0004475D"/>
    <w:rsid w:val="00044792"/>
    <w:rsid w:val="00044847"/>
    <w:rsid w:val="00045469"/>
    <w:rsid w:val="00045AB5"/>
    <w:rsid w:val="000465C5"/>
    <w:rsid w:val="000467DD"/>
    <w:rsid w:val="000467E9"/>
    <w:rsid w:val="00046A9A"/>
    <w:rsid w:val="00046DC0"/>
    <w:rsid w:val="00046DFB"/>
    <w:rsid w:val="0005020A"/>
    <w:rsid w:val="00050526"/>
    <w:rsid w:val="00050698"/>
    <w:rsid w:val="00050981"/>
    <w:rsid w:val="00050BC7"/>
    <w:rsid w:val="00050E60"/>
    <w:rsid w:val="000517E8"/>
    <w:rsid w:val="00051910"/>
    <w:rsid w:val="00052490"/>
    <w:rsid w:val="000524EA"/>
    <w:rsid w:val="00052F08"/>
    <w:rsid w:val="0005379A"/>
    <w:rsid w:val="00053E6A"/>
    <w:rsid w:val="00054E4B"/>
    <w:rsid w:val="000552DA"/>
    <w:rsid w:val="00055461"/>
    <w:rsid w:val="00055D61"/>
    <w:rsid w:val="00055FD8"/>
    <w:rsid w:val="0005636D"/>
    <w:rsid w:val="000565B1"/>
    <w:rsid w:val="0005662F"/>
    <w:rsid w:val="000567C3"/>
    <w:rsid w:val="000569D3"/>
    <w:rsid w:val="00057071"/>
    <w:rsid w:val="00057526"/>
    <w:rsid w:val="000603A7"/>
    <w:rsid w:val="00060B06"/>
    <w:rsid w:val="00060E04"/>
    <w:rsid w:val="00061083"/>
    <w:rsid w:val="000611D0"/>
    <w:rsid w:val="000616BC"/>
    <w:rsid w:val="000617DC"/>
    <w:rsid w:val="000618EB"/>
    <w:rsid w:val="00061F79"/>
    <w:rsid w:val="00062C61"/>
    <w:rsid w:val="0006363E"/>
    <w:rsid w:val="00063897"/>
    <w:rsid w:val="00063943"/>
    <w:rsid w:val="00063A58"/>
    <w:rsid w:val="00063CDC"/>
    <w:rsid w:val="00064564"/>
    <w:rsid w:val="000645F5"/>
    <w:rsid w:val="00064E87"/>
    <w:rsid w:val="00064FE5"/>
    <w:rsid w:val="00065D77"/>
    <w:rsid w:val="0006635C"/>
    <w:rsid w:val="00066C26"/>
    <w:rsid w:val="0006703E"/>
    <w:rsid w:val="0006743B"/>
    <w:rsid w:val="00067735"/>
    <w:rsid w:val="000678A1"/>
    <w:rsid w:val="000678DF"/>
    <w:rsid w:val="00067BF4"/>
    <w:rsid w:val="00067C96"/>
    <w:rsid w:val="0007023D"/>
    <w:rsid w:val="00070710"/>
    <w:rsid w:val="000713FC"/>
    <w:rsid w:val="00071B2A"/>
    <w:rsid w:val="00071BD4"/>
    <w:rsid w:val="00072059"/>
    <w:rsid w:val="000720AD"/>
    <w:rsid w:val="000720B4"/>
    <w:rsid w:val="00072E89"/>
    <w:rsid w:val="00072EDC"/>
    <w:rsid w:val="00072F56"/>
    <w:rsid w:val="00073208"/>
    <w:rsid w:val="00073299"/>
    <w:rsid w:val="00073580"/>
    <w:rsid w:val="00073892"/>
    <w:rsid w:val="000739F8"/>
    <w:rsid w:val="00073CDF"/>
    <w:rsid w:val="000759A5"/>
    <w:rsid w:val="00076746"/>
    <w:rsid w:val="00076B0C"/>
    <w:rsid w:val="00076C53"/>
    <w:rsid w:val="00076E78"/>
    <w:rsid w:val="00080112"/>
    <w:rsid w:val="000807BA"/>
    <w:rsid w:val="000809B2"/>
    <w:rsid w:val="0008104A"/>
    <w:rsid w:val="00081137"/>
    <w:rsid w:val="0008123A"/>
    <w:rsid w:val="00081A65"/>
    <w:rsid w:val="00081FC5"/>
    <w:rsid w:val="000823E3"/>
    <w:rsid w:val="00082C95"/>
    <w:rsid w:val="00083229"/>
    <w:rsid w:val="00083483"/>
    <w:rsid w:val="00083865"/>
    <w:rsid w:val="0008387C"/>
    <w:rsid w:val="00083A37"/>
    <w:rsid w:val="00083E95"/>
    <w:rsid w:val="00084814"/>
    <w:rsid w:val="000851FD"/>
    <w:rsid w:val="00085409"/>
    <w:rsid w:val="00085685"/>
    <w:rsid w:val="00085E03"/>
    <w:rsid w:val="000869FF"/>
    <w:rsid w:val="00086FF1"/>
    <w:rsid w:val="00087E8C"/>
    <w:rsid w:val="000901DB"/>
    <w:rsid w:val="000902AB"/>
    <w:rsid w:val="000907FB"/>
    <w:rsid w:val="00090A7F"/>
    <w:rsid w:val="00090CA7"/>
    <w:rsid w:val="000910DC"/>
    <w:rsid w:val="0009111A"/>
    <w:rsid w:val="000918D0"/>
    <w:rsid w:val="00092373"/>
    <w:rsid w:val="00092666"/>
    <w:rsid w:val="00092B18"/>
    <w:rsid w:val="000931E5"/>
    <w:rsid w:val="00093939"/>
    <w:rsid w:val="00093D90"/>
    <w:rsid w:val="000943F3"/>
    <w:rsid w:val="000951DC"/>
    <w:rsid w:val="00095605"/>
    <w:rsid w:val="00095E09"/>
    <w:rsid w:val="0009604E"/>
    <w:rsid w:val="000965A5"/>
    <w:rsid w:val="000965BE"/>
    <w:rsid w:val="00096617"/>
    <w:rsid w:val="000976FE"/>
    <w:rsid w:val="000979BB"/>
    <w:rsid w:val="00097CA4"/>
    <w:rsid w:val="00097EBA"/>
    <w:rsid w:val="000A01DE"/>
    <w:rsid w:val="000A04D5"/>
    <w:rsid w:val="000A0796"/>
    <w:rsid w:val="000A0E98"/>
    <w:rsid w:val="000A154B"/>
    <w:rsid w:val="000A1F43"/>
    <w:rsid w:val="000A221F"/>
    <w:rsid w:val="000A3126"/>
    <w:rsid w:val="000A43D5"/>
    <w:rsid w:val="000A46A1"/>
    <w:rsid w:val="000A4A10"/>
    <w:rsid w:val="000A4DBB"/>
    <w:rsid w:val="000A4FB2"/>
    <w:rsid w:val="000A5A70"/>
    <w:rsid w:val="000A5B2F"/>
    <w:rsid w:val="000A6CAE"/>
    <w:rsid w:val="000A6E97"/>
    <w:rsid w:val="000A735D"/>
    <w:rsid w:val="000A7511"/>
    <w:rsid w:val="000A75B6"/>
    <w:rsid w:val="000A7CCD"/>
    <w:rsid w:val="000B00F4"/>
    <w:rsid w:val="000B03EE"/>
    <w:rsid w:val="000B079B"/>
    <w:rsid w:val="000B12BF"/>
    <w:rsid w:val="000B1545"/>
    <w:rsid w:val="000B1752"/>
    <w:rsid w:val="000B18CF"/>
    <w:rsid w:val="000B1D47"/>
    <w:rsid w:val="000B1FAA"/>
    <w:rsid w:val="000B2D01"/>
    <w:rsid w:val="000B2EAA"/>
    <w:rsid w:val="000B31E8"/>
    <w:rsid w:val="000B3337"/>
    <w:rsid w:val="000B3E45"/>
    <w:rsid w:val="000B47DE"/>
    <w:rsid w:val="000B4DE3"/>
    <w:rsid w:val="000B563A"/>
    <w:rsid w:val="000B6219"/>
    <w:rsid w:val="000B6247"/>
    <w:rsid w:val="000B67FE"/>
    <w:rsid w:val="000B69CD"/>
    <w:rsid w:val="000B6D74"/>
    <w:rsid w:val="000B73EF"/>
    <w:rsid w:val="000B7410"/>
    <w:rsid w:val="000B76CE"/>
    <w:rsid w:val="000B7AB1"/>
    <w:rsid w:val="000C0915"/>
    <w:rsid w:val="000C09FD"/>
    <w:rsid w:val="000C0CF4"/>
    <w:rsid w:val="000C0E08"/>
    <w:rsid w:val="000C15D7"/>
    <w:rsid w:val="000C1DF0"/>
    <w:rsid w:val="000C2266"/>
    <w:rsid w:val="000C242F"/>
    <w:rsid w:val="000C28B0"/>
    <w:rsid w:val="000C30BE"/>
    <w:rsid w:val="000C3D5B"/>
    <w:rsid w:val="000C4157"/>
    <w:rsid w:val="000C49B8"/>
    <w:rsid w:val="000C4B10"/>
    <w:rsid w:val="000C4C0E"/>
    <w:rsid w:val="000C6D7C"/>
    <w:rsid w:val="000C7257"/>
    <w:rsid w:val="000C726A"/>
    <w:rsid w:val="000C7C13"/>
    <w:rsid w:val="000D00A1"/>
    <w:rsid w:val="000D19D0"/>
    <w:rsid w:val="000D1A82"/>
    <w:rsid w:val="000D2723"/>
    <w:rsid w:val="000D2E1A"/>
    <w:rsid w:val="000D2FA3"/>
    <w:rsid w:val="000D310D"/>
    <w:rsid w:val="000D3424"/>
    <w:rsid w:val="000D38C5"/>
    <w:rsid w:val="000D418D"/>
    <w:rsid w:val="000D5A4B"/>
    <w:rsid w:val="000D5CA6"/>
    <w:rsid w:val="000D5CDE"/>
    <w:rsid w:val="000D653D"/>
    <w:rsid w:val="000D65F7"/>
    <w:rsid w:val="000D6602"/>
    <w:rsid w:val="000D66D5"/>
    <w:rsid w:val="000D6B1E"/>
    <w:rsid w:val="000D6FFB"/>
    <w:rsid w:val="000D71BC"/>
    <w:rsid w:val="000D7537"/>
    <w:rsid w:val="000D7615"/>
    <w:rsid w:val="000D76F7"/>
    <w:rsid w:val="000D77F5"/>
    <w:rsid w:val="000D7E5B"/>
    <w:rsid w:val="000D7E97"/>
    <w:rsid w:val="000E0180"/>
    <w:rsid w:val="000E0642"/>
    <w:rsid w:val="000E0B37"/>
    <w:rsid w:val="000E0D12"/>
    <w:rsid w:val="000E14B7"/>
    <w:rsid w:val="000E183F"/>
    <w:rsid w:val="000E2061"/>
    <w:rsid w:val="000E2416"/>
    <w:rsid w:val="000E2C69"/>
    <w:rsid w:val="000E3BD1"/>
    <w:rsid w:val="000E45CA"/>
    <w:rsid w:val="000E463E"/>
    <w:rsid w:val="000E4AAA"/>
    <w:rsid w:val="000E4AE2"/>
    <w:rsid w:val="000E4BEF"/>
    <w:rsid w:val="000E549A"/>
    <w:rsid w:val="000E65C1"/>
    <w:rsid w:val="000E6C42"/>
    <w:rsid w:val="000E6D51"/>
    <w:rsid w:val="000E7213"/>
    <w:rsid w:val="000E7631"/>
    <w:rsid w:val="000E7B0A"/>
    <w:rsid w:val="000F0190"/>
    <w:rsid w:val="000F0974"/>
    <w:rsid w:val="000F0F44"/>
    <w:rsid w:val="000F10D7"/>
    <w:rsid w:val="000F15F2"/>
    <w:rsid w:val="000F16B8"/>
    <w:rsid w:val="000F1883"/>
    <w:rsid w:val="000F18C1"/>
    <w:rsid w:val="000F190B"/>
    <w:rsid w:val="000F1C1B"/>
    <w:rsid w:val="000F1C62"/>
    <w:rsid w:val="000F253B"/>
    <w:rsid w:val="000F2A25"/>
    <w:rsid w:val="000F2B1B"/>
    <w:rsid w:val="000F3083"/>
    <w:rsid w:val="000F3352"/>
    <w:rsid w:val="000F33EA"/>
    <w:rsid w:val="000F3451"/>
    <w:rsid w:val="000F36AA"/>
    <w:rsid w:val="000F3E37"/>
    <w:rsid w:val="000F41F3"/>
    <w:rsid w:val="000F509A"/>
    <w:rsid w:val="000F51B8"/>
    <w:rsid w:val="000F5AC8"/>
    <w:rsid w:val="000F684C"/>
    <w:rsid w:val="000F6E3C"/>
    <w:rsid w:val="000F70E0"/>
    <w:rsid w:val="000F771C"/>
    <w:rsid w:val="000F7C58"/>
    <w:rsid w:val="00100208"/>
    <w:rsid w:val="0010060F"/>
    <w:rsid w:val="00101006"/>
    <w:rsid w:val="00101BD4"/>
    <w:rsid w:val="00101D6E"/>
    <w:rsid w:val="00101D79"/>
    <w:rsid w:val="00102057"/>
    <w:rsid w:val="00102121"/>
    <w:rsid w:val="00102342"/>
    <w:rsid w:val="0010245B"/>
    <w:rsid w:val="001029D1"/>
    <w:rsid w:val="00102AB6"/>
    <w:rsid w:val="001034A7"/>
    <w:rsid w:val="00103673"/>
    <w:rsid w:val="00103A41"/>
    <w:rsid w:val="00103B99"/>
    <w:rsid w:val="00104009"/>
    <w:rsid w:val="001046F4"/>
    <w:rsid w:val="0010550F"/>
    <w:rsid w:val="001055CF"/>
    <w:rsid w:val="0010572B"/>
    <w:rsid w:val="00105A05"/>
    <w:rsid w:val="00105A9C"/>
    <w:rsid w:val="00105D5E"/>
    <w:rsid w:val="00105D8F"/>
    <w:rsid w:val="00105E8B"/>
    <w:rsid w:val="00105FF9"/>
    <w:rsid w:val="00106811"/>
    <w:rsid w:val="00106866"/>
    <w:rsid w:val="00106ACE"/>
    <w:rsid w:val="00106ECD"/>
    <w:rsid w:val="00107B5E"/>
    <w:rsid w:val="00107DEA"/>
    <w:rsid w:val="00110383"/>
    <w:rsid w:val="0011049D"/>
    <w:rsid w:val="001107E8"/>
    <w:rsid w:val="001109EC"/>
    <w:rsid w:val="00110C0C"/>
    <w:rsid w:val="00110D02"/>
    <w:rsid w:val="00110D7F"/>
    <w:rsid w:val="001119D7"/>
    <w:rsid w:val="00112F67"/>
    <w:rsid w:val="0011355F"/>
    <w:rsid w:val="00113B7E"/>
    <w:rsid w:val="0011450B"/>
    <w:rsid w:val="001147F2"/>
    <w:rsid w:val="001149BF"/>
    <w:rsid w:val="00115C89"/>
    <w:rsid w:val="001167FB"/>
    <w:rsid w:val="001179B5"/>
    <w:rsid w:val="00117A4A"/>
    <w:rsid w:val="00117CCB"/>
    <w:rsid w:val="00117D0E"/>
    <w:rsid w:val="00117D3C"/>
    <w:rsid w:val="00120247"/>
    <w:rsid w:val="001206E8"/>
    <w:rsid w:val="001212DB"/>
    <w:rsid w:val="00121E82"/>
    <w:rsid w:val="00122C48"/>
    <w:rsid w:val="00122CB5"/>
    <w:rsid w:val="001230E4"/>
    <w:rsid w:val="00123826"/>
    <w:rsid w:val="0012385A"/>
    <w:rsid w:val="0012393E"/>
    <w:rsid w:val="001239D2"/>
    <w:rsid w:val="0012411C"/>
    <w:rsid w:val="001242D8"/>
    <w:rsid w:val="0012444A"/>
    <w:rsid w:val="00124584"/>
    <w:rsid w:val="00124628"/>
    <w:rsid w:val="00124958"/>
    <w:rsid w:val="00124A77"/>
    <w:rsid w:val="00124A98"/>
    <w:rsid w:val="00124FB7"/>
    <w:rsid w:val="00125376"/>
    <w:rsid w:val="0012542A"/>
    <w:rsid w:val="0012553B"/>
    <w:rsid w:val="00125C82"/>
    <w:rsid w:val="001261E4"/>
    <w:rsid w:val="001262C9"/>
    <w:rsid w:val="00126805"/>
    <w:rsid w:val="00126B8E"/>
    <w:rsid w:val="001270A2"/>
    <w:rsid w:val="00127206"/>
    <w:rsid w:val="00127E7B"/>
    <w:rsid w:val="00127F9C"/>
    <w:rsid w:val="00130CA7"/>
    <w:rsid w:val="00130D9E"/>
    <w:rsid w:val="00130DDA"/>
    <w:rsid w:val="00131499"/>
    <w:rsid w:val="0013208F"/>
    <w:rsid w:val="00132379"/>
    <w:rsid w:val="001332C6"/>
    <w:rsid w:val="001336D5"/>
    <w:rsid w:val="00133912"/>
    <w:rsid w:val="00133ADD"/>
    <w:rsid w:val="00133C1D"/>
    <w:rsid w:val="00133DD5"/>
    <w:rsid w:val="00133EAB"/>
    <w:rsid w:val="0013408B"/>
    <w:rsid w:val="0013491B"/>
    <w:rsid w:val="00134D12"/>
    <w:rsid w:val="00134DD7"/>
    <w:rsid w:val="00135436"/>
    <w:rsid w:val="0013587D"/>
    <w:rsid w:val="001359F7"/>
    <w:rsid w:val="0013620B"/>
    <w:rsid w:val="001365C1"/>
    <w:rsid w:val="001369A1"/>
    <w:rsid w:val="00137559"/>
    <w:rsid w:val="001377D1"/>
    <w:rsid w:val="00137C9C"/>
    <w:rsid w:val="001400B5"/>
    <w:rsid w:val="00141F4E"/>
    <w:rsid w:val="00142D28"/>
    <w:rsid w:val="00142E9A"/>
    <w:rsid w:val="00142FAE"/>
    <w:rsid w:val="00143509"/>
    <w:rsid w:val="001447A4"/>
    <w:rsid w:val="001447B4"/>
    <w:rsid w:val="00144DDD"/>
    <w:rsid w:val="0014505D"/>
    <w:rsid w:val="001463DD"/>
    <w:rsid w:val="00146402"/>
    <w:rsid w:val="0014684B"/>
    <w:rsid w:val="00146C69"/>
    <w:rsid w:val="00147249"/>
    <w:rsid w:val="0014765E"/>
    <w:rsid w:val="00147689"/>
    <w:rsid w:val="00147B4D"/>
    <w:rsid w:val="00147B6F"/>
    <w:rsid w:val="00147F64"/>
    <w:rsid w:val="00150381"/>
    <w:rsid w:val="00150993"/>
    <w:rsid w:val="00150BBC"/>
    <w:rsid w:val="00151BBC"/>
    <w:rsid w:val="00151C88"/>
    <w:rsid w:val="00151E80"/>
    <w:rsid w:val="001524AE"/>
    <w:rsid w:val="00152ED4"/>
    <w:rsid w:val="001532B2"/>
    <w:rsid w:val="00153396"/>
    <w:rsid w:val="001539CE"/>
    <w:rsid w:val="001542D6"/>
    <w:rsid w:val="00154B8F"/>
    <w:rsid w:val="00154FD1"/>
    <w:rsid w:val="00155293"/>
    <w:rsid w:val="001552DA"/>
    <w:rsid w:val="0015544B"/>
    <w:rsid w:val="001554B9"/>
    <w:rsid w:val="001558F1"/>
    <w:rsid w:val="00155FDF"/>
    <w:rsid w:val="00156A6A"/>
    <w:rsid w:val="00156F52"/>
    <w:rsid w:val="001570D2"/>
    <w:rsid w:val="001573E6"/>
    <w:rsid w:val="001574AB"/>
    <w:rsid w:val="001574DD"/>
    <w:rsid w:val="00157F33"/>
    <w:rsid w:val="00160A38"/>
    <w:rsid w:val="001613DC"/>
    <w:rsid w:val="001613DE"/>
    <w:rsid w:val="00161944"/>
    <w:rsid w:val="00161C0B"/>
    <w:rsid w:val="00161C8F"/>
    <w:rsid w:val="001625EC"/>
    <w:rsid w:val="00162E39"/>
    <w:rsid w:val="0016320C"/>
    <w:rsid w:val="001635B7"/>
    <w:rsid w:val="001636D6"/>
    <w:rsid w:val="0016378C"/>
    <w:rsid w:val="001641F0"/>
    <w:rsid w:val="00164A2C"/>
    <w:rsid w:val="00164BEA"/>
    <w:rsid w:val="00164EC6"/>
    <w:rsid w:val="00164FC4"/>
    <w:rsid w:val="00165289"/>
    <w:rsid w:val="00165784"/>
    <w:rsid w:val="001674FC"/>
    <w:rsid w:val="001678BD"/>
    <w:rsid w:val="001679B3"/>
    <w:rsid w:val="00170563"/>
    <w:rsid w:val="00170A28"/>
    <w:rsid w:val="001711DD"/>
    <w:rsid w:val="001712BD"/>
    <w:rsid w:val="00171AA9"/>
    <w:rsid w:val="0017270B"/>
    <w:rsid w:val="00172D80"/>
    <w:rsid w:val="00173346"/>
    <w:rsid w:val="001737E1"/>
    <w:rsid w:val="0017393A"/>
    <w:rsid w:val="00174151"/>
    <w:rsid w:val="00174196"/>
    <w:rsid w:val="001744D8"/>
    <w:rsid w:val="001745B0"/>
    <w:rsid w:val="00174F26"/>
    <w:rsid w:val="00175355"/>
    <w:rsid w:val="0017541A"/>
    <w:rsid w:val="0017589D"/>
    <w:rsid w:val="00175DD3"/>
    <w:rsid w:val="001763D0"/>
    <w:rsid w:val="00176619"/>
    <w:rsid w:val="001768AA"/>
    <w:rsid w:val="00177025"/>
    <w:rsid w:val="0017712D"/>
    <w:rsid w:val="001777BE"/>
    <w:rsid w:val="001778B9"/>
    <w:rsid w:val="00180142"/>
    <w:rsid w:val="001802D5"/>
    <w:rsid w:val="00180314"/>
    <w:rsid w:val="00181562"/>
    <w:rsid w:val="001815D5"/>
    <w:rsid w:val="00181C9E"/>
    <w:rsid w:val="00181F18"/>
    <w:rsid w:val="0018235F"/>
    <w:rsid w:val="0018248F"/>
    <w:rsid w:val="001829BC"/>
    <w:rsid w:val="00182EF9"/>
    <w:rsid w:val="00183CAF"/>
    <w:rsid w:val="0018443C"/>
    <w:rsid w:val="00184739"/>
    <w:rsid w:val="00184761"/>
    <w:rsid w:val="00184A16"/>
    <w:rsid w:val="00184A40"/>
    <w:rsid w:val="00184AD7"/>
    <w:rsid w:val="00184DA1"/>
    <w:rsid w:val="0018528A"/>
    <w:rsid w:val="00185D58"/>
    <w:rsid w:val="00185D83"/>
    <w:rsid w:val="00185DD3"/>
    <w:rsid w:val="0018607C"/>
    <w:rsid w:val="001866E0"/>
    <w:rsid w:val="00186AC7"/>
    <w:rsid w:val="00186FF2"/>
    <w:rsid w:val="00187490"/>
    <w:rsid w:val="00187A8F"/>
    <w:rsid w:val="00187D65"/>
    <w:rsid w:val="00187E47"/>
    <w:rsid w:val="0019008A"/>
    <w:rsid w:val="00190A9E"/>
    <w:rsid w:val="00191B08"/>
    <w:rsid w:val="0019217F"/>
    <w:rsid w:val="00192BF1"/>
    <w:rsid w:val="0019301F"/>
    <w:rsid w:val="001932F2"/>
    <w:rsid w:val="001934EB"/>
    <w:rsid w:val="001936E9"/>
    <w:rsid w:val="00193CEA"/>
    <w:rsid w:val="001943DE"/>
    <w:rsid w:val="0019446A"/>
    <w:rsid w:val="001948A4"/>
    <w:rsid w:val="0019491A"/>
    <w:rsid w:val="00194F7E"/>
    <w:rsid w:val="0019511B"/>
    <w:rsid w:val="00195146"/>
    <w:rsid w:val="00195666"/>
    <w:rsid w:val="00196110"/>
    <w:rsid w:val="00196427"/>
    <w:rsid w:val="001966E2"/>
    <w:rsid w:val="00197249"/>
    <w:rsid w:val="0019764B"/>
    <w:rsid w:val="00197A8E"/>
    <w:rsid w:val="001A0410"/>
    <w:rsid w:val="001A07F8"/>
    <w:rsid w:val="001A14C1"/>
    <w:rsid w:val="001A1A40"/>
    <w:rsid w:val="001A1ADC"/>
    <w:rsid w:val="001A1AE6"/>
    <w:rsid w:val="001A1F25"/>
    <w:rsid w:val="001A2059"/>
    <w:rsid w:val="001A2442"/>
    <w:rsid w:val="001A2509"/>
    <w:rsid w:val="001A2576"/>
    <w:rsid w:val="001A2D1E"/>
    <w:rsid w:val="001A3234"/>
    <w:rsid w:val="001A36C9"/>
    <w:rsid w:val="001A39EB"/>
    <w:rsid w:val="001A3B71"/>
    <w:rsid w:val="001A3C10"/>
    <w:rsid w:val="001A49C0"/>
    <w:rsid w:val="001A4E5A"/>
    <w:rsid w:val="001A4EF1"/>
    <w:rsid w:val="001A4FA7"/>
    <w:rsid w:val="001A55FB"/>
    <w:rsid w:val="001A56DD"/>
    <w:rsid w:val="001A5A78"/>
    <w:rsid w:val="001A5B2B"/>
    <w:rsid w:val="001A6704"/>
    <w:rsid w:val="001A6CCC"/>
    <w:rsid w:val="001A74EB"/>
    <w:rsid w:val="001A7566"/>
    <w:rsid w:val="001A765B"/>
    <w:rsid w:val="001A7D77"/>
    <w:rsid w:val="001A7DA6"/>
    <w:rsid w:val="001B0007"/>
    <w:rsid w:val="001B0ACF"/>
    <w:rsid w:val="001B1C33"/>
    <w:rsid w:val="001B1F9E"/>
    <w:rsid w:val="001B2008"/>
    <w:rsid w:val="001B2183"/>
    <w:rsid w:val="001B2804"/>
    <w:rsid w:val="001B3C2E"/>
    <w:rsid w:val="001B4650"/>
    <w:rsid w:val="001B49C9"/>
    <w:rsid w:val="001B50F5"/>
    <w:rsid w:val="001B512E"/>
    <w:rsid w:val="001B51FF"/>
    <w:rsid w:val="001B59CB"/>
    <w:rsid w:val="001B5B0D"/>
    <w:rsid w:val="001B6133"/>
    <w:rsid w:val="001B6610"/>
    <w:rsid w:val="001B67BB"/>
    <w:rsid w:val="001B6B78"/>
    <w:rsid w:val="001B76A3"/>
    <w:rsid w:val="001B7718"/>
    <w:rsid w:val="001B7894"/>
    <w:rsid w:val="001B796A"/>
    <w:rsid w:val="001B7FB0"/>
    <w:rsid w:val="001C026D"/>
    <w:rsid w:val="001C02CE"/>
    <w:rsid w:val="001C04B4"/>
    <w:rsid w:val="001C1056"/>
    <w:rsid w:val="001C1432"/>
    <w:rsid w:val="001C1976"/>
    <w:rsid w:val="001C1A1E"/>
    <w:rsid w:val="001C1F31"/>
    <w:rsid w:val="001C20F9"/>
    <w:rsid w:val="001C2523"/>
    <w:rsid w:val="001C2EDF"/>
    <w:rsid w:val="001C315E"/>
    <w:rsid w:val="001C3545"/>
    <w:rsid w:val="001C35D3"/>
    <w:rsid w:val="001C3B7E"/>
    <w:rsid w:val="001C3BF8"/>
    <w:rsid w:val="001C4065"/>
    <w:rsid w:val="001C521C"/>
    <w:rsid w:val="001C5A70"/>
    <w:rsid w:val="001C6442"/>
    <w:rsid w:val="001C66C1"/>
    <w:rsid w:val="001C7966"/>
    <w:rsid w:val="001C7D41"/>
    <w:rsid w:val="001D124D"/>
    <w:rsid w:val="001D1350"/>
    <w:rsid w:val="001D167F"/>
    <w:rsid w:val="001D16A1"/>
    <w:rsid w:val="001D18FE"/>
    <w:rsid w:val="001D1A85"/>
    <w:rsid w:val="001D1BAB"/>
    <w:rsid w:val="001D1FA9"/>
    <w:rsid w:val="001D236A"/>
    <w:rsid w:val="001D280A"/>
    <w:rsid w:val="001D2B42"/>
    <w:rsid w:val="001D3022"/>
    <w:rsid w:val="001D3BBB"/>
    <w:rsid w:val="001D422A"/>
    <w:rsid w:val="001D4261"/>
    <w:rsid w:val="001D4794"/>
    <w:rsid w:val="001D48EE"/>
    <w:rsid w:val="001D49E2"/>
    <w:rsid w:val="001D68C3"/>
    <w:rsid w:val="001D796F"/>
    <w:rsid w:val="001D7AB1"/>
    <w:rsid w:val="001D7C03"/>
    <w:rsid w:val="001D7F0A"/>
    <w:rsid w:val="001E14FD"/>
    <w:rsid w:val="001E1B88"/>
    <w:rsid w:val="001E2345"/>
    <w:rsid w:val="001E24D6"/>
    <w:rsid w:val="001E26A8"/>
    <w:rsid w:val="001E2BBA"/>
    <w:rsid w:val="001E3880"/>
    <w:rsid w:val="001E418E"/>
    <w:rsid w:val="001E45A8"/>
    <w:rsid w:val="001E4C45"/>
    <w:rsid w:val="001E6162"/>
    <w:rsid w:val="001E644B"/>
    <w:rsid w:val="001E6810"/>
    <w:rsid w:val="001E68B4"/>
    <w:rsid w:val="001E69C4"/>
    <w:rsid w:val="001E6A33"/>
    <w:rsid w:val="001E6A69"/>
    <w:rsid w:val="001E78BE"/>
    <w:rsid w:val="001E7919"/>
    <w:rsid w:val="001E7BD4"/>
    <w:rsid w:val="001E7C2D"/>
    <w:rsid w:val="001F0574"/>
    <w:rsid w:val="001F071E"/>
    <w:rsid w:val="001F074C"/>
    <w:rsid w:val="001F0E13"/>
    <w:rsid w:val="001F15F4"/>
    <w:rsid w:val="001F2162"/>
    <w:rsid w:val="001F26A2"/>
    <w:rsid w:val="001F3522"/>
    <w:rsid w:val="001F3577"/>
    <w:rsid w:val="001F38A5"/>
    <w:rsid w:val="001F3C90"/>
    <w:rsid w:val="001F3F34"/>
    <w:rsid w:val="001F4364"/>
    <w:rsid w:val="001F457B"/>
    <w:rsid w:val="001F4DE0"/>
    <w:rsid w:val="001F5170"/>
    <w:rsid w:val="001F57D4"/>
    <w:rsid w:val="001F5974"/>
    <w:rsid w:val="001F5E68"/>
    <w:rsid w:val="001F723A"/>
    <w:rsid w:val="001F776B"/>
    <w:rsid w:val="001F7F01"/>
    <w:rsid w:val="002001D4"/>
    <w:rsid w:val="002001EF"/>
    <w:rsid w:val="002002F9"/>
    <w:rsid w:val="002009C7"/>
    <w:rsid w:val="00200D88"/>
    <w:rsid w:val="00200F5C"/>
    <w:rsid w:val="0020106B"/>
    <w:rsid w:val="0020148D"/>
    <w:rsid w:val="00201E95"/>
    <w:rsid w:val="00202021"/>
    <w:rsid w:val="00202374"/>
    <w:rsid w:val="0020250F"/>
    <w:rsid w:val="00202852"/>
    <w:rsid w:val="002032E8"/>
    <w:rsid w:val="002033BB"/>
    <w:rsid w:val="002041D2"/>
    <w:rsid w:val="00204A9B"/>
    <w:rsid w:val="00204CEB"/>
    <w:rsid w:val="002066D2"/>
    <w:rsid w:val="00206C25"/>
    <w:rsid w:val="00206F3E"/>
    <w:rsid w:val="00206F68"/>
    <w:rsid w:val="002070A2"/>
    <w:rsid w:val="0020741A"/>
    <w:rsid w:val="00207E64"/>
    <w:rsid w:val="0021009C"/>
    <w:rsid w:val="002100F0"/>
    <w:rsid w:val="0021015C"/>
    <w:rsid w:val="00210C16"/>
    <w:rsid w:val="0021181B"/>
    <w:rsid w:val="00211AC4"/>
    <w:rsid w:val="00211FB3"/>
    <w:rsid w:val="00212218"/>
    <w:rsid w:val="00212524"/>
    <w:rsid w:val="00212597"/>
    <w:rsid w:val="00212E8E"/>
    <w:rsid w:val="002132F2"/>
    <w:rsid w:val="00213715"/>
    <w:rsid w:val="00213874"/>
    <w:rsid w:val="00213D04"/>
    <w:rsid w:val="00214054"/>
    <w:rsid w:val="00214280"/>
    <w:rsid w:val="002145B9"/>
    <w:rsid w:val="0021472B"/>
    <w:rsid w:val="0021477C"/>
    <w:rsid w:val="00214CC4"/>
    <w:rsid w:val="002158C0"/>
    <w:rsid w:val="00215E54"/>
    <w:rsid w:val="002164E0"/>
    <w:rsid w:val="002169AF"/>
    <w:rsid w:val="00216F75"/>
    <w:rsid w:val="00217F8D"/>
    <w:rsid w:val="00217FC0"/>
    <w:rsid w:val="002204F8"/>
    <w:rsid w:val="002205E7"/>
    <w:rsid w:val="002205ED"/>
    <w:rsid w:val="00220E9C"/>
    <w:rsid w:val="00221463"/>
    <w:rsid w:val="00221742"/>
    <w:rsid w:val="00222250"/>
    <w:rsid w:val="002222D7"/>
    <w:rsid w:val="002223E4"/>
    <w:rsid w:val="00223322"/>
    <w:rsid w:val="002237E5"/>
    <w:rsid w:val="00223B9B"/>
    <w:rsid w:val="0022483E"/>
    <w:rsid w:val="00225049"/>
    <w:rsid w:val="00225489"/>
    <w:rsid w:val="002259CB"/>
    <w:rsid w:val="002259EF"/>
    <w:rsid w:val="00225AE1"/>
    <w:rsid w:val="00225D33"/>
    <w:rsid w:val="00226104"/>
    <w:rsid w:val="0022686C"/>
    <w:rsid w:val="00226A17"/>
    <w:rsid w:val="00226BBD"/>
    <w:rsid w:val="002276AC"/>
    <w:rsid w:val="00227789"/>
    <w:rsid w:val="00227A5E"/>
    <w:rsid w:val="00227B91"/>
    <w:rsid w:val="00227C75"/>
    <w:rsid w:val="00227FC9"/>
    <w:rsid w:val="002302FA"/>
    <w:rsid w:val="0023053E"/>
    <w:rsid w:val="00230829"/>
    <w:rsid w:val="00230EAF"/>
    <w:rsid w:val="00231AAC"/>
    <w:rsid w:val="002321FF"/>
    <w:rsid w:val="00232315"/>
    <w:rsid w:val="002324B1"/>
    <w:rsid w:val="00232683"/>
    <w:rsid w:val="00233075"/>
    <w:rsid w:val="002333B0"/>
    <w:rsid w:val="00233C73"/>
    <w:rsid w:val="00233DA6"/>
    <w:rsid w:val="00234806"/>
    <w:rsid w:val="00234F31"/>
    <w:rsid w:val="00235030"/>
    <w:rsid w:val="00235145"/>
    <w:rsid w:val="00235395"/>
    <w:rsid w:val="002353B3"/>
    <w:rsid w:val="0023570D"/>
    <w:rsid w:val="00235BA8"/>
    <w:rsid w:val="00235FA2"/>
    <w:rsid w:val="002360C8"/>
    <w:rsid w:val="002368A7"/>
    <w:rsid w:val="002368B6"/>
    <w:rsid w:val="00236AEE"/>
    <w:rsid w:val="00236F1E"/>
    <w:rsid w:val="00240FC5"/>
    <w:rsid w:val="0024124D"/>
    <w:rsid w:val="00241B74"/>
    <w:rsid w:val="00241E1F"/>
    <w:rsid w:val="00242270"/>
    <w:rsid w:val="00242329"/>
    <w:rsid w:val="0024291F"/>
    <w:rsid w:val="00242CF8"/>
    <w:rsid w:val="00243050"/>
    <w:rsid w:val="00243546"/>
    <w:rsid w:val="002441FD"/>
    <w:rsid w:val="0024455F"/>
    <w:rsid w:val="00245177"/>
    <w:rsid w:val="00245889"/>
    <w:rsid w:val="00245E5C"/>
    <w:rsid w:val="00246513"/>
    <w:rsid w:val="00246581"/>
    <w:rsid w:val="0024672D"/>
    <w:rsid w:val="0024687A"/>
    <w:rsid w:val="002473B3"/>
    <w:rsid w:val="002474B7"/>
    <w:rsid w:val="00247A70"/>
    <w:rsid w:val="00250B62"/>
    <w:rsid w:val="00250BBE"/>
    <w:rsid w:val="00250FE3"/>
    <w:rsid w:val="002518C0"/>
    <w:rsid w:val="00251A78"/>
    <w:rsid w:val="00251CB3"/>
    <w:rsid w:val="00251D1B"/>
    <w:rsid w:val="00251EB3"/>
    <w:rsid w:val="0025217F"/>
    <w:rsid w:val="002522FE"/>
    <w:rsid w:val="002523BC"/>
    <w:rsid w:val="002527A4"/>
    <w:rsid w:val="00253240"/>
    <w:rsid w:val="00253510"/>
    <w:rsid w:val="00253586"/>
    <w:rsid w:val="0025429D"/>
    <w:rsid w:val="002543D1"/>
    <w:rsid w:val="0025483F"/>
    <w:rsid w:val="002559DF"/>
    <w:rsid w:val="00255E83"/>
    <w:rsid w:val="002569BC"/>
    <w:rsid w:val="00256E43"/>
    <w:rsid w:val="00257FB0"/>
    <w:rsid w:val="002601AE"/>
    <w:rsid w:val="00260556"/>
    <w:rsid w:val="002610C0"/>
    <w:rsid w:val="00261A08"/>
    <w:rsid w:val="0026208F"/>
    <w:rsid w:val="002621EA"/>
    <w:rsid w:val="00262209"/>
    <w:rsid w:val="002628BC"/>
    <w:rsid w:val="00262C61"/>
    <w:rsid w:val="00262DD5"/>
    <w:rsid w:val="00263244"/>
    <w:rsid w:val="002636D8"/>
    <w:rsid w:val="00264060"/>
    <w:rsid w:val="00264DE8"/>
    <w:rsid w:val="00265982"/>
    <w:rsid w:val="00265D81"/>
    <w:rsid w:val="00265E73"/>
    <w:rsid w:val="00265FB0"/>
    <w:rsid w:val="0026645D"/>
    <w:rsid w:val="00266746"/>
    <w:rsid w:val="00266E35"/>
    <w:rsid w:val="00267137"/>
    <w:rsid w:val="00267336"/>
    <w:rsid w:val="00267470"/>
    <w:rsid w:val="00267DB1"/>
    <w:rsid w:val="00267E40"/>
    <w:rsid w:val="00267F10"/>
    <w:rsid w:val="002701E4"/>
    <w:rsid w:val="0027029D"/>
    <w:rsid w:val="00270CC1"/>
    <w:rsid w:val="0027119C"/>
    <w:rsid w:val="0027184B"/>
    <w:rsid w:val="002719BC"/>
    <w:rsid w:val="00271E3E"/>
    <w:rsid w:val="00272116"/>
    <w:rsid w:val="00272EC7"/>
    <w:rsid w:val="00273B2E"/>
    <w:rsid w:val="00273E2A"/>
    <w:rsid w:val="00273E58"/>
    <w:rsid w:val="002741B5"/>
    <w:rsid w:val="00274363"/>
    <w:rsid w:val="00275CFC"/>
    <w:rsid w:val="00276646"/>
    <w:rsid w:val="002767AB"/>
    <w:rsid w:val="00276CCC"/>
    <w:rsid w:val="00277C79"/>
    <w:rsid w:val="00277F28"/>
    <w:rsid w:val="0028092F"/>
    <w:rsid w:val="00281347"/>
    <w:rsid w:val="002816A3"/>
    <w:rsid w:val="002823F6"/>
    <w:rsid w:val="0028283E"/>
    <w:rsid w:val="00282A70"/>
    <w:rsid w:val="0028331D"/>
    <w:rsid w:val="00283D98"/>
    <w:rsid w:val="00284615"/>
    <w:rsid w:val="002849D7"/>
    <w:rsid w:val="00285186"/>
    <w:rsid w:val="00285579"/>
    <w:rsid w:val="00285987"/>
    <w:rsid w:val="002867D6"/>
    <w:rsid w:val="002869CB"/>
    <w:rsid w:val="00286A45"/>
    <w:rsid w:val="00287924"/>
    <w:rsid w:val="002904E5"/>
    <w:rsid w:val="002908A7"/>
    <w:rsid w:val="002909CA"/>
    <w:rsid w:val="002914E4"/>
    <w:rsid w:val="002922BC"/>
    <w:rsid w:val="00292429"/>
    <w:rsid w:val="00292B4B"/>
    <w:rsid w:val="00292F30"/>
    <w:rsid w:val="00294150"/>
    <w:rsid w:val="0029415E"/>
    <w:rsid w:val="002946B9"/>
    <w:rsid w:val="002948B4"/>
    <w:rsid w:val="00295114"/>
    <w:rsid w:val="00295A7A"/>
    <w:rsid w:val="00296B44"/>
    <w:rsid w:val="00296FE4"/>
    <w:rsid w:val="00297476"/>
    <w:rsid w:val="00297892"/>
    <w:rsid w:val="00297D97"/>
    <w:rsid w:val="002A1105"/>
    <w:rsid w:val="002A1C32"/>
    <w:rsid w:val="002A1DA0"/>
    <w:rsid w:val="002A1EA3"/>
    <w:rsid w:val="002A204A"/>
    <w:rsid w:val="002A20FF"/>
    <w:rsid w:val="002A256E"/>
    <w:rsid w:val="002A2AB6"/>
    <w:rsid w:val="002A32E0"/>
    <w:rsid w:val="002A3640"/>
    <w:rsid w:val="002A36F8"/>
    <w:rsid w:val="002A405F"/>
    <w:rsid w:val="002A4557"/>
    <w:rsid w:val="002A496C"/>
    <w:rsid w:val="002A4AB0"/>
    <w:rsid w:val="002A4CD5"/>
    <w:rsid w:val="002A4FCD"/>
    <w:rsid w:val="002A5252"/>
    <w:rsid w:val="002A53C0"/>
    <w:rsid w:val="002A5CA3"/>
    <w:rsid w:val="002A6996"/>
    <w:rsid w:val="002A6FA0"/>
    <w:rsid w:val="002A746D"/>
    <w:rsid w:val="002A789A"/>
    <w:rsid w:val="002A7D2B"/>
    <w:rsid w:val="002B0580"/>
    <w:rsid w:val="002B05AF"/>
    <w:rsid w:val="002B0747"/>
    <w:rsid w:val="002B0AF0"/>
    <w:rsid w:val="002B149D"/>
    <w:rsid w:val="002B1ECF"/>
    <w:rsid w:val="002B1FF7"/>
    <w:rsid w:val="002B22D7"/>
    <w:rsid w:val="002B25C5"/>
    <w:rsid w:val="002B2B3F"/>
    <w:rsid w:val="002B3134"/>
    <w:rsid w:val="002B3B0F"/>
    <w:rsid w:val="002B3F28"/>
    <w:rsid w:val="002B485B"/>
    <w:rsid w:val="002B493D"/>
    <w:rsid w:val="002B49E6"/>
    <w:rsid w:val="002B4D27"/>
    <w:rsid w:val="002B5010"/>
    <w:rsid w:val="002B5846"/>
    <w:rsid w:val="002B5853"/>
    <w:rsid w:val="002B5FA4"/>
    <w:rsid w:val="002B6236"/>
    <w:rsid w:val="002B6923"/>
    <w:rsid w:val="002B6935"/>
    <w:rsid w:val="002B6CE1"/>
    <w:rsid w:val="002B7B07"/>
    <w:rsid w:val="002B7B33"/>
    <w:rsid w:val="002B7E9F"/>
    <w:rsid w:val="002B7F54"/>
    <w:rsid w:val="002C044A"/>
    <w:rsid w:val="002C10AB"/>
    <w:rsid w:val="002C12F1"/>
    <w:rsid w:val="002C1325"/>
    <w:rsid w:val="002C13CD"/>
    <w:rsid w:val="002C176B"/>
    <w:rsid w:val="002C1CBD"/>
    <w:rsid w:val="002C2A49"/>
    <w:rsid w:val="002C4289"/>
    <w:rsid w:val="002C473F"/>
    <w:rsid w:val="002C4A48"/>
    <w:rsid w:val="002C4EE4"/>
    <w:rsid w:val="002C50A0"/>
    <w:rsid w:val="002C5301"/>
    <w:rsid w:val="002C56D2"/>
    <w:rsid w:val="002C6355"/>
    <w:rsid w:val="002C63BE"/>
    <w:rsid w:val="002C64C0"/>
    <w:rsid w:val="002C692D"/>
    <w:rsid w:val="002C6EEC"/>
    <w:rsid w:val="002C6F96"/>
    <w:rsid w:val="002C744B"/>
    <w:rsid w:val="002C76AB"/>
    <w:rsid w:val="002C7999"/>
    <w:rsid w:val="002D0BC4"/>
    <w:rsid w:val="002D0CE4"/>
    <w:rsid w:val="002D0DE8"/>
    <w:rsid w:val="002D2155"/>
    <w:rsid w:val="002D2A81"/>
    <w:rsid w:val="002D2D2F"/>
    <w:rsid w:val="002D2E2F"/>
    <w:rsid w:val="002D31A5"/>
    <w:rsid w:val="002D3464"/>
    <w:rsid w:val="002D4259"/>
    <w:rsid w:val="002D4705"/>
    <w:rsid w:val="002D495A"/>
    <w:rsid w:val="002D4BAB"/>
    <w:rsid w:val="002D4C4C"/>
    <w:rsid w:val="002D5680"/>
    <w:rsid w:val="002D5737"/>
    <w:rsid w:val="002D5C52"/>
    <w:rsid w:val="002D5C7E"/>
    <w:rsid w:val="002D5E1E"/>
    <w:rsid w:val="002D6246"/>
    <w:rsid w:val="002D7381"/>
    <w:rsid w:val="002D782B"/>
    <w:rsid w:val="002D7CE1"/>
    <w:rsid w:val="002E131F"/>
    <w:rsid w:val="002E166D"/>
    <w:rsid w:val="002E18FC"/>
    <w:rsid w:val="002E1C97"/>
    <w:rsid w:val="002E1D52"/>
    <w:rsid w:val="002E216B"/>
    <w:rsid w:val="002E25FE"/>
    <w:rsid w:val="002E2608"/>
    <w:rsid w:val="002E2D56"/>
    <w:rsid w:val="002E2FA1"/>
    <w:rsid w:val="002E3138"/>
    <w:rsid w:val="002E3182"/>
    <w:rsid w:val="002E32CD"/>
    <w:rsid w:val="002E3715"/>
    <w:rsid w:val="002E379F"/>
    <w:rsid w:val="002E3A4B"/>
    <w:rsid w:val="002E3D6D"/>
    <w:rsid w:val="002E4288"/>
    <w:rsid w:val="002E4815"/>
    <w:rsid w:val="002E4B54"/>
    <w:rsid w:val="002E4C5F"/>
    <w:rsid w:val="002E5348"/>
    <w:rsid w:val="002E6720"/>
    <w:rsid w:val="002E67A4"/>
    <w:rsid w:val="002E6D8D"/>
    <w:rsid w:val="002E71ED"/>
    <w:rsid w:val="002E71FE"/>
    <w:rsid w:val="002E73ED"/>
    <w:rsid w:val="002E758D"/>
    <w:rsid w:val="002E7657"/>
    <w:rsid w:val="002E7FF7"/>
    <w:rsid w:val="002F014A"/>
    <w:rsid w:val="002F0177"/>
    <w:rsid w:val="002F041E"/>
    <w:rsid w:val="002F05D9"/>
    <w:rsid w:val="002F0650"/>
    <w:rsid w:val="002F0674"/>
    <w:rsid w:val="002F0CCE"/>
    <w:rsid w:val="002F1289"/>
    <w:rsid w:val="002F175A"/>
    <w:rsid w:val="002F1AC0"/>
    <w:rsid w:val="002F1C08"/>
    <w:rsid w:val="002F238A"/>
    <w:rsid w:val="002F2775"/>
    <w:rsid w:val="002F27DF"/>
    <w:rsid w:val="002F3094"/>
    <w:rsid w:val="002F3388"/>
    <w:rsid w:val="002F3449"/>
    <w:rsid w:val="002F34AF"/>
    <w:rsid w:val="002F3595"/>
    <w:rsid w:val="002F3693"/>
    <w:rsid w:val="002F48CD"/>
    <w:rsid w:val="002F499D"/>
    <w:rsid w:val="002F56FD"/>
    <w:rsid w:val="002F58C2"/>
    <w:rsid w:val="002F5CDD"/>
    <w:rsid w:val="002F6463"/>
    <w:rsid w:val="002F67A9"/>
    <w:rsid w:val="002F6DD2"/>
    <w:rsid w:val="002F73E9"/>
    <w:rsid w:val="002F7B85"/>
    <w:rsid w:val="00300083"/>
    <w:rsid w:val="003005FF"/>
    <w:rsid w:val="0030089B"/>
    <w:rsid w:val="003008FD"/>
    <w:rsid w:val="003024A9"/>
    <w:rsid w:val="00302BB7"/>
    <w:rsid w:val="00302F9A"/>
    <w:rsid w:val="00303814"/>
    <w:rsid w:val="00304471"/>
    <w:rsid w:val="003044DD"/>
    <w:rsid w:val="00304B58"/>
    <w:rsid w:val="00304CE4"/>
    <w:rsid w:val="00305329"/>
    <w:rsid w:val="00306401"/>
    <w:rsid w:val="0030667C"/>
    <w:rsid w:val="0030703D"/>
    <w:rsid w:val="00307279"/>
    <w:rsid w:val="0030766B"/>
    <w:rsid w:val="0030792E"/>
    <w:rsid w:val="00307C57"/>
    <w:rsid w:val="00307EC6"/>
    <w:rsid w:val="0031021C"/>
    <w:rsid w:val="00310799"/>
    <w:rsid w:val="00310C63"/>
    <w:rsid w:val="00310F22"/>
    <w:rsid w:val="0031162E"/>
    <w:rsid w:val="00311E2F"/>
    <w:rsid w:val="00311E89"/>
    <w:rsid w:val="00312A97"/>
    <w:rsid w:val="00313629"/>
    <w:rsid w:val="00313888"/>
    <w:rsid w:val="00313B9D"/>
    <w:rsid w:val="00314A93"/>
    <w:rsid w:val="00315011"/>
    <w:rsid w:val="00315507"/>
    <w:rsid w:val="00315588"/>
    <w:rsid w:val="00315B40"/>
    <w:rsid w:val="00315B5A"/>
    <w:rsid w:val="00316115"/>
    <w:rsid w:val="003161E2"/>
    <w:rsid w:val="00316354"/>
    <w:rsid w:val="0031643F"/>
    <w:rsid w:val="003166BA"/>
    <w:rsid w:val="003168D7"/>
    <w:rsid w:val="00316C83"/>
    <w:rsid w:val="0031729D"/>
    <w:rsid w:val="00317601"/>
    <w:rsid w:val="003207EF"/>
    <w:rsid w:val="00320E37"/>
    <w:rsid w:val="00321820"/>
    <w:rsid w:val="003236DD"/>
    <w:rsid w:val="00324476"/>
    <w:rsid w:val="0032491D"/>
    <w:rsid w:val="00324D58"/>
    <w:rsid w:val="00325EDC"/>
    <w:rsid w:val="003262CD"/>
    <w:rsid w:val="00326332"/>
    <w:rsid w:val="003267D2"/>
    <w:rsid w:val="0032727B"/>
    <w:rsid w:val="00327749"/>
    <w:rsid w:val="003302A9"/>
    <w:rsid w:val="00330504"/>
    <w:rsid w:val="00330776"/>
    <w:rsid w:val="003317FB"/>
    <w:rsid w:val="00331D02"/>
    <w:rsid w:val="003320EE"/>
    <w:rsid w:val="0033251A"/>
    <w:rsid w:val="00332624"/>
    <w:rsid w:val="0033358F"/>
    <w:rsid w:val="0033385F"/>
    <w:rsid w:val="003339FB"/>
    <w:rsid w:val="00334572"/>
    <w:rsid w:val="00334611"/>
    <w:rsid w:val="00334A4A"/>
    <w:rsid w:val="00334C3A"/>
    <w:rsid w:val="00334D91"/>
    <w:rsid w:val="003356E7"/>
    <w:rsid w:val="00335D09"/>
    <w:rsid w:val="00335EF9"/>
    <w:rsid w:val="003363F3"/>
    <w:rsid w:val="00336B22"/>
    <w:rsid w:val="00337C1A"/>
    <w:rsid w:val="00337D0B"/>
    <w:rsid w:val="0034059D"/>
    <w:rsid w:val="00340A49"/>
    <w:rsid w:val="00340AD3"/>
    <w:rsid w:val="00340CDC"/>
    <w:rsid w:val="003419B3"/>
    <w:rsid w:val="00341BB2"/>
    <w:rsid w:val="003420BE"/>
    <w:rsid w:val="0034260F"/>
    <w:rsid w:val="00342C5F"/>
    <w:rsid w:val="00342D4A"/>
    <w:rsid w:val="00342E24"/>
    <w:rsid w:val="0034398A"/>
    <w:rsid w:val="00343EAE"/>
    <w:rsid w:val="00344DBA"/>
    <w:rsid w:val="00345B2D"/>
    <w:rsid w:val="00345DF5"/>
    <w:rsid w:val="00346232"/>
    <w:rsid w:val="00346EAA"/>
    <w:rsid w:val="00347AC2"/>
    <w:rsid w:val="00347D7F"/>
    <w:rsid w:val="00347E99"/>
    <w:rsid w:val="0035089C"/>
    <w:rsid w:val="00350E06"/>
    <w:rsid w:val="003517E0"/>
    <w:rsid w:val="00351D64"/>
    <w:rsid w:val="00351F43"/>
    <w:rsid w:val="00352166"/>
    <w:rsid w:val="00352293"/>
    <w:rsid w:val="003525BC"/>
    <w:rsid w:val="003525E3"/>
    <w:rsid w:val="00352977"/>
    <w:rsid w:val="003529AB"/>
    <w:rsid w:val="00352A3F"/>
    <w:rsid w:val="00352B48"/>
    <w:rsid w:val="003530C2"/>
    <w:rsid w:val="0035335B"/>
    <w:rsid w:val="00353E73"/>
    <w:rsid w:val="0035400D"/>
    <w:rsid w:val="003540CB"/>
    <w:rsid w:val="00354228"/>
    <w:rsid w:val="00354388"/>
    <w:rsid w:val="00354A79"/>
    <w:rsid w:val="00354E67"/>
    <w:rsid w:val="003553E5"/>
    <w:rsid w:val="0035551B"/>
    <w:rsid w:val="00355A9D"/>
    <w:rsid w:val="00355E3A"/>
    <w:rsid w:val="00356376"/>
    <w:rsid w:val="00356581"/>
    <w:rsid w:val="003569FF"/>
    <w:rsid w:val="00356F25"/>
    <w:rsid w:val="003579A4"/>
    <w:rsid w:val="003604FF"/>
    <w:rsid w:val="00360D4C"/>
    <w:rsid w:val="00361AE9"/>
    <w:rsid w:val="0036218B"/>
    <w:rsid w:val="00362216"/>
    <w:rsid w:val="0036271C"/>
    <w:rsid w:val="003627FE"/>
    <w:rsid w:val="00362B53"/>
    <w:rsid w:val="0036347F"/>
    <w:rsid w:val="003635F4"/>
    <w:rsid w:val="00363C32"/>
    <w:rsid w:val="00363D9D"/>
    <w:rsid w:val="00364113"/>
    <w:rsid w:val="0036613E"/>
    <w:rsid w:val="0036644C"/>
    <w:rsid w:val="0036668F"/>
    <w:rsid w:val="00367031"/>
    <w:rsid w:val="003670B6"/>
    <w:rsid w:val="003672EC"/>
    <w:rsid w:val="00367552"/>
    <w:rsid w:val="003700D8"/>
    <w:rsid w:val="003705B1"/>
    <w:rsid w:val="00370D32"/>
    <w:rsid w:val="00370E32"/>
    <w:rsid w:val="0037100A"/>
    <w:rsid w:val="00371536"/>
    <w:rsid w:val="00371AA7"/>
    <w:rsid w:val="00372044"/>
    <w:rsid w:val="003728CC"/>
    <w:rsid w:val="00372AAD"/>
    <w:rsid w:val="00372C60"/>
    <w:rsid w:val="003733BE"/>
    <w:rsid w:val="00373964"/>
    <w:rsid w:val="00373B03"/>
    <w:rsid w:val="00373C18"/>
    <w:rsid w:val="00373F21"/>
    <w:rsid w:val="003741C8"/>
    <w:rsid w:val="0037494F"/>
    <w:rsid w:val="00374D34"/>
    <w:rsid w:val="00374E70"/>
    <w:rsid w:val="00374EB8"/>
    <w:rsid w:val="003755DE"/>
    <w:rsid w:val="003757E3"/>
    <w:rsid w:val="003770BD"/>
    <w:rsid w:val="0037755C"/>
    <w:rsid w:val="00377648"/>
    <w:rsid w:val="003776C7"/>
    <w:rsid w:val="0037775F"/>
    <w:rsid w:val="00377D25"/>
    <w:rsid w:val="00380295"/>
    <w:rsid w:val="00380E10"/>
    <w:rsid w:val="00380EF7"/>
    <w:rsid w:val="00381284"/>
    <w:rsid w:val="0038165B"/>
    <w:rsid w:val="00381D00"/>
    <w:rsid w:val="00381EBD"/>
    <w:rsid w:val="0038263D"/>
    <w:rsid w:val="00382AB2"/>
    <w:rsid w:val="00382B84"/>
    <w:rsid w:val="00383CE9"/>
    <w:rsid w:val="00383D5A"/>
    <w:rsid w:val="003848EB"/>
    <w:rsid w:val="00384D01"/>
    <w:rsid w:val="00384FB0"/>
    <w:rsid w:val="0038535C"/>
    <w:rsid w:val="00386B77"/>
    <w:rsid w:val="00386F3C"/>
    <w:rsid w:val="00387816"/>
    <w:rsid w:val="00387B7C"/>
    <w:rsid w:val="00387FB6"/>
    <w:rsid w:val="00390962"/>
    <w:rsid w:val="00390EBD"/>
    <w:rsid w:val="00391415"/>
    <w:rsid w:val="0039178D"/>
    <w:rsid w:val="003919F0"/>
    <w:rsid w:val="00391A1C"/>
    <w:rsid w:val="00391D65"/>
    <w:rsid w:val="0039354A"/>
    <w:rsid w:val="00394024"/>
    <w:rsid w:val="00394214"/>
    <w:rsid w:val="0039423A"/>
    <w:rsid w:val="00394860"/>
    <w:rsid w:val="003949E2"/>
    <w:rsid w:val="00394D6E"/>
    <w:rsid w:val="00395000"/>
    <w:rsid w:val="003950C4"/>
    <w:rsid w:val="0039515A"/>
    <w:rsid w:val="00395335"/>
    <w:rsid w:val="00395596"/>
    <w:rsid w:val="00395EDB"/>
    <w:rsid w:val="00395F91"/>
    <w:rsid w:val="0039660F"/>
    <w:rsid w:val="003968FF"/>
    <w:rsid w:val="00396BD6"/>
    <w:rsid w:val="003974D6"/>
    <w:rsid w:val="0039762F"/>
    <w:rsid w:val="003A0074"/>
    <w:rsid w:val="003A00BF"/>
    <w:rsid w:val="003A0437"/>
    <w:rsid w:val="003A0D86"/>
    <w:rsid w:val="003A11FD"/>
    <w:rsid w:val="003A137C"/>
    <w:rsid w:val="003A1585"/>
    <w:rsid w:val="003A16EC"/>
    <w:rsid w:val="003A1B1B"/>
    <w:rsid w:val="003A1C0A"/>
    <w:rsid w:val="003A1DF7"/>
    <w:rsid w:val="003A276F"/>
    <w:rsid w:val="003A2E2E"/>
    <w:rsid w:val="003A3452"/>
    <w:rsid w:val="003A38AC"/>
    <w:rsid w:val="003A4354"/>
    <w:rsid w:val="003A4E20"/>
    <w:rsid w:val="003A50FE"/>
    <w:rsid w:val="003A5769"/>
    <w:rsid w:val="003A5C2A"/>
    <w:rsid w:val="003A5D2F"/>
    <w:rsid w:val="003A5E4A"/>
    <w:rsid w:val="003A5EA8"/>
    <w:rsid w:val="003A64F5"/>
    <w:rsid w:val="003A6668"/>
    <w:rsid w:val="003A694D"/>
    <w:rsid w:val="003A6F7B"/>
    <w:rsid w:val="003A78BD"/>
    <w:rsid w:val="003A7B65"/>
    <w:rsid w:val="003B1397"/>
    <w:rsid w:val="003B188B"/>
    <w:rsid w:val="003B2249"/>
    <w:rsid w:val="003B2943"/>
    <w:rsid w:val="003B3128"/>
    <w:rsid w:val="003B3881"/>
    <w:rsid w:val="003B3DCF"/>
    <w:rsid w:val="003B4110"/>
    <w:rsid w:val="003B57FB"/>
    <w:rsid w:val="003B6423"/>
    <w:rsid w:val="003B6562"/>
    <w:rsid w:val="003B700E"/>
    <w:rsid w:val="003B71ED"/>
    <w:rsid w:val="003B787A"/>
    <w:rsid w:val="003C0C76"/>
    <w:rsid w:val="003C1B79"/>
    <w:rsid w:val="003C20C6"/>
    <w:rsid w:val="003C2354"/>
    <w:rsid w:val="003C253A"/>
    <w:rsid w:val="003C2A78"/>
    <w:rsid w:val="003C3C20"/>
    <w:rsid w:val="003C3E23"/>
    <w:rsid w:val="003C3E4B"/>
    <w:rsid w:val="003C4D9B"/>
    <w:rsid w:val="003C4FC7"/>
    <w:rsid w:val="003C521D"/>
    <w:rsid w:val="003C5334"/>
    <w:rsid w:val="003C55C6"/>
    <w:rsid w:val="003C588F"/>
    <w:rsid w:val="003C5F3D"/>
    <w:rsid w:val="003C6666"/>
    <w:rsid w:val="003C66CC"/>
    <w:rsid w:val="003C6923"/>
    <w:rsid w:val="003C6F4F"/>
    <w:rsid w:val="003C760D"/>
    <w:rsid w:val="003C7ADE"/>
    <w:rsid w:val="003C7DF0"/>
    <w:rsid w:val="003D041C"/>
    <w:rsid w:val="003D1622"/>
    <w:rsid w:val="003D18D7"/>
    <w:rsid w:val="003D193F"/>
    <w:rsid w:val="003D1DA7"/>
    <w:rsid w:val="003D2855"/>
    <w:rsid w:val="003D3114"/>
    <w:rsid w:val="003D387C"/>
    <w:rsid w:val="003D4457"/>
    <w:rsid w:val="003D44D9"/>
    <w:rsid w:val="003D4CBD"/>
    <w:rsid w:val="003D4ED1"/>
    <w:rsid w:val="003D51E5"/>
    <w:rsid w:val="003D599D"/>
    <w:rsid w:val="003D6492"/>
    <w:rsid w:val="003D6C9E"/>
    <w:rsid w:val="003D6F54"/>
    <w:rsid w:val="003D6F6C"/>
    <w:rsid w:val="003D70AB"/>
    <w:rsid w:val="003D7FBC"/>
    <w:rsid w:val="003E04C3"/>
    <w:rsid w:val="003E155F"/>
    <w:rsid w:val="003E16B4"/>
    <w:rsid w:val="003E1968"/>
    <w:rsid w:val="003E1A4D"/>
    <w:rsid w:val="003E1C3B"/>
    <w:rsid w:val="003E268E"/>
    <w:rsid w:val="003E318F"/>
    <w:rsid w:val="003E349E"/>
    <w:rsid w:val="003E38D8"/>
    <w:rsid w:val="003E3C96"/>
    <w:rsid w:val="003E3FAC"/>
    <w:rsid w:val="003E43AD"/>
    <w:rsid w:val="003E45D4"/>
    <w:rsid w:val="003E466A"/>
    <w:rsid w:val="003E4F5C"/>
    <w:rsid w:val="003E520B"/>
    <w:rsid w:val="003E5288"/>
    <w:rsid w:val="003E5569"/>
    <w:rsid w:val="003E5EB1"/>
    <w:rsid w:val="003E6349"/>
    <w:rsid w:val="003E6DF7"/>
    <w:rsid w:val="003E70F0"/>
    <w:rsid w:val="003E7117"/>
    <w:rsid w:val="003E7969"/>
    <w:rsid w:val="003E7B8C"/>
    <w:rsid w:val="003F0915"/>
    <w:rsid w:val="003F0B0C"/>
    <w:rsid w:val="003F0DEB"/>
    <w:rsid w:val="003F1A92"/>
    <w:rsid w:val="003F1E88"/>
    <w:rsid w:val="003F2174"/>
    <w:rsid w:val="003F2C81"/>
    <w:rsid w:val="003F2CBE"/>
    <w:rsid w:val="003F2CD2"/>
    <w:rsid w:val="003F31A4"/>
    <w:rsid w:val="003F3459"/>
    <w:rsid w:val="003F3E46"/>
    <w:rsid w:val="003F54E8"/>
    <w:rsid w:val="003F6AE4"/>
    <w:rsid w:val="003F6F5B"/>
    <w:rsid w:val="004003EE"/>
    <w:rsid w:val="00400604"/>
    <w:rsid w:val="0040086D"/>
    <w:rsid w:val="004008D5"/>
    <w:rsid w:val="00401413"/>
    <w:rsid w:val="00401514"/>
    <w:rsid w:val="004017CF"/>
    <w:rsid w:val="00402055"/>
    <w:rsid w:val="00402480"/>
    <w:rsid w:val="00402684"/>
    <w:rsid w:val="00402C7C"/>
    <w:rsid w:val="00402DFF"/>
    <w:rsid w:val="00402EEA"/>
    <w:rsid w:val="0040307E"/>
    <w:rsid w:val="004032EE"/>
    <w:rsid w:val="0040340B"/>
    <w:rsid w:val="00403606"/>
    <w:rsid w:val="00403999"/>
    <w:rsid w:val="00403A37"/>
    <w:rsid w:val="00403A54"/>
    <w:rsid w:val="00404640"/>
    <w:rsid w:val="00404A72"/>
    <w:rsid w:val="00404F8A"/>
    <w:rsid w:val="00405A97"/>
    <w:rsid w:val="00406B96"/>
    <w:rsid w:val="00406CEA"/>
    <w:rsid w:val="00407273"/>
    <w:rsid w:val="0040738D"/>
    <w:rsid w:val="00407D63"/>
    <w:rsid w:val="00407EF5"/>
    <w:rsid w:val="00410953"/>
    <w:rsid w:val="00410BDD"/>
    <w:rsid w:val="004111B3"/>
    <w:rsid w:val="004113B7"/>
    <w:rsid w:val="00411504"/>
    <w:rsid w:val="004124A9"/>
    <w:rsid w:val="004125CD"/>
    <w:rsid w:val="00412D3F"/>
    <w:rsid w:val="00413731"/>
    <w:rsid w:val="0041406F"/>
    <w:rsid w:val="0041454A"/>
    <w:rsid w:val="004147AD"/>
    <w:rsid w:val="004153C3"/>
    <w:rsid w:val="00415986"/>
    <w:rsid w:val="00416836"/>
    <w:rsid w:val="00417475"/>
    <w:rsid w:val="00417D46"/>
    <w:rsid w:val="00417EF2"/>
    <w:rsid w:val="00420015"/>
    <w:rsid w:val="00420494"/>
    <w:rsid w:val="00420B0B"/>
    <w:rsid w:val="004215E2"/>
    <w:rsid w:val="00421A5D"/>
    <w:rsid w:val="00421AEE"/>
    <w:rsid w:val="00422177"/>
    <w:rsid w:val="004222C5"/>
    <w:rsid w:val="00422949"/>
    <w:rsid w:val="00422C20"/>
    <w:rsid w:val="00423151"/>
    <w:rsid w:val="00423296"/>
    <w:rsid w:val="004236BC"/>
    <w:rsid w:val="00423A84"/>
    <w:rsid w:val="00423D3A"/>
    <w:rsid w:val="00424260"/>
    <w:rsid w:val="00424432"/>
    <w:rsid w:val="00424999"/>
    <w:rsid w:val="00424B92"/>
    <w:rsid w:val="00424BA2"/>
    <w:rsid w:val="00424CCE"/>
    <w:rsid w:val="004255C1"/>
    <w:rsid w:val="0042689E"/>
    <w:rsid w:val="00426DD6"/>
    <w:rsid w:val="00427DBD"/>
    <w:rsid w:val="004302C0"/>
    <w:rsid w:val="00430495"/>
    <w:rsid w:val="00431728"/>
    <w:rsid w:val="004317FC"/>
    <w:rsid w:val="00431FB2"/>
    <w:rsid w:val="00432EC7"/>
    <w:rsid w:val="0043323D"/>
    <w:rsid w:val="004332D7"/>
    <w:rsid w:val="0043365F"/>
    <w:rsid w:val="0043392C"/>
    <w:rsid w:val="00433B63"/>
    <w:rsid w:val="00433CEE"/>
    <w:rsid w:val="0043407D"/>
    <w:rsid w:val="004343EF"/>
    <w:rsid w:val="00435048"/>
    <w:rsid w:val="0043537F"/>
    <w:rsid w:val="00435905"/>
    <w:rsid w:val="00435AA0"/>
    <w:rsid w:val="00435AD2"/>
    <w:rsid w:val="00435EC8"/>
    <w:rsid w:val="00435FFE"/>
    <w:rsid w:val="00436119"/>
    <w:rsid w:val="004364F4"/>
    <w:rsid w:val="004368B6"/>
    <w:rsid w:val="00436C6C"/>
    <w:rsid w:val="004377B7"/>
    <w:rsid w:val="00437877"/>
    <w:rsid w:val="0044022D"/>
    <w:rsid w:val="004403C2"/>
    <w:rsid w:val="00440C72"/>
    <w:rsid w:val="00441351"/>
    <w:rsid w:val="00442223"/>
    <w:rsid w:val="00442D45"/>
    <w:rsid w:val="004437C3"/>
    <w:rsid w:val="00443B3F"/>
    <w:rsid w:val="00443DD5"/>
    <w:rsid w:val="00443EC9"/>
    <w:rsid w:val="00444339"/>
    <w:rsid w:val="00444A89"/>
    <w:rsid w:val="0044510E"/>
    <w:rsid w:val="00445F57"/>
    <w:rsid w:val="00445FDB"/>
    <w:rsid w:val="00446829"/>
    <w:rsid w:val="004468A1"/>
    <w:rsid w:val="00446B13"/>
    <w:rsid w:val="00446FC4"/>
    <w:rsid w:val="004470BF"/>
    <w:rsid w:val="0044767F"/>
    <w:rsid w:val="004479E9"/>
    <w:rsid w:val="004505E4"/>
    <w:rsid w:val="004506CC"/>
    <w:rsid w:val="00450E20"/>
    <w:rsid w:val="00452D63"/>
    <w:rsid w:val="00453738"/>
    <w:rsid w:val="00453FB3"/>
    <w:rsid w:val="00454153"/>
    <w:rsid w:val="004543FA"/>
    <w:rsid w:val="00454855"/>
    <w:rsid w:val="004548ED"/>
    <w:rsid w:val="004555DC"/>
    <w:rsid w:val="00455662"/>
    <w:rsid w:val="00455DC2"/>
    <w:rsid w:val="00455E5E"/>
    <w:rsid w:val="00456226"/>
    <w:rsid w:val="004564C5"/>
    <w:rsid w:val="0045672A"/>
    <w:rsid w:val="00456A57"/>
    <w:rsid w:val="00456D94"/>
    <w:rsid w:val="0045712B"/>
    <w:rsid w:val="0045737F"/>
    <w:rsid w:val="00457511"/>
    <w:rsid w:val="00457777"/>
    <w:rsid w:val="00460824"/>
    <w:rsid w:val="004608E4"/>
    <w:rsid w:val="004619CD"/>
    <w:rsid w:val="00461FB9"/>
    <w:rsid w:val="00461FCA"/>
    <w:rsid w:val="00462273"/>
    <w:rsid w:val="004627F3"/>
    <w:rsid w:val="00462A30"/>
    <w:rsid w:val="00462A9F"/>
    <w:rsid w:val="00462DB3"/>
    <w:rsid w:val="00462E93"/>
    <w:rsid w:val="004631D2"/>
    <w:rsid w:val="00463244"/>
    <w:rsid w:val="004636BF"/>
    <w:rsid w:val="0046505F"/>
    <w:rsid w:val="0046613C"/>
    <w:rsid w:val="00466941"/>
    <w:rsid w:val="00466A16"/>
    <w:rsid w:val="00466C61"/>
    <w:rsid w:val="00466E98"/>
    <w:rsid w:val="00467604"/>
    <w:rsid w:val="004678F3"/>
    <w:rsid w:val="00467C73"/>
    <w:rsid w:val="004700E9"/>
    <w:rsid w:val="004703FA"/>
    <w:rsid w:val="004710F1"/>
    <w:rsid w:val="00471112"/>
    <w:rsid w:val="004711DC"/>
    <w:rsid w:val="00471284"/>
    <w:rsid w:val="00471647"/>
    <w:rsid w:val="00472214"/>
    <w:rsid w:val="004724BD"/>
    <w:rsid w:val="004729E7"/>
    <w:rsid w:val="00472B74"/>
    <w:rsid w:val="00473573"/>
    <w:rsid w:val="0047362D"/>
    <w:rsid w:val="004737B7"/>
    <w:rsid w:val="00474476"/>
    <w:rsid w:val="004748BF"/>
    <w:rsid w:val="00476222"/>
    <w:rsid w:val="00476BEF"/>
    <w:rsid w:val="0047753E"/>
    <w:rsid w:val="004776D1"/>
    <w:rsid w:val="00477B26"/>
    <w:rsid w:val="00477EA7"/>
    <w:rsid w:val="004802AF"/>
    <w:rsid w:val="004803D6"/>
    <w:rsid w:val="00480402"/>
    <w:rsid w:val="004819C1"/>
    <w:rsid w:val="00481FD4"/>
    <w:rsid w:val="0048287B"/>
    <w:rsid w:val="004829FE"/>
    <w:rsid w:val="00483294"/>
    <w:rsid w:val="0048358B"/>
    <w:rsid w:val="0048384A"/>
    <w:rsid w:val="00483C82"/>
    <w:rsid w:val="00483EBD"/>
    <w:rsid w:val="0048416F"/>
    <w:rsid w:val="00484967"/>
    <w:rsid w:val="004849FC"/>
    <w:rsid w:val="00484DEE"/>
    <w:rsid w:val="00484F10"/>
    <w:rsid w:val="004863B9"/>
    <w:rsid w:val="00486EBA"/>
    <w:rsid w:val="0048715D"/>
    <w:rsid w:val="0048720E"/>
    <w:rsid w:val="00487650"/>
    <w:rsid w:val="00487A20"/>
    <w:rsid w:val="00487B6C"/>
    <w:rsid w:val="00491AD2"/>
    <w:rsid w:val="00491AEC"/>
    <w:rsid w:val="004928A9"/>
    <w:rsid w:val="00492B54"/>
    <w:rsid w:val="00492E45"/>
    <w:rsid w:val="00493871"/>
    <w:rsid w:val="0049488C"/>
    <w:rsid w:val="00494BE8"/>
    <w:rsid w:val="00494D36"/>
    <w:rsid w:val="004950D6"/>
    <w:rsid w:val="004953C0"/>
    <w:rsid w:val="004954C8"/>
    <w:rsid w:val="00495750"/>
    <w:rsid w:val="00495832"/>
    <w:rsid w:val="004958BB"/>
    <w:rsid w:val="00495B4C"/>
    <w:rsid w:val="004964DB"/>
    <w:rsid w:val="0049660A"/>
    <w:rsid w:val="00496885"/>
    <w:rsid w:val="00496971"/>
    <w:rsid w:val="00496A66"/>
    <w:rsid w:val="00496AFB"/>
    <w:rsid w:val="00496B54"/>
    <w:rsid w:val="00496DA6"/>
    <w:rsid w:val="00496DB7"/>
    <w:rsid w:val="00497431"/>
    <w:rsid w:val="004979BC"/>
    <w:rsid w:val="00497BDE"/>
    <w:rsid w:val="00497CFE"/>
    <w:rsid w:val="004A0C1F"/>
    <w:rsid w:val="004A10EC"/>
    <w:rsid w:val="004A1421"/>
    <w:rsid w:val="004A189B"/>
    <w:rsid w:val="004A2363"/>
    <w:rsid w:val="004A2926"/>
    <w:rsid w:val="004A3136"/>
    <w:rsid w:val="004A34A2"/>
    <w:rsid w:val="004A354C"/>
    <w:rsid w:val="004A376B"/>
    <w:rsid w:val="004A3894"/>
    <w:rsid w:val="004A4673"/>
    <w:rsid w:val="004A46BC"/>
    <w:rsid w:val="004A4700"/>
    <w:rsid w:val="004A4E19"/>
    <w:rsid w:val="004A51BA"/>
    <w:rsid w:val="004A5590"/>
    <w:rsid w:val="004A5C53"/>
    <w:rsid w:val="004A6140"/>
    <w:rsid w:val="004A615C"/>
    <w:rsid w:val="004A6624"/>
    <w:rsid w:val="004A6C79"/>
    <w:rsid w:val="004A6EDE"/>
    <w:rsid w:val="004A777D"/>
    <w:rsid w:val="004A7CDE"/>
    <w:rsid w:val="004A7D22"/>
    <w:rsid w:val="004B068D"/>
    <w:rsid w:val="004B08FF"/>
    <w:rsid w:val="004B0D18"/>
    <w:rsid w:val="004B172B"/>
    <w:rsid w:val="004B1B63"/>
    <w:rsid w:val="004B1D70"/>
    <w:rsid w:val="004B236F"/>
    <w:rsid w:val="004B2760"/>
    <w:rsid w:val="004B28C1"/>
    <w:rsid w:val="004B301F"/>
    <w:rsid w:val="004B3968"/>
    <w:rsid w:val="004B3D75"/>
    <w:rsid w:val="004B404D"/>
    <w:rsid w:val="004B4092"/>
    <w:rsid w:val="004B4D83"/>
    <w:rsid w:val="004B4E51"/>
    <w:rsid w:val="004B5298"/>
    <w:rsid w:val="004B627A"/>
    <w:rsid w:val="004B6413"/>
    <w:rsid w:val="004B6967"/>
    <w:rsid w:val="004B69B9"/>
    <w:rsid w:val="004B69E9"/>
    <w:rsid w:val="004B6AD7"/>
    <w:rsid w:val="004B6C45"/>
    <w:rsid w:val="004B6DC8"/>
    <w:rsid w:val="004B6E07"/>
    <w:rsid w:val="004B6EE9"/>
    <w:rsid w:val="004B711E"/>
    <w:rsid w:val="004B729E"/>
    <w:rsid w:val="004B7439"/>
    <w:rsid w:val="004C03AA"/>
    <w:rsid w:val="004C0A13"/>
    <w:rsid w:val="004C0F0F"/>
    <w:rsid w:val="004C1DC9"/>
    <w:rsid w:val="004C1EEF"/>
    <w:rsid w:val="004C29E7"/>
    <w:rsid w:val="004C3687"/>
    <w:rsid w:val="004C391F"/>
    <w:rsid w:val="004C4266"/>
    <w:rsid w:val="004C4609"/>
    <w:rsid w:val="004C4F1F"/>
    <w:rsid w:val="004C51E1"/>
    <w:rsid w:val="004C5758"/>
    <w:rsid w:val="004C6392"/>
    <w:rsid w:val="004C6B6C"/>
    <w:rsid w:val="004C6D17"/>
    <w:rsid w:val="004C7334"/>
    <w:rsid w:val="004C753A"/>
    <w:rsid w:val="004C77EA"/>
    <w:rsid w:val="004D05AF"/>
    <w:rsid w:val="004D0F98"/>
    <w:rsid w:val="004D1778"/>
    <w:rsid w:val="004D1CA3"/>
    <w:rsid w:val="004D2169"/>
    <w:rsid w:val="004D22AD"/>
    <w:rsid w:val="004D301E"/>
    <w:rsid w:val="004D3ACE"/>
    <w:rsid w:val="004D3C30"/>
    <w:rsid w:val="004D3C61"/>
    <w:rsid w:val="004D3E9E"/>
    <w:rsid w:val="004D405F"/>
    <w:rsid w:val="004D430F"/>
    <w:rsid w:val="004D4849"/>
    <w:rsid w:val="004D5114"/>
    <w:rsid w:val="004D5187"/>
    <w:rsid w:val="004D51A9"/>
    <w:rsid w:val="004D5423"/>
    <w:rsid w:val="004D59F6"/>
    <w:rsid w:val="004D5CBD"/>
    <w:rsid w:val="004D6165"/>
    <w:rsid w:val="004D61D8"/>
    <w:rsid w:val="004D63EF"/>
    <w:rsid w:val="004D6486"/>
    <w:rsid w:val="004D64C4"/>
    <w:rsid w:val="004D6709"/>
    <w:rsid w:val="004D7A56"/>
    <w:rsid w:val="004D7DC5"/>
    <w:rsid w:val="004E00E3"/>
    <w:rsid w:val="004E0D15"/>
    <w:rsid w:val="004E0E86"/>
    <w:rsid w:val="004E16E7"/>
    <w:rsid w:val="004E20D7"/>
    <w:rsid w:val="004E2130"/>
    <w:rsid w:val="004E2360"/>
    <w:rsid w:val="004E237F"/>
    <w:rsid w:val="004E2390"/>
    <w:rsid w:val="004E2FFA"/>
    <w:rsid w:val="004E3815"/>
    <w:rsid w:val="004E3905"/>
    <w:rsid w:val="004E3AF9"/>
    <w:rsid w:val="004E3C11"/>
    <w:rsid w:val="004E4041"/>
    <w:rsid w:val="004E40A2"/>
    <w:rsid w:val="004E6A0C"/>
    <w:rsid w:val="004E6B8E"/>
    <w:rsid w:val="004E6C07"/>
    <w:rsid w:val="004E7184"/>
    <w:rsid w:val="004E742C"/>
    <w:rsid w:val="004E76A2"/>
    <w:rsid w:val="004E7C31"/>
    <w:rsid w:val="004F08A9"/>
    <w:rsid w:val="004F0A3A"/>
    <w:rsid w:val="004F0DB0"/>
    <w:rsid w:val="004F1615"/>
    <w:rsid w:val="004F1641"/>
    <w:rsid w:val="004F17DE"/>
    <w:rsid w:val="004F252B"/>
    <w:rsid w:val="004F2A21"/>
    <w:rsid w:val="004F2E7D"/>
    <w:rsid w:val="004F46F8"/>
    <w:rsid w:val="004F4AEC"/>
    <w:rsid w:val="004F4FF5"/>
    <w:rsid w:val="004F59CB"/>
    <w:rsid w:val="004F6459"/>
    <w:rsid w:val="004F6597"/>
    <w:rsid w:val="004F6AD7"/>
    <w:rsid w:val="004F6C27"/>
    <w:rsid w:val="004F6C42"/>
    <w:rsid w:val="004F716E"/>
    <w:rsid w:val="004F7A0B"/>
    <w:rsid w:val="004F7E9B"/>
    <w:rsid w:val="004F7FEF"/>
    <w:rsid w:val="005010B7"/>
    <w:rsid w:val="00501A71"/>
    <w:rsid w:val="00501EFC"/>
    <w:rsid w:val="00502366"/>
    <w:rsid w:val="00502942"/>
    <w:rsid w:val="00502BB7"/>
    <w:rsid w:val="00502EE9"/>
    <w:rsid w:val="00503038"/>
    <w:rsid w:val="00503E81"/>
    <w:rsid w:val="005045A7"/>
    <w:rsid w:val="005049DB"/>
    <w:rsid w:val="00504AB9"/>
    <w:rsid w:val="005052ED"/>
    <w:rsid w:val="00505F83"/>
    <w:rsid w:val="0050634C"/>
    <w:rsid w:val="0050692A"/>
    <w:rsid w:val="00506991"/>
    <w:rsid w:val="005070FD"/>
    <w:rsid w:val="00507E61"/>
    <w:rsid w:val="00510158"/>
    <w:rsid w:val="00510C99"/>
    <w:rsid w:val="00511A65"/>
    <w:rsid w:val="00511C70"/>
    <w:rsid w:val="00511E67"/>
    <w:rsid w:val="00511FDB"/>
    <w:rsid w:val="00512179"/>
    <w:rsid w:val="005125E9"/>
    <w:rsid w:val="00512E13"/>
    <w:rsid w:val="0051304B"/>
    <w:rsid w:val="0051343F"/>
    <w:rsid w:val="005135D6"/>
    <w:rsid w:val="0051397B"/>
    <w:rsid w:val="00513D1E"/>
    <w:rsid w:val="00513E17"/>
    <w:rsid w:val="005140D9"/>
    <w:rsid w:val="005145F5"/>
    <w:rsid w:val="005174FF"/>
    <w:rsid w:val="0051783C"/>
    <w:rsid w:val="00517944"/>
    <w:rsid w:val="00517BE1"/>
    <w:rsid w:val="00520504"/>
    <w:rsid w:val="00521092"/>
    <w:rsid w:val="00521DE3"/>
    <w:rsid w:val="00521E79"/>
    <w:rsid w:val="00521F39"/>
    <w:rsid w:val="005220C5"/>
    <w:rsid w:val="00522A43"/>
    <w:rsid w:val="00522BB5"/>
    <w:rsid w:val="00523033"/>
    <w:rsid w:val="00523149"/>
    <w:rsid w:val="005233B3"/>
    <w:rsid w:val="00523A98"/>
    <w:rsid w:val="00523D04"/>
    <w:rsid w:val="005241D5"/>
    <w:rsid w:val="005246B5"/>
    <w:rsid w:val="00524735"/>
    <w:rsid w:val="005252C3"/>
    <w:rsid w:val="0052533C"/>
    <w:rsid w:val="00525BFA"/>
    <w:rsid w:val="00525FB2"/>
    <w:rsid w:val="005260B1"/>
    <w:rsid w:val="0052617E"/>
    <w:rsid w:val="0052670A"/>
    <w:rsid w:val="00526BA9"/>
    <w:rsid w:val="005271BD"/>
    <w:rsid w:val="00527B03"/>
    <w:rsid w:val="005302E3"/>
    <w:rsid w:val="005308F6"/>
    <w:rsid w:val="00531254"/>
    <w:rsid w:val="00531EAA"/>
    <w:rsid w:val="005326C0"/>
    <w:rsid w:val="00532850"/>
    <w:rsid w:val="0053287B"/>
    <w:rsid w:val="0053316B"/>
    <w:rsid w:val="00533206"/>
    <w:rsid w:val="005333E2"/>
    <w:rsid w:val="005338FC"/>
    <w:rsid w:val="00533D8A"/>
    <w:rsid w:val="005341B7"/>
    <w:rsid w:val="00534319"/>
    <w:rsid w:val="0053439B"/>
    <w:rsid w:val="005350CB"/>
    <w:rsid w:val="005352C0"/>
    <w:rsid w:val="00536DCC"/>
    <w:rsid w:val="005373C7"/>
    <w:rsid w:val="005401C5"/>
    <w:rsid w:val="005418C6"/>
    <w:rsid w:val="005418FF"/>
    <w:rsid w:val="00541B82"/>
    <w:rsid w:val="00541C3B"/>
    <w:rsid w:val="00541C57"/>
    <w:rsid w:val="00541DC4"/>
    <w:rsid w:val="00541E4F"/>
    <w:rsid w:val="005424A4"/>
    <w:rsid w:val="005427A5"/>
    <w:rsid w:val="00543A5B"/>
    <w:rsid w:val="00543DED"/>
    <w:rsid w:val="00543E4F"/>
    <w:rsid w:val="0054407E"/>
    <w:rsid w:val="005443B3"/>
    <w:rsid w:val="0054442F"/>
    <w:rsid w:val="00544522"/>
    <w:rsid w:val="00544A40"/>
    <w:rsid w:val="00544E1B"/>
    <w:rsid w:val="00544E50"/>
    <w:rsid w:val="00544F2F"/>
    <w:rsid w:val="00545B3B"/>
    <w:rsid w:val="00545C9B"/>
    <w:rsid w:val="005465B7"/>
    <w:rsid w:val="00546BCC"/>
    <w:rsid w:val="00546E83"/>
    <w:rsid w:val="00547472"/>
    <w:rsid w:val="00547A59"/>
    <w:rsid w:val="00547C92"/>
    <w:rsid w:val="0055001D"/>
    <w:rsid w:val="005508F6"/>
    <w:rsid w:val="005515E3"/>
    <w:rsid w:val="00551921"/>
    <w:rsid w:val="00553881"/>
    <w:rsid w:val="0055441E"/>
    <w:rsid w:val="00554AC3"/>
    <w:rsid w:val="00554D1E"/>
    <w:rsid w:val="00555397"/>
    <w:rsid w:val="00555611"/>
    <w:rsid w:val="00555A84"/>
    <w:rsid w:val="00555BB1"/>
    <w:rsid w:val="00557A55"/>
    <w:rsid w:val="00557A65"/>
    <w:rsid w:val="00557B65"/>
    <w:rsid w:val="00561184"/>
    <w:rsid w:val="005612FD"/>
    <w:rsid w:val="00561B34"/>
    <w:rsid w:val="0056229D"/>
    <w:rsid w:val="005628B0"/>
    <w:rsid w:val="005628FC"/>
    <w:rsid w:val="00562A32"/>
    <w:rsid w:val="00563E24"/>
    <w:rsid w:val="00564089"/>
    <w:rsid w:val="005641C4"/>
    <w:rsid w:val="0056461F"/>
    <w:rsid w:val="0056494F"/>
    <w:rsid w:val="005649D7"/>
    <w:rsid w:val="00564E7F"/>
    <w:rsid w:val="005654DB"/>
    <w:rsid w:val="005656DD"/>
    <w:rsid w:val="00566169"/>
    <w:rsid w:val="0056656B"/>
    <w:rsid w:val="0056665E"/>
    <w:rsid w:val="005669CC"/>
    <w:rsid w:val="00566C09"/>
    <w:rsid w:val="0056753A"/>
    <w:rsid w:val="005677EC"/>
    <w:rsid w:val="00567BF4"/>
    <w:rsid w:val="0057053F"/>
    <w:rsid w:val="00570687"/>
    <w:rsid w:val="00570BCF"/>
    <w:rsid w:val="005713C0"/>
    <w:rsid w:val="00571454"/>
    <w:rsid w:val="00571505"/>
    <w:rsid w:val="00571AC6"/>
    <w:rsid w:val="005720A9"/>
    <w:rsid w:val="005728F8"/>
    <w:rsid w:val="0057292A"/>
    <w:rsid w:val="00573142"/>
    <w:rsid w:val="0057343F"/>
    <w:rsid w:val="005735A8"/>
    <w:rsid w:val="005735C0"/>
    <w:rsid w:val="00573DCD"/>
    <w:rsid w:val="00574304"/>
    <w:rsid w:val="0057437E"/>
    <w:rsid w:val="005745F3"/>
    <w:rsid w:val="005748F8"/>
    <w:rsid w:val="00574D1F"/>
    <w:rsid w:val="005750B1"/>
    <w:rsid w:val="00575640"/>
    <w:rsid w:val="005759B6"/>
    <w:rsid w:val="00575A9A"/>
    <w:rsid w:val="005762A0"/>
    <w:rsid w:val="00576988"/>
    <w:rsid w:val="005777CE"/>
    <w:rsid w:val="00577DDF"/>
    <w:rsid w:val="00577E69"/>
    <w:rsid w:val="0058000B"/>
    <w:rsid w:val="005805EF"/>
    <w:rsid w:val="0058060E"/>
    <w:rsid w:val="005819A7"/>
    <w:rsid w:val="00581D30"/>
    <w:rsid w:val="00584A51"/>
    <w:rsid w:val="0058523B"/>
    <w:rsid w:val="0058534A"/>
    <w:rsid w:val="00585436"/>
    <w:rsid w:val="0058551F"/>
    <w:rsid w:val="00585EED"/>
    <w:rsid w:val="00586B0B"/>
    <w:rsid w:val="00587666"/>
    <w:rsid w:val="0058772C"/>
    <w:rsid w:val="0059037F"/>
    <w:rsid w:val="00590422"/>
    <w:rsid w:val="005908ED"/>
    <w:rsid w:val="005909A6"/>
    <w:rsid w:val="00590A65"/>
    <w:rsid w:val="00590EB8"/>
    <w:rsid w:val="005914FE"/>
    <w:rsid w:val="005925ED"/>
    <w:rsid w:val="00592A2F"/>
    <w:rsid w:val="00592C97"/>
    <w:rsid w:val="005931DE"/>
    <w:rsid w:val="00593C65"/>
    <w:rsid w:val="0059411F"/>
    <w:rsid w:val="0059440D"/>
    <w:rsid w:val="005957FF"/>
    <w:rsid w:val="0059580A"/>
    <w:rsid w:val="00595813"/>
    <w:rsid w:val="00596076"/>
    <w:rsid w:val="005961EA"/>
    <w:rsid w:val="00596D59"/>
    <w:rsid w:val="00596E0F"/>
    <w:rsid w:val="00596E7B"/>
    <w:rsid w:val="00597AB5"/>
    <w:rsid w:val="00597B73"/>
    <w:rsid w:val="00597C19"/>
    <w:rsid w:val="00597E70"/>
    <w:rsid w:val="005A0A24"/>
    <w:rsid w:val="005A0AA0"/>
    <w:rsid w:val="005A0D0C"/>
    <w:rsid w:val="005A13F0"/>
    <w:rsid w:val="005A1AAF"/>
    <w:rsid w:val="005A1B32"/>
    <w:rsid w:val="005A1C9E"/>
    <w:rsid w:val="005A1EC9"/>
    <w:rsid w:val="005A23FC"/>
    <w:rsid w:val="005A26BA"/>
    <w:rsid w:val="005A2BC6"/>
    <w:rsid w:val="005A2C33"/>
    <w:rsid w:val="005A2E49"/>
    <w:rsid w:val="005A2EF6"/>
    <w:rsid w:val="005A2EF8"/>
    <w:rsid w:val="005A31E5"/>
    <w:rsid w:val="005A4B7B"/>
    <w:rsid w:val="005A52C7"/>
    <w:rsid w:val="005A549E"/>
    <w:rsid w:val="005A5D53"/>
    <w:rsid w:val="005A616E"/>
    <w:rsid w:val="005A709B"/>
    <w:rsid w:val="005A7A52"/>
    <w:rsid w:val="005A7A97"/>
    <w:rsid w:val="005B00B0"/>
    <w:rsid w:val="005B03A8"/>
    <w:rsid w:val="005B06CE"/>
    <w:rsid w:val="005B0759"/>
    <w:rsid w:val="005B11EA"/>
    <w:rsid w:val="005B133B"/>
    <w:rsid w:val="005B1B3E"/>
    <w:rsid w:val="005B22F1"/>
    <w:rsid w:val="005B2B65"/>
    <w:rsid w:val="005B317A"/>
    <w:rsid w:val="005B346F"/>
    <w:rsid w:val="005B3E3A"/>
    <w:rsid w:val="005B4420"/>
    <w:rsid w:val="005B4E3E"/>
    <w:rsid w:val="005B56F3"/>
    <w:rsid w:val="005B58F0"/>
    <w:rsid w:val="005B5EF8"/>
    <w:rsid w:val="005B60D4"/>
    <w:rsid w:val="005B770B"/>
    <w:rsid w:val="005B7ABB"/>
    <w:rsid w:val="005C0C55"/>
    <w:rsid w:val="005C0D8B"/>
    <w:rsid w:val="005C1963"/>
    <w:rsid w:val="005C20E1"/>
    <w:rsid w:val="005C312B"/>
    <w:rsid w:val="005C38FE"/>
    <w:rsid w:val="005C3970"/>
    <w:rsid w:val="005C3F75"/>
    <w:rsid w:val="005C4063"/>
    <w:rsid w:val="005C415F"/>
    <w:rsid w:val="005C44BF"/>
    <w:rsid w:val="005C5502"/>
    <w:rsid w:val="005C563D"/>
    <w:rsid w:val="005C5901"/>
    <w:rsid w:val="005C59C1"/>
    <w:rsid w:val="005C5A54"/>
    <w:rsid w:val="005C5D45"/>
    <w:rsid w:val="005C63C7"/>
    <w:rsid w:val="005C6505"/>
    <w:rsid w:val="005C6728"/>
    <w:rsid w:val="005C6773"/>
    <w:rsid w:val="005C7CE2"/>
    <w:rsid w:val="005D0D1F"/>
    <w:rsid w:val="005D163B"/>
    <w:rsid w:val="005D17C6"/>
    <w:rsid w:val="005D242B"/>
    <w:rsid w:val="005D243C"/>
    <w:rsid w:val="005D2B4E"/>
    <w:rsid w:val="005D3347"/>
    <w:rsid w:val="005D410C"/>
    <w:rsid w:val="005D4485"/>
    <w:rsid w:val="005D4595"/>
    <w:rsid w:val="005D4AE5"/>
    <w:rsid w:val="005D4D6A"/>
    <w:rsid w:val="005D580A"/>
    <w:rsid w:val="005D5B87"/>
    <w:rsid w:val="005D67B9"/>
    <w:rsid w:val="005D6D6C"/>
    <w:rsid w:val="005D74B2"/>
    <w:rsid w:val="005E000E"/>
    <w:rsid w:val="005E0049"/>
    <w:rsid w:val="005E03E1"/>
    <w:rsid w:val="005E0C93"/>
    <w:rsid w:val="005E10F5"/>
    <w:rsid w:val="005E1233"/>
    <w:rsid w:val="005E267F"/>
    <w:rsid w:val="005E2C77"/>
    <w:rsid w:val="005E50CC"/>
    <w:rsid w:val="005E520F"/>
    <w:rsid w:val="005E5724"/>
    <w:rsid w:val="005E578F"/>
    <w:rsid w:val="005E586A"/>
    <w:rsid w:val="005E5C86"/>
    <w:rsid w:val="005E68EC"/>
    <w:rsid w:val="005E7ABD"/>
    <w:rsid w:val="005E7FAE"/>
    <w:rsid w:val="005F0395"/>
    <w:rsid w:val="005F07F1"/>
    <w:rsid w:val="005F0883"/>
    <w:rsid w:val="005F08E7"/>
    <w:rsid w:val="005F0AB8"/>
    <w:rsid w:val="005F0ACA"/>
    <w:rsid w:val="005F1001"/>
    <w:rsid w:val="005F10D3"/>
    <w:rsid w:val="005F22B1"/>
    <w:rsid w:val="005F22EA"/>
    <w:rsid w:val="005F33C7"/>
    <w:rsid w:val="005F3443"/>
    <w:rsid w:val="005F3A3C"/>
    <w:rsid w:val="005F3BCA"/>
    <w:rsid w:val="005F3BDB"/>
    <w:rsid w:val="005F538F"/>
    <w:rsid w:val="005F5E00"/>
    <w:rsid w:val="005F64AE"/>
    <w:rsid w:val="005F6756"/>
    <w:rsid w:val="005F7513"/>
    <w:rsid w:val="005F77C3"/>
    <w:rsid w:val="005F7889"/>
    <w:rsid w:val="005F7A9D"/>
    <w:rsid w:val="005F7F4D"/>
    <w:rsid w:val="0060033D"/>
    <w:rsid w:val="0060117E"/>
    <w:rsid w:val="0060125B"/>
    <w:rsid w:val="00601E7C"/>
    <w:rsid w:val="00601F6B"/>
    <w:rsid w:val="0060220E"/>
    <w:rsid w:val="00602AC6"/>
    <w:rsid w:val="0060369B"/>
    <w:rsid w:val="00603EC6"/>
    <w:rsid w:val="00603ECE"/>
    <w:rsid w:val="00604486"/>
    <w:rsid w:val="00604C2F"/>
    <w:rsid w:val="00605096"/>
    <w:rsid w:val="00605117"/>
    <w:rsid w:val="00605390"/>
    <w:rsid w:val="006054C1"/>
    <w:rsid w:val="0060656D"/>
    <w:rsid w:val="0060694D"/>
    <w:rsid w:val="00606A83"/>
    <w:rsid w:val="0060738D"/>
    <w:rsid w:val="00610597"/>
    <w:rsid w:val="00610602"/>
    <w:rsid w:val="00610A2A"/>
    <w:rsid w:val="00610D3A"/>
    <w:rsid w:val="00610E6B"/>
    <w:rsid w:val="006111C3"/>
    <w:rsid w:val="006113DA"/>
    <w:rsid w:val="00611AB5"/>
    <w:rsid w:val="00611DBA"/>
    <w:rsid w:val="00611FB9"/>
    <w:rsid w:val="00612061"/>
    <w:rsid w:val="00612238"/>
    <w:rsid w:val="006127CD"/>
    <w:rsid w:val="0061286B"/>
    <w:rsid w:val="00612F69"/>
    <w:rsid w:val="00613077"/>
    <w:rsid w:val="0061357A"/>
    <w:rsid w:val="006136C2"/>
    <w:rsid w:val="00613A74"/>
    <w:rsid w:val="00613BAB"/>
    <w:rsid w:val="00614734"/>
    <w:rsid w:val="006147E0"/>
    <w:rsid w:val="00614E42"/>
    <w:rsid w:val="00614F82"/>
    <w:rsid w:val="00615B8D"/>
    <w:rsid w:val="006160E0"/>
    <w:rsid w:val="00616292"/>
    <w:rsid w:val="00616368"/>
    <w:rsid w:val="0061670D"/>
    <w:rsid w:val="00617161"/>
    <w:rsid w:val="0062035D"/>
    <w:rsid w:val="006207B1"/>
    <w:rsid w:val="006208D7"/>
    <w:rsid w:val="00621343"/>
    <w:rsid w:val="00621587"/>
    <w:rsid w:val="00621A3D"/>
    <w:rsid w:val="006224CA"/>
    <w:rsid w:val="00622E69"/>
    <w:rsid w:val="00623409"/>
    <w:rsid w:val="00623562"/>
    <w:rsid w:val="00624219"/>
    <w:rsid w:val="00624262"/>
    <w:rsid w:val="00624389"/>
    <w:rsid w:val="00625301"/>
    <w:rsid w:val="00625EDC"/>
    <w:rsid w:val="00627108"/>
    <w:rsid w:val="00627292"/>
    <w:rsid w:val="00627555"/>
    <w:rsid w:val="00627645"/>
    <w:rsid w:val="00627917"/>
    <w:rsid w:val="006304B1"/>
    <w:rsid w:val="0063061B"/>
    <w:rsid w:val="00630EA8"/>
    <w:rsid w:val="00631510"/>
    <w:rsid w:val="00631E92"/>
    <w:rsid w:val="00631F8A"/>
    <w:rsid w:val="00633496"/>
    <w:rsid w:val="00633F88"/>
    <w:rsid w:val="006342F9"/>
    <w:rsid w:val="0063452F"/>
    <w:rsid w:val="0063536D"/>
    <w:rsid w:val="00635A77"/>
    <w:rsid w:val="00635B83"/>
    <w:rsid w:val="00636B15"/>
    <w:rsid w:val="006370A6"/>
    <w:rsid w:val="00637397"/>
    <w:rsid w:val="00637DDB"/>
    <w:rsid w:val="00637EB1"/>
    <w:rsid w:val="00640221"/>
    <w:rsid w:val="0064033C"/>
    <w:rsid w:val="00640B47"/>
    <w:rsid w:val="0064131F"/>
    <w:rsid w:val="00641423"/>
    <w:rsid w:val="006415CB"/>
    <w:rsid w:val="006417D6"/>
    <w:rsid w:val="00641EE5"/>
    <w:rsid w:val="006422D5"/>
    <w:rsid w:val="0064244B"/>
    <w:rsid w:val="00642A4B"/>
    <w:rsid w:val="006441BE"/>
    <w:rsid w:val="0064457A"/>
    <w:rsid w:val="0064487F"/>
    <w:rsid w:val="00644F52"/>
    <w:rsid w:val="0064501E"/>
    <w:rsid w:val="006456FC"/>
    <w:rsid w:val="00645764"/>
    <w:rsid w:val="00645B40"/>
    <w:rsid w:val="00645CBE"/>
    <w:rsid w:val="00645DE8"/>
    <w:rsid w:val="00645F38"/>
    <w:rsid w:val="00646040"/>
    <w:rsid w:val="0064632B"/>
    <w:rsid w:val="00646554"/>
    <w:rsid w:val="006466B9"/>
    <w:rsid w:val="00646AA8"/>
    <w:rsid w:val="00646CF5"/>
    <w:rsid w:val="00646FC7"/>
    <w:rsid w:val="006470E7"/>
    <w:rsid w:val="0064740D"/>
    <w:rsid w:val="006476AE"/>
    <w:rsid w:val="00650D7C"/>
    <w:rsid w:val="00650F79"/>
    <w:rsid w:val="00651CD3"/>
    <w:rsid w:val="00651F98"/>
    <w:rsid w:val="00652D24"/>
    <w:rsid w:val="00653268"/>
    <w:rsid w:val="00653A00"/>
    <w:rsid w:val="0065461E"/>
    <w:rsid w:val="00655301"/>
    <w:rsid w:val="00655750"/>
    <w:rsid w:val="006559B9"/>
    <w:rsid w:val="00655A6E"/>
    <w:rsid w:val="00656E57"/>
    <w:rsid w:val="006570CB"/>
    <w:rsid w:val="006574C0"/>
    <w:rsid w:val="00657644"/>
    <w:rsid w:val="00657C9E"/>
    <w:rsid w:val="0066007A"/>
    <w:rsid w:val="006606AF"/>
    <w:rsid w:val="006612DC"/>
    <w:rsid w:val="00661522"/>
    <w:rsid w:val="006616C5"/>
    <w:rsid w:val="00661E39"/>
    <w:rsid w:val="00661F71"/>
    <w:rsid w:val="006624D9"/>
    <w:rsid w:val="006624E8"/>
    <w:rsid w:val="00662A98"/>
    <w:rsid w:val="0066381F"/>
    <w:rsid w:val="00663BB6"/>
    <w:rsid w:val="00663E16"/>
    <w:rsid w:val="006640BF"/>
    <w:rsid w:val="0066445B"/>
    <w:rsid w:val="006646F2"/>
    <w:rsid w:val="006650F2"/>
    <w:rsid w:val="0066538E"/>
    <w:rsid w:val="006655FF"/>
    <w:rsid w:val="00665B3F"/>
    <w:rsid w:val="00665BE3"/>
    <w:rsid w:val="00665C4C"/>
    <w:rsid w:val="00666137"/>
    <w:rsid w:val="00666578"/>
    <w:rsid w:val="0066674D"/>
    <w:rsid w:val="0066685A"/>
    <w:rsid w:val="006670A8"/>
    <w:rsid w:val="0066792B"/>
    <w:rsid w:val="00667950"/>
    <w:rsid w:val="00667CAB"/>
    <w:rsid w:val="00667E1A"/>
    <w:rsid w:val="00670097"/>
    <w:rsid w:val="00670227"/>
    <w:rsid w:val="00670329"/>
    <w:rsid w:val="00670397"/>
    <w:rsid w:val="00670737"/>
    <w:rsid w:val="006708AE"/>
    <w:rsid w:val="006708CA"/>
    <w:rsid w:val="00670A06"/>
    <w:rsid w:val="00670A0C"/>
    <w:rsid w:val="00670FDB"/>
    <w:rsid w:val="00671507"/>
    <w:rsid w:val="00671A8B"/>
    <w:rsid w:val="00671C15"/>
    <w:rsid w:val="00672AD3"/>
    <w:rsid w:val="00673355"/>
    <w:rsid w:val="00673F53"/>
    <w:rsid w:val="00674C7A"/>
    <w:rsid w:val="00674F4F"/>
    <w:rsid w:val="006750E7"/>
    <w:rsid w:val="006757F2"/>
    <w:rsid w:val="00675849"/>
    <w:rsid w:val="00675FDE"/>
    <w:rsid w:val="006764B4"/>
    <w:rsid w:val="00676A55"/>
    <w:rsid w:val="00676FCF"/>
    <w:rsid w:val="006773D5"/>
    <w:rsid w:val="00677898"/>
    <w:rsid w:val="00680054"/>
    <w:rsid w:val="00680B87"/>
    <w:rsid w:val="00680FDF"/>
    <w:rsid w:val="00681024"/>
    <w:rsid w:val="00681C60"/>
    <w:rsid w:val="006823B7"/>
    <w:rsid w:val="006829CC"/>
    <w:rsid w:val="00682D64"/>
    <w:rsid w:val="00683B10"/>
    <w:rsid w:val="00683DA3"/>
    <w:rsid w:val="006846A6"/>
    <w:rsid w:val="006850A5"/>
    <w:rsid w:val="006851DF"/>
    <w:rsid w:val="00685578"/>
    <w:rsid w:val="006865A6"/>
    <w:rsid w:val="00686845"/>
    <w:rsid w:val="00686915"/>
    <w:rsid w:val="00686F05"/>
    <w:rsid w:val="006877C1"/>
    <w:rsid w:val="00690912"/>
    <w:rsid w:val="00690B26"/>
    <w:rsid w:val="00690E8B"/>
    <w:rsid w:val="00691DB0"/>
    <w:rsid w:val="0069214D"/>
    <w:rsid w:val="006921E8"/>
    <w:rsid w:val="00692212"/>
    <w:rsid w:val="00692675"/>
    <w:rsid w:val="0069296F"/>
    <w:rsid w:val="00692A9F"/>
    <w:rsid w:val="00693579"/>
    <w:rsid w:val="006935EE"/>
    <w:rsid w:val="006936E8"/>
    <w:rsid w:val="00693855"/>
    <w:rsid w:val="00693BEB"/>
    <w:rsid w:val="00693CDC"/>
    <w:rsid w:val="00693F45"/>
    <w:rsid w:val="00694639"/>
    <w:rsid w:val="0069478F"/>
    <w:rsid w:val="00694A38"/>
    <w:rsid w:val="00695CDD"/>
    <w:rsid w:val="00695EED"/>
    <w:rsid w:val="00695F50"/>
    <w:rsid w:val="006963F1"/>
    <w:rsid w:val="00696BA7"/>
    <w:rsid w:val="006976B7"/>
    <w:rsid w:val="00697B1D"/>
    <w:rsid w:val="00697D2B"/>
    <w:rsid w:val="006A0466"/>
    <w:rsid w:val="006A04E8"/>
    <w:rsid w:val="006A0AEC"/>
    <w:rsid w:val="006A1076"/>
    <w:rsid w:val="006A168B"/>
    <w:rsid w:val="006A2559"/>
    <w:rsid w:val="006A2CDC"/>
    <w:rsid w:val="006A37FA"/>
    <w:rsid w:val="006A4340"/>
    <w:rsid w:val="006A5107"/>
    <w:rsid w:val="006A5D9B"/>
    <w:rsid w:val="006A5DFA"/>
    <w:rsid w:val="006A64BA"/>
    <w:rsid w:val="006A6560"/>
    <w:rsid w:val="006A6634"/>
    <w:rsid w:val="006A6AD5"/>
    <w:rsid w:val="006A6B2D"/>
    <w:rsid w:val="006A6D91"/>
    <w:rsid w:val="006A712D"/>
    <w:rsid w:val="006A74B1"/>
    <w:rsid w:val="006A7CF5"/>
    <w:rsid w:val="006B0212"/>
    <w:rsid w:val="006B0C13"/>
    <w:rsid w:val="006B0F7B"/>
    <w:rsid w:val="006B115A"/>
    <w:rsid w:val="006B176B"/>
    <w:rsid w:val="006B1D41"/>
    <w:rsid w:val="006B1FD6"/>
    <w:rsid w:val="006B2789"/>
    <w:rsid w:val="006B3008"/>
    <w:rsid w:val="006B32EB"/>
    <w:rsid w:val="006B3694"/>
    <w:rsid w:val="006B4300"/>
    <w:rsid w:val="006B45B4"/>
    <w:rsid w:val="006B46C2"/>
    <w:rsid w:val="006B491A"/>
    <w:rsid w:val="006B4C27"/>
    <w:rsid w:val="006B525F"/>
    <w:rsid w:val="006B5308"/>
    <w:rsid w:val="006B574E"/>
    <w:rsid w:val="006B5F08"/>
    <w:rsid w:val="006B5FB2"/>
    <w:rsid w:val="006B6015"/>
    <w:rsid w:val="006B626C"/>
    <w:rsid w:val="006B68DB"/>
    <w:rsid w:val="006B6D44"/>
    <w:rsid w:val="006B759F"/>
    <w:rsid w:val="006B7981"/>
    <w:rsid w:val="006B7F65"/>
    <w:rsid w:val="006C0429"/>
    <w:rsid w:val="006C0863"/>
    <w:rsid w:val="006C1116"/>
    <w:rsid w:val="006C1160"/>
    <w:rsid w:val="006C18F4"/>
    <w:rsid w:val="006C1B31"/>
    <w:rsid w:val="006C21CA"/>
    <w:rsid w:val="006C22F5"/>
    <w:rsid w:val="006C2E9E"/>
    <w:rsid w:val="006C302E"/>
    <w:rsid w:val="006C32AD"/>
    <w:rsid w:val="006C3662"/>
    <w:rsid w:val="006C3C6C"/>
    <w:rsid w:val="006C3FC1"/>
    <w:rsid w:val="006C491A"/>
    <w:rsid w:val="006C526E"/>
    <w:rsid w:val="006C56F0"/>
    <w:rsid w:val="006C59C8"/>
    <w:rsid w:val="006C6839"/>
    <w:rsid w:val="006C6C9A"/>
    <w:rsid w:val="006C6D73"/>
    <w:rsid w:val="006C6F4B"/>
    <w:rsid w:val="006C71DA"/>
    <w:rsid w:val="006C7BCE"/>
    <w:rsid w:val="006C7DA7"/>
    <w:rsid w:val="006D0001"/>
    <w:rsid w:val="006D0B13"/>
    <w:rsid w:val="006D1D5F"/>
    <w:rsid w:val="006D2BFA"/>
    <w:rsid w:val="006D34C7"/>
    <w:rsid w:val="006D49B2"/>
    <w:rsid w:val="006D4C91"/>
    <w:rsid w:val="006D56C0"/>
    <w:rsid w:val="006D5745"/>
    <w:rsid w:val="006D5C8B"/>
    <w:rsid w:val="006D5CE8"/>
    <w:rsid w:val="006D6745"/>
    <w:rsid w:val="006D69E6"/>
    <w:rsid w:val="006D6DDA"/>
    <w:rsid w:val="006E0A11"/>
    <w:rsid w:val="006E109B"/>
    <w:rsid w:val="006E1699"/>
    <w:rsid w:val="006E1763"/>
    <w:rsid w:val="006E1D58"/>
    <w:rsid w:val="006E1E3E"/>
    <w:rsid w:val="006E28A4"/>
    <w:rsid w:val="006E3474"/>
    <w:rsid w:val="006E3E37"/>
    <w:rsid w:val="006E416C"/>
    <w:rsid w:val="006E426D"/>
    <w:rsid w:val="006E440D"/>
    <w:rsid w:val="006E48C2"/>
    <w:rsid w:val="006E4948"/>
    <w:rsid w:val="006E4989"/>
    <w:rsid w:val="006E4C64"/>
    <w:rsid w:val="006E527E"/>
    <w:rsid w:val="006E59D9"/>
    <w:rsid w:val="006E5E0C"/>
    <w:rsid w:val="006E6E66"/>
    <w:rsid w:val="006E7FFB"/>
    <w:rsid w:val="006F0271"/>
    <w:rsid w:val="006F046E"/>
    <w:rsid w:val="006F1E5F"/>
    <w:rsid w:val="006F2097"/>
    <w:rsid w:val="006F2536"/>
    <w:rsid w:val="006F2758"/>
    <w:rsid w:val="006F31A1"/>
    <w:rsid w:val="006F339B"/>
    <w:rsid w:val="006F4B0D"/>
    <w:rsid w:val="006F5AF1"/>
    <w:rsid w:val="006F5BE2"/>
    <w:rsid w:val="006F5D27"/>
    <w:rsid w:val="006F6AA3"/>
    <w:rsid w:val="006F70D1"/>
    <w:rsid w:val="006F7177"/>
    <w:rsid w:val="006F7A4C"/>
    <w:rsid w:val="006F7CB9"/>
    <w:rsid w:val="006F7EB5"/>
    <w:rsid w:val="00700129"/>
    <w:rsid w:val="00700639"/>
    <w:rsid w:val="00700AA7"/>
    <w:rsid w:val="00702286"/>
    <w:rsid w:val="00703128"/>
    <w:rsid w:val="007032E0"/>
    <w:rsid w:val="00703492"/>
    <w:rsid w:val="0070355C"/>
    <w:rsid w:val="0070391E"/>
    <w:rsid w:val="00703D53"/>
    <w:rsid w:val="00704064"/>
    <w:rsid w:val="00704639"/>
    <w:rsid w:val="00704751"/>
    <w:rsid w:val="007051C4"/>
    <w:rsid w:val="00705E35"/>
    <w:rsid w:val="00706351"/>
    <w:rsid w:val="00706447"/>
    <w:rsid w:val="007064EF"/>
    <w:rsid w:val="007071A4"/>
    <w:rsid w:val="0070753A"/>
    <w:rsid w:val="0070754E"/>
    <w:rsid w:val="00707760"/>
    <w:rsid w:val="007100CF"/>
    <w:rsid w:val="007102AC"/>
    <w:rsid w:val="0071039E"/>
    <w:rsid w:val="00710723"/>
    <w:rsid w:val="00710B76"/>
    <w:rsid w:val="00710EF9"/>
    <w:rsid w:val="007110D0"/>
    <w:rsid w:val="00711D0B"/>
    <w:rsid w:val="00711F8E"/>
    <w:rsid w:val="00712ABA"/>
    <w:rsid w:val="007136F2"/>
    <w:rsid w:val="00713B08"/>
    <w:rsid w:val="00713BF6"/>
    <w:rsid w:val="00714164"/>
    <w:rsid w:val="0071423F"/>
    <w:rsid w:val="00714F55"/>
    <w:rsid w:val="0071576D"/>
    <w:rsid w:val="00715C6D"/>
    <w:rsid w:val="00715E34"/>
    <w:rsid w:val="00715EB9"/>
    <w:rsid w:val="007164CA"/>
    <w:rsid w:val="007165F0"/>
    <w:rsid w:val="00717316"/>
    <w:rsid w:val="0071757A"/>
    <w:rsid w:val="007175A9"/>
    <w:rsid w:val="007179C4"/>
    <w:rsid w:val="00717B7D"/>
    <w:rsid w:val="00717F50"/>
    <w:rsid w:val="007200AD"/>
    <w:rsid w:val="00720A67"/>
    <w:rsid w:val="0072138C"/>
    <w:rsid w:val="0072181C"/>
    <w:rsid w:val="007219B0"/>
    <w:rsid w:val="007231F9"/>
    <w:rsid w:val="00723282"/>
    <w:rsid w:val="00723810"/>
    <w:rsid w:val="00723E7F"/>
    <w:rsid w:val="00724A53"/>
    <w:rsid w:val="00724DBD"/>
    <w:rsid w:val="00724E38"/>
    <w:rsid w:val="0072545B"/>
    <w:rsid w:val="00725604"/>
    <w:rsid w:val="00725751"/>
    <w:rsid w:val="00725BBD"/>
    <w:rsid w:val="00726EE9"/>
    <w:rsid w:val="00727641"/>
    <w:rsid w:val="007302E4"/>
    <w:rsid w:val="00730307"/>
    <w:rsid w:val="00730449"/>
    <w:rsid w:val="007304A8"/>
    <w:rsid w:val="007305BF"/>
    <w:rsid w:val="007306AC"/>
    <w:rsid w:val="007308D0"/>
    <w:rsid w:val="00730DC3"/>
    <w:rsid w:val="007319E2"/>
    <w:rsid w:val="0073245C"/>
    <w:rsid w:val="00732A8B"/>
    <w:rsid w:val="00733020"/>
    <w:rsid w:val="007336C3"/>
    <w:rsid w:val="007339F1"/>
    <w:rsid w:val="00734738"/>
    <w:rsid w:val="007347AA"/>
    <w:rsid w:val="00734A88"/>
    <w:rsid w:val="00734C59"/>
    <w:rsid w:val="00734D07"/>
    <w:rsid w:val="007351B7"/>
    <w:rsid w:val="00735959"/>
    <w:rsid w:val="00735BA7"/>
    <w:rsid w:val="00735BCE"/>
    <w:rsid w:val="00735BEC"/>
    <w:rsid w:val="00735ECC"/>
    <w:rsid w:val="00736578"/>
    <w:rsid w:val="0073664B"/>
    <w:rsid w:val="007370EA"/>
    <w:rsid w:val="00737232"/>
    <w:rsid w:val="00737243"/>
    <w:rsid w:val="00737266"/>
    <w:rsid w:val="007372A3"/>
    <w:rsid w:val="007373A8"/>
    <w:rsid w:val="00737BF3"/>
    <w:rsid w:val="007401F2"/>
    <w:rsid w:val="0074042F"/>
    <w:rsid w:val="0074078D"/>
    <w:rsid w:val="007408EB"/>
    <w:rsid w:val="007409D2"/>
    <w:rsid w:val="007413DF"/>
    <w:rsid w:val="00741661"/>
    <w:rsid w:val="00741818"/>
    <w:rsid w:val="00741C97"/>
    <w:rsid w:val="007425DD"/>
    <w:rsid w:val="00742868"/>
    <w:rsid w:val="00742A02"/>
    <w:rsid w:val="00742C5F"/>
    <w:rsid w:val="00743151"/>
    <w:rsid w:val="007431CD"/>
    <w:rsid w:val="00743A73"/>
    <w:rsid w:val="007443F3"/>
    <w:rsid w:val="007446C6"/>
    <w:rsid w:val="00744FDE"/>
    <w:rsid w:val="0074504A"/>
    <w:rsid w:val="0074605C"/>
    <w:rsid w:val="00746067"/>
    <w:rsid w:val="00746616"/>
    <w:rsid w:val="007466D5"/>
    <w:rsid w:val="00746A0F"/>
    <w:rsid w:val="00747121"/>
    <w:rsid w:val="00747492"/>
    <w:rsid w:val="00747FBE"/>
    <w:rsid w:val="007504E9"/>
    <w:rsid w:val="00750C2C"/>
    <w:rsid w:val="007515E9"/>
    <w:rsid w:val="007528CA"/>
    <w:rsid w:val="00752A30"/>
    <w:rsid w:val="00752E74"/>
    <w:rsid w:val="00753DEB"/>
    <w:rsid w:val="00754052"/>
    <w:rsid w:val="007545B2"/>
    <w:rsid w:val="00755755"/>
    <w:rsid w:val="00755EA8"/>
    <w:rsid w:val="00755F28"/>
    <w:rsid w:val="00756047"/>
    <w:rsid w:val="00756444"/>
    <w:rsid w:val="00756BBC"/>
    <w:rsid w:val="00756CD0"/>
    <w:rsid w:val="00756DAB"/>
    <w:rsid w:val="00757034"/>
    <w:rsid w:val="007573EA"/>
    <w:rsid w:val="00757C1B"/>
    <w:rsid w:val="00760422"/>
    <w:rsid w:val="00760A5A"/>
    <w:rsid w:val="00760C34"/>
    <w:rsid w:val="00760EA8"/>
    <w:rsid w:val="00760F57"/>
    <w:rsid w:val="0076243A"/>
    <w:rsid w:val="007625D6"/>
    <w:rsid w:val="0076295B"/>
    <w:rsid w:val="007637C1"/>
    <w:rsid w:val="007638AC"/>
    <w:rsid w:val="00763FDD"/>
    <w:rsid w:val="00764521"/>
    <w:rsid w:val="0076461F"/>
    <w:rsid w:val="00764C5C"/>
    <w:rsid w:val="00764CDA"/>
    <w:rsid w:val="00764DD3"/>
    <w:rsid w:val="00765E0C"/>
    <w:rsid w:val="0076690A"/>
    <w:rsid w:val="0076795D"/>
    <w:rsid w:val="00767BD1"/>
    <w:rsid w:val="00770CBF"/>
    <w:rsid w:val="0077131A"/>
    <w:rsid w:val="007714B7"/>
    <w:rsid w:val="00771A8B"/>
    <w:rsid w:val="00771AD5"/>
    <w:rsid w:val="00771DD7"/>
    <w:rsid w:val="00771F6E"/>
    <w:rsid w:val="007733EE"/>
    <w:rsid w:val="007738C2"/>
    <w:rsid w:val="00773B8E"/>
    <w:rsid w:val="00774641"/>
    <w:rsid w:val="00774652"/>
    <w:rsid w:val="00774DC0"/>
    <w:rsid w:val="007750E4"/>
    <w:rsid w:val="007752CB"/>
    <w:rsid w:val="00775662"/>
    <w:rsid w:val="007757DA"/>
    <w:rsid w:val="007758FF"/>
    <w:rsid w:val="00775C1C"/>
    <w:rsid w:val="00775E26"/>
    <w:rsid w:val="00776435"/>
    <w:rsid w:val="007767C9"/>
    <w:rsid w:val="00776A28"/>
    <w:rsid w:val="00776EF5"/>
    <w:rsid w:val="0077737C"/>
    <w:rsid w:val="00777ACB"/>
    <w:rsid w:val="00781633"/>
    <w:rsid w:val="00781826"/>
    <w:rsid w:val="00781AB4"/>
    <w:rsid w:val="0078248B"/>
    <w:rsid w:val="007836A0"/>
    <w:rsid w:val="00783AFE"/>
    <w:rsid w:val="00783D94"/>
    <w:rsid w:val="00784375"/>
    <w:rsid w:val="007843FA"/>
    <w:rsid w:val="00784839"/>
    <w:rsid w:val="00784E94"/>
    <w:rsid w:val="00785EF8"/>
    <w:rsid w:val="0078641E"/>
    <w:rsid w:val="00786B0F"/>
    <w:rsid w:val="00786B6A"/>
    <w:rsid w:val="007902AA"/>
    <w:rsid w:val="00790A4A"/>
    <w:rsid w:val="007913A4"/>
    <w:rsid w:val="0079160C"/>
    <w:rsid w:val="00791678"/>
    <w:rsid w:val="007919A5"/>
    <w:rsid w:val="007919DF"/>
    <w:rsid w:val="0079207E"/>
    <w:rsid w:val="007920F7"/>
    <w:rsid w:val="00792807"/>
    <w:rsid w:val="0079307E"/>
    <w:rsid w:val="00793C96"/>
    <w:rsid w:val="00793FB4"/>
    <w:rsid w:val="00794380"/>
    <w:rsid w:val="007948EE"/>
    <w:rsid w:val="007955E0"/>
    <w:rsid w:val="00795C48"/>
    <w:rsid w:val="00795C8D"/>
    <w:rsid w:val="00795D92"/>
    <w:rsid w:val="00795F8A"/>
    <w:rsid w:val="0079623F"/>
    <w:rsid w:val="00796450"/>
    <w:rsid w:val="0079698F"/>
    <w:rsid w:val="00796B78"/>
    <w:rsid w:val="00797AA4"/>
    <w:rsid w:val="007A02AA"/>
    <w:rsid w:val="007A0559"/>
    <w:rsid w:val="007A0D32"/>
    <w:rsid w:val="007A1551"/>
    <w:rsid w:val="007A21FF"/>
    <w:rsid w:val="007A246F"/>
    <w:rsid w:val="007A255F"/>
    <w:rsid w:val="007A2795"/>
    <w:rsid w:val="007A4839"/>
    <w:rsid w:val="007A4B13"/>
    <w:rsid w:val="007A4D62"/>
    <w:rsid w:val="007A5788"/>
    <w:rsid w:val="007A590B"/>
    <w:rsid w:val="007A5BE3"/>
    <w:rsid w:val="007A5E61"/>
    <w:rsid w:val="007A61D3"/>
    <w:rsid w:val="007A659B"/>
    <w:rsid w:val="007A66E3"/>
    <w:rsid w:val="007A67B1"/>
    <w:rsid w:val="007A6AA7"/>
    <w:rsid w:val="007A6ECC"/>
    <w:rsid w:val="007A7108"/>
    <w:rsid w:val="007A7B6A"/>
    <w:rsid w:val="007B02BC"/>
    <w:rsid w:val="007B0623"/>
    <w:rsid w:val="007B0B66"/>
    <w:rsid w:val="007B0EF9"/>
    <w:rsid w:val="007B141C"/>
    <w:rsid w:val="007B19FC"/>
    <w:rsid w:val="007B1D78"/>
    <w:rsid w:val="007B1F33"/>
    <w:rsid w:val="007B24C1"/>
    <w:rsid w:val="007B27AE"/>
    <w:rsid w:val="007B3A46"/>
    <w:rsid w:val="007B4BA1"/>
    <w:rsid w:val="007B4D87"/>
    <w:rsid w:val="007B4FD0"/>
    <w:rsid w:val="007B5264"/>
    <w:rsid w:val="007B5871"/>
    <w:rsid w:val="007B58BB"/>
    <w:rsid w:val="007B5F39"/>
    <w:rsid w:val="007B6685"/>
    <w:rsid w:val="007B6C6D"/>
    <w:rsid w:val="007B6F82"/>
    <w:rsid w:val="007B75BC"/>
    <w:rsid w:val="007B7D0A"/>
    <w:rsid w:val="007C0D01"/>
    <w:rsid w:val="007C184E"/>
    <w:rsid w:val="007C18E9"/>
    <w:rsid w:val="007C1EAD"/>
    <w:rsid w:val="007C2796"/>
    <w:rsid w:val="007C27C9"/>
    <w:rsid w:val="007C2B93"/>
    <w:rsid w:val="007C326B"/>
    <w:rsid w:val="007C3498"/>
    <w:rsid w:val="007C4883"/>
    <w:rsid w:val="007C4C6A"/>
    <w:rsid w:val="007C4DAC"/>
    <w:rsid w:val="007C4DC0"/>
    <w:rsid w:val="007C514F"/>
    <w:rsid w:val="007C5B91"/>
    <w:rsid w:val="007C6849"/>
    <w:rsid w:val="007C6D5D"/>
    <w:rsid w:val="007C7815"/>
    <w:rsid w:val="007D0350"/>
    <w:rsid w:val="007D091B"/>
    <w:rsid w:val="007D196E"/>
    <w:rsid w:val="007D1F1C"/>
    <w:rsid w:val="007D2A6F"/>
    <w:rsid w:val="007D2B3A"/>
    <w:rsid w:val="007D2EE2"/>
    <w:rsid w:val="007D3036"/>
    <w:rsid w:val="007D3199"/>
    <w:rsid w:val="007D3249"/>
    <w:rsid w:val="007D3735"/>
    <w:rsid w:val="007D3806"/>
    <w:rsid w:val="007D3F01"/>
    <w:rsid w:val="007D465F"/>
    <w:rsid w:val="007D47C0"/>
    <w:rsid w:val="007D4A0B"/>
    <w:rsid w:val="007D5284"/>
    <w:rsid w:val="007D54E8"/>
    <w:rsid w:val="007D5A44"/>
    <w:rsid w:val="007D6190"/>
    <w:rsid w:val="007D63F2"/>
    <w:rsid w:val="007D7089"/>
    <w:rsid w:val="007D778D"/>
    <w:rsid w:val="007D77AD"/>
    <w:rsid w:val="007D7B9E"/>
    <w:rsid w:val="007D7CA7"/>
    <w:rsid w:val="007D7D6D"/>
    <w:rsid w:val="007E0BC6"/>
    <w:rsid w:val="007E1344"/>
    <w:rsid w:val="007E37EB"/>
    <w:rsid w:val="007E3AB0"/>
    <w:rsid w:val="007E4323"/>
    <w:rsid w:val="007E5BC8"/>
    <w:rsid w:val="007E622B"/>
    <w:rsid w:val="007E64ED"/>
    <w:rsid w:val="007E6566"/>
    <w:rsid w:val="007E677D"/>
    <w:rsid w:val="007E679A"/>
    <w:rsid w:val="007E6FC3"/>
    <w:rsid w:val="007E7485"/>
    <w:rsid w:val="007E79EB"/>
    <w:rsid w:val="007E7EAA"/>
    <w:rsid w:val="007F0029"/>
    <w:rsid w:val="007F022D"/>
    <w:rsid w:val="007F02A2"/>
    <w:rsid w:val="007F12D8"/>
    <w:rsid w:val="007F19DE"/>
    <w:rsid w:val="007F1C13"/>
    <w:rsid w:val="007F284F"/>
    <w:rsid w:val="007F3215"/>
    <w:rsid w:val="007F3BF2"/>
    <w:rsid w:val="007F3F8D"/>
    <w:rsid w:val="007F41A4"/>
    <w:rsid w:val="007F41F2"/>
    <w:rsid w:val="007F4392"/>
    <w:rsid w:val="007F494E"/>
    <w:rsid w:val="007F4A2B"/>
    <w:rsid w:val="007F644D"/>
    <w:rsid w:val="007F67B5"/>
    <w:rsid w:val="007F687B"/>
    <w:rsid w:val="007F7671"/>
    <w:rsid w:val="007F7DA5"/>
    <w:rsid w:val="007F7F0D"/>
    <w:rsid w:val="0080051B"/>
    <w:rsid w:val="0080055D"/>
    <w:rsid w:val="00801035"/>
    <w:rsid w:val="00801224"/>
    <w:rsid w:val="008016E1"/>
    <w:rsid w:val="008019D5"/>
    <w:rsid w:val="008027A4"/>
    <w:rsid w:val="0080288A"/>
    <w:rsid w:val="008036BC"/>
    <w:rsid w:val="00803785"/>
    <w:rsid w:val="0080386B"/>
    <w:rsid w:val="00803D37"/>
    <w:rsid w:val="00804CE5"/>
    <w:rsid w:val="00804CF5"/>
    <w:rsid w:val="00805C21"/>
    <w:rsid w:val="00805DA6"/>
    <w:rsid w:val="00806255"/>
    <w:rsid w:val="00806499"/>
    <w:rsid w:val="00806572"/>
    <w:rsid w:val="00806AC0"/>
    <w:rsid w:val="00806AF2"/>
    <w:rsid w:val="00806BC9"/>
    <w:rsid w:val="008071CC"/>
    <w:rsid w:val="00807ECC"/>
    <w:rsid w:val="00810355"/>
    <w:rsid w:val="00810758"/>
    <w:rsid w:val="00810B6E"/>
    <w:rsid w:val="00810C9A"/>
    <w:rsid w:val="00811D42"/>
    <w:rsid w:val="00812075"/>
    <w:rsid w:val="00812939"/>
    <w:rsid w:val="00812A2F"/>
    <w:rsid w:val="00812B6D"/>
    <w:rsid w:val="00812DC5"/>
    <w:rsid w:val="008130EA"/>
    <w:rsid w:val="00813569"/>
    <w:rsid w:val="00813691"/>
    <w:rsid w:val="00813AB0"/>
    <w:rsid w:val="00813B5A"/>
    <w:rsid w:val="00813DC6"/>
    <w:rsid w:val="008141E6"/>
    <w:rsid w:val="0081463B"/>
    <w:rsid w:val="008147C0"/>
    <w:rsid w:val="00814C22"/>
    <w:rsid w:val="00814CE5"/>
    <w:rsid w:val="00814D59"/>
    <w:rsid w:val="00814F10"/>
    <w:rsid w:val="00815060"/>
    <w:rsid w:val="008150CB"/>
    <w:rsid w:val="0081584B"/>
    <w:rsid w:val="00815882"/>
    <w:rsid w:val="00815E19"/>
    <w:rsid w:val="00815E82"/>
    <w:rsid w:val="00815F73"/>
    <w:rsid w:val="00815FED"/>
    <w:rsid w:val="008164A4"/>
    <w:rsid w:val="00816537"/>
    <w:rsid w:val="00816711"/>
    <w:rsid w:val="00817624"/>
    <w:rsid w:val="00817E6A"/>
    <w:rsid w:val="008205BD"/>
    <w:rsid w:val="0082072F"/>
    <w:rsid w:val="0082080C"/>
    <w:rsid w:val="00820A7C"/>
    <w:rsid w:val="00820AAE"/>
    <w:rsid w:val="008217CD"/>
    <w:rsid w:val="0082189A"/>
    <w:rsid w:val="008224D5"/>
    <w:rsid w:val="00822A6F"/>
    <w:rsid w:val="00822AC9"/>
    <w:rsid w:val="00822B80"/>
    <w:rsid w:val="008231EA"/>
    <w:rsid w:val="008233D4"/>
    <w:rsid w:val="008249FE"/>
    <w:rsid w:val="00824BC8"/>
    <w:rsid w:val="00824EBA"/>
    <w:rsid w:val="00825508"/>
    <w:rsid w:val="0082574F"/>
    <w:rsid w:val="0082597F"/>
    <w:rsid w:val="00825BF1"/>
    <w:rsid w:val="00826554"/>
    <w:rsid w:val="0082673F"/>
    <w:rsid w:val="0082706D"/>
    <w:rsid w:val="00827A5F"/>
    <w:rsid w:val="0083050D"/>
    <w:rsid w:val="00830A09"/>
    <w:rsid w:val="00830BCF"/>
    <w:rsid w:val="00831110"/>
    <w:rsid w:val="00831E06"/>
    <w:rsid w:val="008320B4"/>
    <w:rsid w:val="008329FE"/>
    <w:rsid w:val="00832A0A"/>
    <w:rsid w:val="00833A1E"/>
    <w:rsid w:val="008341E9"/>
    <w:rsid w:val="00834E77"/>
    <w:rsid w:val="00835301"/>
    <w:rsid w:val="008353FE"/>
    <w:rsid w:val="00835727"/>
    <w:rsid w:val="00835820"/>
    <w:rsid w:val="0083683A"/>
    <w:rsid w:val="0083684A"/>
    <w:rsid w:val="00836949"/>
    <w:rsid w:val="00836E18"/>
    <w:rsid w:val="00837066"/>
    <w:rsid w:val="00837325"/>
    <w:rsid w:val="00837653"/>
    <w:rsid w:val="008378C6"/>
    <w:rsid w:val="00837F64"/>
    <w:rsid w:val="0084035E"/>
    <w:rsid w:val="00840D1C"/>
    <w:rsid w:val="00841847"/>
    <w:rsid w:val="008419FC"/>
    <w:rsid w:val="00841E30"/>
    <w:rsid w:val="00841F99"/>
    <w:rsid w:val="00842196"/>
    <w:rsid w:val="008425E6"/>
    <w:rsid w:val="00842C11"/>
    <w:rsid w:val="008432CA"/>
    <w:rsid w:val="00843BBC"/>
    <w:rsid w:val="00843DCA"/>
    <w:rsid w:val="0084413C"/>
    <w:rsid w:val="0084447C"/>
    <w:rsid w:val="00844608"/>
    <w:rsid w:val="008449D2"/>
    <w:rsid w:val="00844A40"/>
    <w:rsid w:val="00844A8F"/>
    <w:rsid w:val="008450C4"/>
    <w:rsid w:val="008453F5"/>
    <w:rsid w:val="008456A3"/>
    <w:rsid w:val="00846234"/>
    <w:rsid w:val="008463CA"/>
    <w:rsid w:val="00846D29"/>
    <w:rsid w:val="00847567"/>
    <w:rsid w:val="00847BF6"/>
    <w:rsid w:val="00847ED6"/>
    <w:rsid w:val="008504FA"/>
    <w:rsid w:val="00850A84"/>
    <w:rsid w:val="008513F1"/>
    <w:rsid w:val="008520A7"/>
    <w:rsid w:val="00852237"/>
    <w:rsid w:val="008525E1"/>
    <w:rsid w:val="00852806"/>
    <w:rsid w:val="00852898"/>
    <w:rsid w:val="00853D26"/>
    <w:rsid w:val="0085430A"/>
    <w:rsid w:val="00854315"/>
    <w:rsid w:val="00854516"/>
    <w:rsid w:val="00854950"/>
    <w:rsid w:val="008555AC"/>
    <w:rsid w:val="00855BFC"/>
    <w:rsid w:val="00855FF6"/>
    <w:rsid w:val="00856453"/>
    <w:rsid w:val="00856A4F"/>
    <w:rsid w:val="00856F5A"/>
    <w:rsid w:val="008570AD"/>
    <w:rsid w:val="00857A6C"/>
    <w:rsid w:val="00857A78"/>
    <w:rsid w:val="008600B0"/>
    <w:rsid w:val="00860115"/>
    <w:rsid w:val="0086110D"/>
    <w:rsid w:val="008611B4"/>
    <w:rsid w:val="00861DDF"/>
    <w:rsid w:val="0086215D"/>
    <w:rsid w:val="008623F6"/>
    <w:rsid w:val="00862729"/>
    <w:rsid w:val="00863130"/>
    <w:rsid w:val="00863E18"/>
    <w:rsid w:val="00863FBF"/>
    <w:rsid w:val="008641E0"/>
    <w:rsid w:val="00864258"/>
    <w:rsid w:val="00864785"/>
    <w:rsid w:val="00864800"/>
    <w:rsid w:val="00864B40"/>
    <w:rsid w:val="00865111"/>
    <w:rsid w:val="0086583D"/>
    <w:rsid w:val="00865DD0"/>
    <w:rsid w:val="00866458"/>
    <w:rsid w:val="00866C19"/>
    <w:rsid w:val="008670B3"/>
    <w:rsid w:val="008674DC"/>
    <w:rsid w:val="008676FC"/>
    <w:rsid w:val="008677B6"/>
    <w:rsid w:val="00867874"/>
    <w:rsid w:val="00867E2D"/>
    <w:rsid w:val="0087048C"/>
    <w:rsid w:val="008704DA"/>
    <w:rsid w:val="0087065C"/>
    <w:rsid w:val="008713FD"/>
    <w:rsid w:val="00872B2F"/>
    <w:rsid w:val="00872D2F"/>
    <w:rsid w:val="00872FE1"/>
    <w:rsid w:val="00873387"/>
    <w:rsid w:val="0087345D"/>
    <w:rsid w:val="00873708"/>
    <w:rsid w:val="00873912"/>
    <w:rsid w:val="00874A36"/>
    <w:rsid w:val="00874D6E"/>
    <w:rsid w:val="00874F11"/>
    <w:rsid w:val="00875E98"/>
    <w:rsid w:val="008760F2"/>
    <w:rsid w:val="0087627B"/>
    <w:rsid w:val="00877009"/>
    <w:rsid w:val="00877424"/>
    <w:rsid w:val="008774BD"/>
    <w:rsid w:val="00877AFD"/>
    <w:rsid w:val="00880216"/>
    <w:rsid w:val="00880330"/>
    <w:rsid w:val="00880763"/>
    <w:rsid w:val="008807C1"/>
    <w:rsid w:val="00880C7F"/>
    <w:rsid w:val="00881737"/>
    <w:rsid w:val="008819C6"/>
    <w:rsid w:val="00881A36"/>
    <w:rsid w:val="00881AC5"/>
    <w:rsid w:val="00882212"/>
    <w:rsid w:val="0088257A"/>
    <w:rsid w:val="00882E7B"/>
    <w:rsid w:val="0088301B"/>
    <w:rsid w:val="00883592"/>
    <w:rsid w:val="00883704"/>
    <w:rsid w:val="00883752"/>
    <w:rsid w:val="00884623"/>
    <w:rsid w:val="008847A7"/>
    <w:rsid w:val="00885278"/>
    <w:rsid w:val="00885327"/>
    <w:rsid w:val="00885ED6"/>
    <w:rsid w:val="00886507"/>
    <w:rsid w:val="00886786"/>
    <w:rsid w:val="0088686A"/>
    <w:rsid w:val="00886895"/>
    <w:rsid w:val="00887362"/>
    <w:rsid w:val="00887986"/>
    <w:rsid w:val="00887CEF"/>
    <w:rsid w:val="00887D4E"/>
    <w:rsid w:val="00887E08"/>
    <w:rsid w:val="00887EE7"/>
    <w:rsid w:val="00890268"/>
    <w:rsid w:val="008906A4"/>
    <w:rsid w:val="00890873"/>
    <w:rsid w:val="00890981"/>
    <w:rsid w:val="00890B3A"/>
    <w:rsid w:val="00890F1F"/>
    <w:rsid w:val="0089136B"/>
    <w:rsid w:val="00892442"/>
    <w:rsid w:val="008924C2"/>
    <w:rsid w:val="008925E1"/>
    <w:rsid w:val="00892996"/>
    <w:rsid w:val="00892E71"/>
    <w:rsid w:val="00893509"/>
    <w:rsid w:val="00893754"/>
    <w:rsid w:val="008941B4"/>
    <w:rsid w:val="00894918"/>
    <w:rsid w:val="00895255"/>
    <w:rsid w:val="008957AE"/>
    <w:rsid w:val="00895802"/>
    <w:rsid w:val="00896050"/>
    <w:rsid w:val="00896FF4"/>
    <w:rsid w:val="00897011"/>
    <w:rsid w:val="0089709C"/>
    <w:rsid w:val="00897B34"/>
    <w:rsid w:val="00897C73"/>
    <w:rsid w:val="008A00FD"/>
    <w:rsid w:val="008A0168"/>
    <w:rsid w:val="008A031C"/>
    <w:rsid w:val="008A0571"/>
    <w:rsid w:val="008A0CBF"/>
    <w:rsid w:val="008A1390"/>
    <w:rsid w:val="008A21B1"/>
    <w:rsid w:val="008A23CD"/>
    <w:rsid w:val="008A2521"/>
    <w:rsid w:val="008A34AF"/>
    <w:rsid w:val="008A3C37"/>
    <w:rsid w:val="008A490F"/>
    <w:rsid w:val="008A5109"/>
    <w:rsid w:val="008A61B5"/>
    <w:rsid w:val="008A6375"/>
    <w:rsid w:val="008A63D6"/>
    <w:rsid w:val="008A6D6F"/>
    <w:rsid w:val="008A749C"/>
    <w:rsid w:val="008A7981"/>
    <w:rsid w:val="008B14AF"/>
    <w:rsid w:val="008B18FC"/>
    <w:rsid w:val="008B1C75"/>
    <w:rsid w:val="008B2251"/>
    <w:rsid w:val="008B235A"/>
    <w:rsid w:val="008B2841"/>
    <w:rsid w:val="008B29C4"/>
    <w:rsid w:val="008B2BB5"/>
    <w:rsid w:val="008B30D2"/>
    <w:rsid w:val="008B34B4"/>
    <w:rsid w:val="008B3CC5"/>
    <w:rsid w:val="008B403A"/>
    <w:rsid w:val="008B46F8"/>
    <w:rsid w:val="008B4760"/>
    <w:rsid w:val="008B4824"/>
    <w:rsid w:val="008B4EA3"/>
    <w:rsid w:val="008B4EEF"/>
    <w:rsid w:val="008B578C"/>
    <w:rsid w:val="008B6196"/>
    <w:rsid w:val="008B68A7"/>
    <w:rsid w:val="008B6CC0"/>
    <w:rsid w:val="008B6DE3"/>
    <w:rsid w:val="008B6EB1"/>
    <w:rsid w:val="008B75B3"/>
    <w:rsid w:val="008B77A8"/>
    <w:rsid w:val="008B7D18"/>
    <w:rsid w:val="008B7F93"/>
    <w:rsid w:val="008C059E"/>
    <w:rsid w:val="008C0E32"/>
    <w:rsid w:val="008C104A"/>
    <w:rsid w:val="008C20DB"/>
    <w:rsid w:val="008C25D3"/>
    <w:rsid w:val="008C2A5B"/>
    <w:rsid w:val="008C3D41"/>
    <w:rsid w:val="008C4010"/>
    <w:rsid w:val="008C49E5"/>
    <w:rsid w:val="008C4C3D"/>
    <w:rsid w:val="008C4F1F"/>
    <w:rsid w:val="008C5544"/>
    <w:rsid w:val="008C56DF"/>
    <w:rsid w:val="008C5D48"/>
    <w:rsid w:val="008C5DB4"/>
    <w:rsid w:val="008C62FD"/>
    <w:rsid w:val="008C67ED"/>
    <w:rsid w:val="008C6AA1"/>
    <w:rsid w:val="008C73A2"/>
    <w:rsid w:val="008C7F85"/>
    <w:rsid w:val="008D03FA"/>
    <w:rsid w:val="008D0495"/>
    <w:rsid w:val="008D0BAF"/>
    <w:rsid w:val="008D0E21"/>
    <w:rsid w:val="008D1A43"/>
    <w:rsid w:val="008D1BB2"/>
    <w:rsid w:val="008D1D32"/>
    <w:rsid w:val="008D2045"/>
    <w:rsid w:val="008D26F3"/>
    <w:rsid w:val="008D29DD"/>
    <w:rsid w:val="008D35AF"/>
    <w:rsid w:val="008D3837"/>
    <w:rsid w:val="008D39D1"/>
    <w:rsid w:val="008D3A2B"/>
    <w:rsid w:val="008D4D6D"/>
    <w:rsid w:val="008D5592"/>
    <w:rsid w:val="008D5827"/>
    <w:rsid w:val="008D5E18"/>
    <w:rsid w:val="008D6601"/>
    <w:rsid w:val="008D714F"/>
    <w:rsid w:val="008D7517"/>
    <w:rsid w:val="008E0237"/>
    <w:rsid w:val="008E0719"/>
    <w:rsid w:val="008E073A"/>
    <w:rsid w:val="008E0DD6"/>
    <w:rsid w:val="008E0F40"/>
    <w:rsid w:val="008E16D3"/>
    <w:rsid w:val="008E18C5"/>
    <w:rsid w:val="008E1D4C"/>
    <w:rsid w:val="008E27B9"/>
    <w:rsid w:val="008E2A2E"/>
    <w:rsid w:val="008E3716"/>
    <w:rsid w:val="008E3875"/>
    <w:rsid w:val="008E3A54"/>
    <w:rsid w:val="008E3BAE"/>
    <w:rsid w:val="008E3E31"/>
    <w:rsid w:val="008E3E56"/>
    <w:rsid w:val="008E426F"/>
    <w:rsid w:val="008E4290"/>
    <w:rsid w:val="008E490F"/>
    <w:rsid w:val="008E5E1A"/>
    <w:rsid w:val="008E6ADB"/>
    <w:rsid w:val="008E79C8"/>
    <w:rsid w:val="008F0DB9"/>
    <w:rsid w:val="008F102B"/>
    <w:rsid w:val="008F120C"/>
    <w:rsid w:val="008F2AE6"/>
    <w:rsid w:val="008F2B70"/>
    <w:rsid w:val="008F2BFA"/>
    <w:rsid w:val="008F2E10"/>
    <w:rsid w:val="008F2F28"/>
    <w:rsid w:val="008F3134"/>
    <w:rsid w:val="008F3415"/>
    <w:rsid w:val="008F403B"/>
    <w:rsid w:val="008F4422"/>
    <w:rsid w:val="008F4C8D"/>
    <w:rsid w:val="008F4CB6"/>
    <w:rsid w:val="008F546B"/>
    <w:rsid w:val="008F5564"/>
    <w:rsid w:val="008F5E37"/>
    <w:rsid w:val="008F7423"/>
    <w:rsid w:val="008F7A79"/>
    <w:rsid w:val="008F7B9C"/>
    <w:rsid w:val="009001DC"/>
    <w:rsid w:val="00900979"/>
    <w:rsid w:val="00900CD0"/>
    <w:rsid w:val="0090105F"/>
    <w:rsid w:val="009012B5"/>
    <w:rsid w:val="009015B9"/>
    <w:rsid w:val="00901F13"/>
    <w:rsid w:val="00902389"/>
    <w:rsid w:val="00902425"/>
    <w:rsid w:val="00902461"/>
    <w:rsid w:val="00902485"/>
    <w:rsid w:val="009025CF"/>
    <w:rsid w:val="0090268A"/>
    <w:rsid w:val="00902C46"/>
    <w:rsid w:val="00902DA9"/>
    <w:rsid w:val="00902DE5"/>
    <w:rsid w:val="009031ED"/>
    <w:rsid w:val="00903220"/>
    <w:rsid w:val="00903668"/>
    <w:rsid w:val="009038F9"/>
    <w:rsid w:val="009039AB"/>
    <w:rsid w:val="00903D9E"/>
    <w:rsid w:val="00903F05"/>
    <w:rsid w:val="00904D72"/>
    <w:rsid w:val="00905285"/>
    <w:rsid w:val="0090528D"/>
    <w:rsid w:val="009052F7"/>
    <w:rsid w:val="00905D64"/>
    <w:rsid w:val="00905EE2"/>
    <w:rsid w:val="00906ADC"/>
    <w:rsid w:val="00906E24"/>
    <w:rsid w:val="00906F03"/>
    <w:rsid w:val="0091093E"/>
    <w:rsid w:val="0091114A"/>
    <w:rsid w:val="0091117F"/>
    <w:rsid w:val="00911366"/>
    <w:rsid w:val="0091252B"/>
    <w:rsid w:val="0091288C"/>
    <w:rsid w:val="00912D5A"/>
    <w:rsid w:val="00912F94"/>
    <w:rsid w:val="0091309F"/>
    <w:rsid w:val="00913474"/>
    <w:rsid w:val="00913638"/>
    <w:rsid w:val="009137EE"/>
    <w:rsid w:val="0091412F"/>
    <w:rsid w:val="0091462D"/>
    <w:rsid w:val="00914A0E"/>
    <w:rsid w:val="00914B15"/>
    <w:rsid w:val="00915347"/>
    <w:rsid w:val="00915458"/>
    <w:rsid w:val="00915542"/>
    <w:rsid w:val="00915C04"/>
    <w:rsid w:val="009164A4"/>
    <w:rsid w:val="0091655C"/>
    <w:rsid w:val="009168BB"/>
    <w:rsid w:val="0091701C"/>
    <w:rsid w:val="009171F6"/>
    <w:rsid w:val="009177A9"/>
    <w:rsid w:val="00920AB6"/>
    <w:rsid w:val="00920F44"/>
    <w:rsid w:val="00921659"/>
    <w:rsid w:val="00922230"/>
    <w:rsid w:val="00922300"/>
    <w:rsid w:val="00923101"/>
    <w:rsid w:val="009231D8"/>
    <w:rsid w:val="00923225"/>
    <w:rsid w:val="00923C9A"/>
    <w:rsid w:val="00924A20"/>
    <w:rsid w:val="00924B50"/>
    <w:rsid w:val="00925282"/>
    <w:rsid w:val="009259E6"/>
    <w:rsid w:val="00926DF6"/>
    <w:rsid w:val="00927C99"/>
    <w:rsid w:val="009300D9"/>
    <w:rsid w:val="00931571"/>
    <w:rsid w:val="00931739"/>
    <w:rsid w:val="00931A05"/>
    <w:rsid w:val="00931AE8"/>
    <w:rsid w:val="0093218A"/>
    <w:rsid w:val="0093248A"/>
    <w:rsid w:val="00932958"/>
    <w:rsid w:val="0093356F"/>
    <w:rsid w:val="00933997"/>
    <w:rsid w:val="00933AF9"/>
    <w:rsid w:val="009340BB"/>
    <w:rsid w:val="0093412F"/>
    <w:rsid w:val="00936090"/>
    <w:rsid w:val="009360CC"/>
    <w:rsid w:val="009363A7"/>
    <w:rsid w:val="00936496"/>
    <w:rsid w:val="0093687D"/>
    <w:rsid w:val="00936999"/>
    <w:rsid w:val="00936C7E"/>
    <w:rsid w:val="0093736E"/>
    <w:rsid w:val="0093768B"/>
    <w:rsid w:val="00940558"/>
    <w:rsid w:val="009406AD"/>
    <w:rsid w:val="0094160C"/>
    <w:rsid w:val="0094162E"/>
    <w:rsid w:val="00941940"/>
    <w:rsid w:val="00941DE4"/>
    <w:rsid w:val="0094216E"/>
    <w:rsid w:val="0094219F"/>
    <w:rsid w:val="009421B5"/>
    <w:rsid w:val="009421C0"/>
    <w:rsid w:val="00942E81"/>
    <w:rsid w:val="009433F6"/>
    <w:rsid w:val="00943EB1"/>
    <w:rsid w:val="00944404"/>
    <w:rsid w:val="009445A8"/>
    <w:rsid w:val="00944D6D"/>
    <w:rsid w:val="0094500D"/>
    <w:rsid w:val="0094526D"/>
    <w:rsid w:val="009456FC"/>
    <w:rsid w:val="00946214"/>
    <w:rsid w:val="00946525"/>
    <w:rsid w:val="0094684F"/>
    <w:rsid w:val="009469D9"/>
    <w:rsid w:val="00946ABC"/>
    <w:rsid w:val="00946D04"/>
    <w:rsid w:val="00946D31"/>
    <w:rsid w:val="0094709B"/>
    <w:rsid w:val="0094715D"/>
    <w:rsid w:val="009479E1"/>
    <w:rsid w:val="009504A6"/>
    <w:rsid w:val="00950990"/>
    <w:rsid w:val="009510A5"/>
    <w:rsid w:val="009512B1"/>
    <w:rsid w:val="00951513"/>
    <w:rsid w:val="00951594"/>
    <w:rsid w:val="0095197A"/>
    <w:rsid w:val="00951DAE"/>
    <w:rsid w:val="0095266C"/>
    <w:rsid w:val="00953795"/>
    <w:rsid w:val="00953D48"/>
    <w:rsid w:val="00953FA4"/>
    <w:rsid w:val="0095440E"/>
    <w:rsid w:val="00954815"/>
    <w:rsid w:val="00954C91"/>
    <w:rsid w:val="00954DD2"/>
    <w:rsid w:val="0095513B"/>
    <w:rsid w:val="00955DD4"/>
    <w:rsid w:val="0095634D"/>
    <w:rsid w:val="009565D7"/>
    <w:rsid w:val="009566B5"/>
    <w:rsid w:val="00956B03"/>
    <w:rsid w:val="00956CE1"/>
    <w:rsid w:val="00956D22"/>
    <w:rsid w:val="00956F30"/>
    <w:rsid w:val="0095784C"/>
    <w:rsid w:val="00957EF0"/>
    <w:rsid w:val="009607F5"/>
    <w:rsid w:val="00960BCE"/>
    <w:rsid w:val="00960FE3"/>
    <w:rsid w:val="009611F2"/>
    <w:rsid w:val="00961540"/>
    <w:rsid w:val="00961727"/>
    <w:rsid w:val="00961F57"/>
    <w:rsid w:val="009626B0"/>
    <w:rsid w:val="00962D43"/>
    <w:rsid w:val="009641BB"/>
    <w:rsid w:val="00964415"/>
    <w:rsid w:val="009648C1"/>
    <w:rsid w:val="00964CB9"/>
    <w:rsid w:val="00964D79"/>
    <w:rsid w:val="00964F9D"/>
    <w:rsid w:val="0096511C"/>
    <w:rsid w:val="009654D2"/>
    <w:rsid w:val="00965577"/>
    <w:rsid w:val="009666E9"/>
    <w:rsid w:val="009669E2"/>
    <w:rsid w:val="00966E0E"/>
    <w:rsid w:val="00967630"/>
    <w:rsid w:val="00967D6D"/>
    <w:rsid w:val="009702CD"/>
    <w:rsid w:val="00970AD0"/>
    <w:rsid w:val="00970CB1"/>
    <w:rsid w:val="00970F03"/>
    <w:rsid w:val="0097135E"/>
    <w:rsid w:val="009714B4"/>
    <w:rsid w:val="00971CC7"/>
    <w:rsid w:val="009720FF"/>
    <w:rsid w:val="0097211E"/>
    <w:rsid w:val="00972560"/>
    <w:rsid w:val="00972A10"/>
    <w:rsid w:val="00972B56"/>
    <w:rsid w:val="00972C1A"/>
    <w:rsid w:val="00972C48"/>
    <w:rsid w:val="00972C64"/>
    <w:rsid w:val="0097355D"/>
    <w:rsid w:val="00973FEE"/>
    <w:rsid w:val="009747D4"/>
    <w:rsid w:val="00974960"/>
    <w:rsid w:val="009751AC"/>
    <w:rsid w:val="0097606A"/>
    <w:rsid w:val="0097610C"/>
    <w:rsid w:val="00976CB9"/>
    <w:rsid w:val="00976CCD"/>
    <w:rsid w:val="009779D4"/>
    <w:rsid w:val="00977E41"/>
    <w:rsid w:val="0098033C"/>
    <w:rsid w:val="009809A0"/>
    <w:rsid w:val="0098211F"/>
    <w:rsid w:val="00982244"/>
    <w:rsid w:val="00982A2E"/>
    <w:rsid w:val="0098317E"/>
    <w:rsid w:val="00983481"/>
    <w:rsid w:val="0098486F"/>
    <w:rsid w:val="00984CB6"/>
    <w:rsid w:val="00985056"/>
    <w:rsid w:val="00985476"/>
    <w:rsid w:val="0098570C"/>
    <w:rsid w:val="00985E8D"/>
    <w:rsid w:val="00986405"/>
    <w:rsid w:val="0098722A"/>
    <w:rsid w:val="00987482"/>
    <w:rsid w:val="00987A80"/>
    <w:rsid w:val="00987BD9"/>
    <w:rsid w:val="00990244"/>
    <w:rsid w:val="009914CE"/>
    <w:rsid w:val="00991912"/>
    <w:rsid w:val="00992120"/>
    <w:rsid w:val="00992196"/>
    <w:rsid w:val="00992CBA"/>
    <w:rsid w:val="00992EC2"/>
    <w:rsid w:val="00993078"/>
    <w:rsid w:val="009931D5"/>
    <w:rsid w:val="009936DF"/>
    <w:rsid w:val="00993B44"/>
    <w:rsid w:val="009941A0"/>
    <w:rsid w:val="009946AB"/>
    <w:rsid w:val="00994741"/>
    <w:rsid w:val="00994B37"/>
    <w:rsid w:val="00994CE5"/>
    <w:rsid w:val="009959A3"/>
    <w:rsid w:val="00995C54"/>
    <w:rsid w:val="00995DAA"/>
    <w:rsid w:val="00995E19"/>
    <w:rsid w:val="00995E4F"/>
    <w:rsid w:val="00996D55"/>
    <w:rsid w:val="00996FC2"/>
    <w:rsid w:val="00997158"/>
    <w:rsid w:val="0099749D"/>
    <w:rsid w:val="00997AEC"/>
    <w:rsid w:val="009A08C4"/>
    <w:rsid w:val="009A0C3B"/>
    <w:rsid w:val="009A0D85"/>
    <w:rsid w:val="009A151B"/>
    <w:rsid w:val="009A15CA"/>
    <w:rsid w:val="009A18DF"/>
    <w:rsid w:val="009A2949"/>
    <w:rsid w:val="009A3015"/>
    <w:rsid w:val="009A3B7E"/>
    <w:rsid w:val="009A3C60"/>
    <w:rsid w:val="009A45ED"/>
    <w:rsid w:val="009A4F55"/>
    <w:rsid w:val="009A5019"/>
    <w:rsid w:val="009A551A"/>
    <w:rsid w:val="009A5999"/>
    <w:rsid w:val="009A5F25"/>
    <w:rsid w:val="009A63E1"/>
    <w:rsid w:val="009A69C7"/>
    <w:rsid w:val="009A7374"/>
    <w:rsid w:val="009A7562"/>
    <w:rsid w:val="009A7611"/>
    <w:rsid w:val="009A7954"/>
    <w:rsid w:val="009B0B90"/>
    <w:rsid w:val="009B1341"/>
    <w:rsid w:val="009B1CAC"/>
    <w:rsid w:val="009B1EE9"/>
    <w:rsid w:val="009B2FB0"/>
    <w:rsid w:val="009B319C"/>
    <w:rsid w:val="009B398E"/>
    <w:rsid w:val="009B3D40"/>
    <w:rsid w:val="009B3E79"/>
    <w:rsid w:val="009B4011"/>
    <w:rsid w:val="009B45F8"/>
    <w:rsid w:val="009B4779"/>
    <w:rsid w:val="009B49BB"/>
    <w:rsid w:val="009B56F9"/>
    <w:rsid w:val="009B5966"/>
    <w:rsid w:val="009B5A45"/>
    <w:rsid w:val="009B5ED4"/>
    <w:rsid w:val="009B6224"/>
    <w:rsid w:val="009B6324"/>
    <w:rsid w:val="009B64BC"/>
    <w:rsid w:val="009B65D1"/>
    <w:rsid w:val="009B69E4"/>
    <w:rsid w:val="009B6E2A"/>
    <w:rsid w:val="009B70E9"/>
    <w:rsid w:val="009B781F"/>
    <w:rsid w:val="009B7A88"/>
    <w:rsid w:val="009C00BD"/>
    <w:rsid w:val="009C0AAB"/>
    <w:rsid w:val="009C0B33"/>
    <w:rsid w:val="009C1EAC"/>
    <w:rsid w:val="009C1F95"/>
    <w:rsid w:val="009C2230"/>
    <w:rsid w:val="009C28F8"/>
    <w:rsid w:val="009C35F1"/>
    <w:rsid w:val="009C39E0"/>
    <w:rsid w:val="009C3AE5"/>
    <w:rsid w:val="009C44A4"/>
    <w:rsid w:val="009C4C90"/>
    <w:rsid w:val="009C4EB1"/>
    <w:rsid w:val="009C531A"/>
    <w:rsid w:val="009C57F7"/>
    <w:rsid w:val="009C5845"/>
    <w:rsid w:val="009C5C9D"/>
    <w:rsid w:val="009C6945"/>
    <w:rsid w:val="009C6CE1"/>
    <w:rsid w:val="009C7152"/>
    <w:rsid w:val="009C733F"/>
    <w:rsid w:val="009C7EC9"/>
    <w:rsid w:val="009C7F6E"/>
    <w:rsid w:val="009D1505"/>
    <w:rsid w:val="009D16D9"/>
    <w:rsid w:val="009D1F3C"/>
    <w:rsid w:val="009D1F99"/>
    <w:rsid w:val="009D1FA0"/>
    <w:rsid w:val="009D2427"/>
    <w:rsid w:val="009D274F"/>
    <w:rsid w:val="009D28BF"/>
    <w:rsid w:val="009D28CB"/>
    <w:rsid w:val="009D2BAB"/>
    <w:rsid w:val="009D362C"/>
    <w:rsid w:val="009D3F8E"/>
    <w:rsid w:val="009D41BB"/>
    <w:rsid w:val="009D4670"/>
    <w:rsid w:val="009D4CDC"/>
    <w:rsid w:val="009D4F11"/>
    <w:rsid w:val="009D547E"/>
    <w:rsid w:val="009D578B"/>
    <w:rsid w:val="009D6229"/>
    <w:rsid w:val="009D6954"/>
    <w:rsid w:val="009D7117"/>
    <w:rsid w:val="009D724D"/>
    <w:rsid w:val="009D7A69"/>
    <w:rsid w:val="009E0343"/>
    <w:rsid w:val="009E0A0B"/>
    <w:rsid w:val="009E0DA7"/>
    <w:rsid w:val="009E1309"/>
    <w:rsid w:val="009E1647"/>
    <w:rsid w:val="009E16E5"/>
    <w:rsid w:val="009E1E3F"/>
    <w:rsid w:val="009E3363"/>
    <w:rsid w:val="009E3415"/>
    <w:rsid w:val="009E3623"/>
    <w:rsid w:val="009E459F"/>
    <w:rsid w:val="009E46DB"/>
    <w:rsid w:val="009E4C00"/>
    <w:rsid w:val="009E4EBA"/>
    <w:rsid w:val="009E5C67"/>
    <w:rsid w:val="009E6220"/>
    <w:rsid w:val="009E6315"/>
    <w:rsid w:val="009E67C3"/>
    <w:rsid w:val="009E6ADE"/>
    <w:rsid w:val="009E6D16"/>
    <w:rsid w:val="009E6EC5"/>
    <w:rsid w:val="009E71E0"/>
    <w:rsid w:val="009E7783"/>
    <w:rsid w:val="009E77F4"/>
    <w:rsid w:val="009E7A65"/>
    <w:rsid w:val="009E7A66"/>
    <w:rsid w:val="009E7EC1"/>
    <w:rsid w:val="009F028F"/>
    <w:rsid w:val="009F045B"/>
    <w:rsid w:val="009F0F79"/>
    <w:rsid w:val="009F1078"/>
    <w:rsid w:val="009F18B8"/>
    <w:rsid w:val="009F1A74"/>
    <w:rsid w:val="009F1C4B"/>
    <w:rsid w:val="009F1D24"/>
    <w:rsid w:val="009F2EE5"/>
    <w:rsid w:val="009F320F"/>
    <w:rsid w:val="009F3237"/>
    <w:rsid w:val="009F3383"/>
    <w:rsid w:val="009F3460"/>
    <w:rsid w:val="009F37C7"/>
    <w:rsid w:val="009F397A"/>
    <w:rsid w:val="009F4B0C"/>
    <w:rsid w:val="009F55DE"/>
    <w:rsid w:val="009F5703"/>
    <w:rsid w:val="009F61B6"/>
    <w:rsid w:val="009F712C"/>
    <w:rsid w:val="009F761D"/>
    <w:rsid w:val="009F7C0E"/>
    <w:rsid w:val="009F7C96"/>
    <w:rsid w:val="00A0014A"/>
    <w:rsid w:val="00A0094B"/>
    <w:rsid w:val="00A00E62"/>
    <w:rsid w:val="00A00EA0"/>
    <w:rsid w:val="00A01658"/>
    <w:rsid w:val="00A01988"/>
    <w:rsid w:val="00A02065"/>
    <w:rsid w:val="00A02372"/>
    <w:rsid w:val="00A0279F"/>
    <w:rsid w:val="00A0283E"/>
    <w:rsid w:val="00A03611"/>
    <w:rsid w:val="00A03A8C"/>
    <w:rsid w:val="00A04B59"/>
    <w:rsid w:val="00A04E70"/>
    <w:rsid w:val="00A0507C"/>
    <w:rsid w:val="00A05104"/>
    <w:rsid w:val="00A05399"/>
    <w:rsid w:val="00A05A30"/>
    <w:rsid w:val="00A05FAA"/>
    <w:rsid w:val="00A0636F"/>
    <w:rsid w:val="00A071F6"/>
    <w:rsid w:val="00A07423"/>
    <w:rsid w:val="00A07450"/>
    <w:rsid w:val="00A07622"/>
    <w:rsid w:val="00A07F62"/>
    <w:rsid w:val="00A10430"/>
    <w:rsid w:val="00A10893"/>
    <w:rsid w:val="00A10DD8"/>
    <w:rsid w:val="00A10E97"/>
    <w:rsid w:val="00A10EB7"/>
    <w:rsid w:val="00A11260"/>
    <w:rsid w:val="00A115C8"/>
    <w:rsid w:val="00A11FB6"/>
    <w:rsid w:val="00A11FEB"/>
    <w:rsid w:val="00A11FF7"/>
    <w:rsid w:val="00A12026"/>
    <w:rsid w:val="00A125CF"/>
    <w:rsid w:val="00A126E1"/>
    <w:rsid w:val="00A130AB"/>
    <w:rsid w:val="00A13AA6"/>
    <w:rsid w:val="00A13FF2"/>
    <w:rsid w:val="00A14028"/>
    <w:rsid w:val="00A140AD"/>
    <w:rsid w:val="00A14BD1"/>
    <w:rsid w:val="00A14F5A"/>
    <w:rsid w:val="00A152BB"/>
    <w:rsid w:val="00A15A7B"/>
    <w:rsid w:val="00A17749"/>
    <w:rsid w:val="00A17FBB"/>
    <w:rsid w:val="00A17FE3"/>
    <w:rsid w:val="00A20312"/>
    <w:rsid w:val="00A206DA"/>
    <w:rsid w:val="00A21485"/>
    <w:rsid w:val="00A21A91"/>
    <w:rsid w:val="00A21ADF"/>
    <w:rsid w:val="00A22901"/>
    <w:rsid w:val="00A22943"/>
    <w:rsid w:val="00A22E51"/>
    <w:rsid w:val="00A236F2"/>
    <w:rsid w:val="00A240FF"/>
    <w:rsid w:val="00A243CC"/>
    <w:rsid w:val="00A2493E"/>
    <w:rsid w:val="00A2557B"/>
    <w:rsid w:val="00A26D82"/>
    <w:rsid w:val="00A27112"/>
    <w:rsid w:val="00A27548"/>
    <w:rsid w:val="00A27C27"/>
    <w:rsid w:val="00A30851"/>
    <w:rsid w:val="00A317DD"/>
    <w:rsid w:val="00A31ABB"/>
    <w:rsid w:val="00A321FE"/>
    <w:rsid w:val="00A322F2"/>
    <w:rsid w:val="00A32498"/>
    <w:rsid w:val="00A32954"/>
    <w:rsid w:val="00A33584"/>
    <w:rsid w:val="00A33812"/>
    <w:rsid w:val="00A33CC3"/>
    <w:rsid w:val="00A341C3"/>
    <w:rsid w:val="00A34397"/>
    <w:rsid w:val="00A34464"/>
    <w:rsid w:val="00A34799"/>
    <w:rsid w:val="00A34824"/>
    <w:rsid w:val="00A34AA5"/>
    <w:rsid w:val="00A34D30"/>
    <w:rsid w:val="00A3530F"/>
    <w:rsid w:val="00A35864"/>
    <w:rsid w:val="00A3699E"/>
    <w:rsid w:val="00A369D2"/>
    <w:rsid w:val="00A36CE1"/>
    <w:rsid w:val="00A370D8"/>
    <w:rsid w:val="00A37779"/>
    <w:rsid w:val="00A37B63"/>
    <w:rsid w:val="00A37C7F"/>
    <w:rsid w:val="00A37DBB"/>
    <w:rsid w:val="00A37F9D"/>
    <w:rsid w:val="00A4037A"/>
    <w:rsid w:val="00A4057C"/>
    <w:rsid w:val="00A40BA2"/>
    <w:rsid w:val="00A40FF0"/>
    <w:rsid w:val="00A410FA"/>
    <w:rsid w:val="00A41280"/>
    <w:rsid w:val="00A414D7"/>
    <w:rsid w:val="00A4195A"/>
    <w:rsid w:val="00A41D08"/>
    <w:rsid w:val="00A41D21"/>
    <w:rsid w:val="00A41EA0"/>
    <w:rsid w:val="00A4210D"/>
    <w:rsid w:val="00A42571"/>
    <w:rsid w:val="00A425E6"/>
    <w:rsid w:val="00A429B6"/>
    <w:rsid w:val="00A42D8D"/>
    <w:rsid w:val="00A43030"/>
    <w:rsid w:val="00A43807"/>
    <w:rsid w:val="00A438B7"/>
    <w:rsid w:val="00A43F1B"/>
    <w:rsid w:val="00A441D8"/>
    <w:rsid w:val="00A447C5"/>
    <w:rsid w:val="00A44D19"/>
    <w:rsid w:val="00A44D6A"/>
    <w:rsid w:val="00A450B8"/>
    <w:rsid w:val="00A452EE"/>
    <w:rsid w:val="00A454F4"/>
    <w:rsid w:val="00A45687"/>
    <w:rsid w:val="00A4582E"/>
    <w:rsid w:val="00A45D7A"/>
    <w:rsid w:val="00A45FC6"/>
    <w:rsid w:val="00A46085"/>
    <w:rsid w:val="00A46C64"/>
    <w:rsid w:val="00A475DA"/>
    <w:rsid w:val="00A478A8"/>
    <w:rsid w:val="00A47E57"/>
    <w:rsid w:val="00A50119"/>
    <w:rsid w:val="00A502A9"/>
    <w:rsid w:val="00A50416"/>
    <w:rsid w:val="00A5054B"/>
    <w:rsid w:val="00A506A7"/>
    <w:rsid w:val="00A51380"/>
    <w:rsid w:val="00A515BD"/>
    <w:rsid w:val="00A5179D"/>
    <w:rsid w:val="00A5194C"/>
    <w:rsid w:val="00A51B18"/>
    <w:rsid w:val="00A51E72"/>
    <w:rsid w:val="00A51E78"/>
    <w:rsid w:val="00A52B9D"/>
    <w:rsid w:val="00A52D91"/>
    <w:rsid w:val="00A52F30"/>
    <w:rsid w:val="00A53184"/>
    <w:rsid w:val="00A533D4"/>
    <w:rsid w:val="00A5397E"/>
    <w:rsid w:val="00A53F6F"/>
    <w:rsid w:val="00A544B1"/>
    <w:rsid w:val="00A55299"/>
    <w:rsid w:val="00A55673"/>
    <w:rsid w:val="00A558C0"/>
    <w:rsid w:val="00A56B73"/>
    <w:rsid w:val="00A574C2"/>
    <w:rsid w:val="00A575A9"/>
    <w:rsid w:val="00A57D3D"/>
    <w:rsid w:val="00A600AE"/>
    <w:rsid w:val="00A6072B"/>
    <w:rsid w:val="00A60949"/>
    <w:rsid w:val="00A609A1"/>
    <w:rsid w:val="00A60D50"/>
    <w:rsid w:val="00A60EFC"/>
    <w:rsid w:val="00A61222"/>
    <w:rsid w:val="00A6158D"/>
    <w:rsid w:val="00A6180D"/>
    <w:rsid w:val="00A61FA3"/>
    <w:rsid w:val="00A62208"/>
    <w:rsid w:val="00A622BD"/>
    <w:rsid w:val="00A62600"/>
    <w:rsid w:val="00A62716"/>
    <w:rsid w:val="00A62EB6"/>
    <w:rsid w:val="00A62F22"/>
    <w:rsid w:val="00A63D19"/>
    <w:rsid w:val="00A64379"/>
    <w:rsid w:val="00A64845"/>
    <w:rsid w:val="00A65042"/>
    <w:rsid w:val="00A65791"/>
    <w:rsid w:val="00A66DC4"/>
    <w:rsid w:val="00A673AB"/>
    <w:rsid w:val="00A67411"/>
    <w:rsid w:val="00A67A52"/>
    <w:rsid w:val="00A67A7B"/>
    <w:rsid w:val="00A67CE8"/>
    <w:rsid w:val="00A70A9D"/>
    <w:rsid w:val="00A70C69"/>
    <w:rsid w:val="00A70F0C"/>
    <w:rsid w:val="00A71040"/>
    <w:rsid w:val="00A713E2"/>
    <w:rsid w:val="00A7242F"/>
    <w:rsid w:val="00A7299C"/>
    <w:rsid w:val="00A729E4"/>
    <w:rsid w:val="00A72AC0"/>
    <w:rsid w:val="00A72ACB"/>
    <w:rsid w:val="00A72DAD"/>
    <w:rsid w:val="00A74076"/>
    <w:rsid w:val="00A7431D"/>
    <w:rsid w:val="00A74415"/>
    <w:rsid w:val="00A745D1"/>
    <w:rsid w:val="00A746C6"/>
    <w:rsid w:val="00A74996"/>
    <w:rsid w:val="00A74CBE"/>
    <w:rsid w:val="00A74D08"/>
    <w:rsid w:val="00A757A6"/>
    <w:rsid w:val="00A75A60"/>
    <w:rsid w:val="00A75A7F"/>
    <w:rsid w:val="00A75D31"/>
    <w:rsid w:val="00A76930"/>
    <w:rsid w:val="00A769BA"/>
    <w:rsid w:val="00A775E2"/>
    <w:rsid w:val="00A80C53"/>
    <w:rsid w:val="00A8106F"/>
    <w:rsid w:val="00A811FB"/>
    <w:rsid w:val="00A81B84"/>
    <w:rsid w:val="00A823BD"/>
    <w:rsid w:val="00A82A73"/>
    <w:rsid w:val="00A82AC1"/>
    <w:rsid w:val="00A82AE5"/>
    <w:rsid w:val="00A82B57"/>
    <w:rsid w:val="00A8320D"/>
    <w:rsid w:val="00A8390F"/>
    <w:rsid w:val="00A83BA5"/>
    <w:rsid w:val="00A83C0E"/>
    <w:rsid w:val="00A840F0"/>
    <w:rsid w:val="00A8471B"/>
    <w:rsid w:val="00A84A94"/>
    <w:rsid w:val="00A84CE7"/>
    <w:rsid w:val="00A84DA0"/>
    <w:rsid w:val="00A84DEF"/>
    <w:rsid w:val="00A84DF4"/>
    <w:rsid w:val="00A854A2"/>
    <w:rsid w:val="00A85814"/>
    <w:rsid w:val="00A85FCC"/>
    <w:rsid w:val="00A8712B"/>
    <w:rsid w:val="00A87232"/>
    <w:rsid w:val="00A875B9"/>
    <w:rsid w:val="00A87A54"/>
    <w:rsid w:val="00A87E12"/>
    <w:rsid w:val="00A90055"/>
    <w:rsid w:val="00A91355"/>
    <w:rsid w:val="00A914EB"/>
    <w:rsid w:val="00A91A89"/>
    <w:rsid w:val="00A91DB9"/>
    <w:rsid w:val="00A91FE7"/>
    <w:rsid w:val="00A921CB"/>
    <w:rsid w:val="00A922AD"/>
    <w:rsid w:val="00A93429"/>
    <w:rsid w:val="00A936F5"/>
    <w:rsid w:val="00A93790"/>
    <w:rsid w:val="00A93F8F"/>
    <w:rsid w:val="00A94A19"/>
    <w:rsid w:val="00A94C70"/>
    <w:rsid w:val="00A94C96"/>
    <w:rsid w:val="00A94F4E"/>
    <w:rsid w:val="00A9604B"/>
    <w:rsid w:val="00A963BA"/>
    <w:rsid w:val="00A96467"/>
    <w:rsid w:val="00A9671F"/>
    <w:rsid w:val="00A96A20"/>
    <w:rsid w:val="00A96A43"/>
    <w:rsid w:val="00A9793B"/>
    <w:rsid w:val="00A97CC9"/>
    <w:rsid w:val="00AA034A"/>
    <w:rsid w:val="00AA0517"/>
    <w:rsid w:val="00AA0B3B"/>
    <w:rsid w:val="00AA170B"/>
    <w:rsid w:val="00AA1754"/>
    <w:rsid w:val="00AA1CF3"/>
    <w:rsid w:val="00AA1FC7"/>
    <w:rsid w:val="00AA2C92"/>
    <w:rsid w:val="00AA2DAA"/>
    <w:rsid w:val="00AA2FB8"/>
    <w:rsid w:val="00AA4416"/>
    <w:rsid w:val="00AA5622"/>
    <w:rsid w:val="00AA5992"/>
    <w:rsid w:val="00AA5E55"/>
    <w:rsid w:val="00AA6685"/>
    <w:rsid w:val="00AA6AD9"/>
    <w:rsid w:val="00AA7D69"/>
    <w:rsid w:val="00AB004E"/>
    <w:rsid w:val="00AB008F"/>
    <w:rsid w:val="00AB03C0"/>
    <w:rsid w:val="00AB0980"/>
    <w:rsid w:val="00AB0DF9"/>
    <w:rsid w:val="00AB12AE"/>
    <w:rsid w:val="00AB15EB"/>
    <w:rsid w:val="00AB1A44"/>
    <w:rsid w:val="00AB1DF8"/>
    <w:rsid w:val="00AB1FA4"/>
    <w:rsid w:val="00AB2F29"/>
    <w:rsid w:val="00AB2F5F"/>
    <w:rsid w:val="00AB4147"/>
    <w:rsid w:val="00AB478F"/>
    <w:rsid w:val="00AB494E"/>
    <w:rsid w:val="00AB49E5"/>
    <w:rsid w:val="00AB4AB0"/>
    <w:rsid w:val="00AB5368"/>
    <w:rsid w:val="00AB53B0"/>
    <w:rsid w:val="00AB5D92"/>
    <w:rsid w:val="00AB6402"/>
    <w:rsid w:val="00AB6497"/>
    <w:rsid w:val="00AB7497"/>
    <w:rsid w:val="00AB7876"/>
    <w:rsid w:val="00AB795D"/>
    <w:rsid w:val="00AB7D7C"/>
    <w:rsid w:val="00AB7EBE"/>
    <w:rsid w:val="00AC0328"/>
    <w:rsid w:val="00AC058B"/>
    <w:rsid w:val="00AC09A9"/>
    <w:rsid w:val="00AC100E"/>
    <w:rsid w:val="00AC132F"/>
    <w:rsid w:val="00AC2B12"/>
    <w:rsid w:val="00AC2B4C"/>
    <w:rsid w:val="00AC2E55"/>
    <w:rsid w:val="00AC2FC1"/>
    <w:rsid w:val="00AC3524"/>
    <w:rsid w:val="00AC39C4"/>
    <w:rsid w:val="00AC3E44"/>
    <w:rsid w:val="00AC44B7"/>
    <w:rsid w:val="00AC4EF9"/>
    <w:rsid w:val="00AC5A40"/>
    <w:rsid w:val="00AC67DC"/>
    <w:rsid w:val="00AC6B2E"/>
    <w:rsid w:val="00AC6F97"/>
    <w:rsid w:val="00AC7AC1"/>
    <w:rsid w:val="00AD0045"/>
    <w:rsid w:val="00AD01B5"/>
    <w:rsid w:val="00AD01C3"/>
    <w:rsid w:val="00AD13CF"/>
    <w:rsid w:val="00AD19E2"/>
    <w:rsid w:val="00AD214C"/>
    <w:rsid w:val="00AD2151"/>
    <w:rsid w:val="00AD25E1"/>
    <w:rsid w:val="00AD27BF"/>
    <w:rsid w:val="00AD2BF1"/>
    <w:rsid w:val="00AD2D29"/>
    <w:rsid w:val="00AD2E32"/>
    <w:rsid w:val="00AD2E9B"/>
    <w:rsid w:val="00AD320A"/>
    <w:rsid w:val="00AD3A87"/>
    <w:rsid w:val="00AD3B48"/>
    <w:rsid w:val="00AD3CB6"/>
    <w:rsid w:val="00AD400A"/>
    <w:rsid w:val="00AD40BD"/>
    <w:rsid w:val="00AD41ED"/>
    <w:rsid w:val="00AD45E7"/>
    <w:rsid w:val="00AD47AA"/>
    <w:rsid w:val="00AD47D2"/>
    <w:rsid w:val="00AD485B"/>
    <w:rsid w:val="00AD5CEA"/>
    <w:rsid w:val="00AD5D02"/>
    <w:rsid w:val="00AD64DE"/>
    <w:rsid w:val="00AD716E"/>
    <w:rsid w:val="00AD7F13"/>
    <w:rsid w:val="00AE034E"/>
    <w:rsid w:val="00AE0A33"/>
    <w:rsid w:val="00AE0A56"/>
    <w:rsid w:val="00AE12E9"/>
    <w:rsid w:val="00AE1397"/>
    <w:rsid w:val="00AE1875"/>
    <w:rsid w:val="00AE1AB8"/>
    <w:rsid w:val="00AE1C80"/>
    <w:rsid w:val="00AE205D"/>
    <w:rsid w:val="00AE22F9"/>
    <w:rsid w:val="00AE2461"/>
    <w:rsid w:val="00AE2527"/>
    <w:rsid w:val="00AE2588"/>
    <w:rsid w:val="00AE3A45"/>
    <w:rsid w:val="00AE4E1C"/>
    <w:rsid w:val="00AE56BD"/>
    <w:rsid w:val="00AE5857"/>
    <w:rsid w:val="00AE5E85"/>
    <w:rsid w:val="00AE5EC0"/>
    <w:rsid w:val="00AE6024"/>
    <w:rsid w:val="00AE64C2"/>
    <w:rsid w:val="00AE6A9B"/>
    <w:rsid w:val="00AE73D0"/>
    <w:rsid w:val="00AE73E1"/>
    <w:rsid w:val="00AE77CA"/>
    <w:rsid w:val="00AE7F80"/>
    <w:rsid w:val="00AF0229"/>
    <w:rsid w:val="00AF291C"/>
    <w:rsid w:val="00AF36BE"/>
    <w:rsid w:val="00AF4918"/>
    <w:rsid w:val="00AF496C"/>
    <w:rsid w:val="00AF4C3D"/>
    <w:rsid w:val="00AF4D38"/>
    <w:rsid w:val="00AF54D9"/>
    <w:rsid w:val="00AF580C"/>
    <w:rsid w:val="00AF5857"/>
    <w:rsid w:val="00AF5AAD"/>
    <w:rsid w:val="00AF6089"/>
    <w:rsid w:val="00AF6629"/>
    <w:rsid w:val="00AF6EA7"/>
    <w:rsid w:val="00AF74DD"/>
    <w:rsid w:val="00AF7AA4"/>
    <w:rsid w:val="00B00205"/>
    <w:rsid w:val="00B00443"/>
    <w:rsid w:val="00B00D42"/>
    <w:rsid w:val="00B0103C"/>
    <w:rsid w:val="00B02239"/>
    <w:rsid w:val="00B0245D"/>
    <w:rsid w:val="00B02A3B"/>
    <w:rsid w:val="00B02F0C"/>
    <w:rsid w:val="00B02FF2"/>
    <w:rsid w:val="00B030AA"/>
    <w:rsid w:val="00B03569"/>
    <w:rsid w:val="00B03C00"/>
    <w:rsid w:val="00B047FD"/>
    <w:rsid w:val="00B04E92"/>
    <w:rsid w:val="00B05007"/>
    <w:rsid w:val="00B0535A"/>
    <w:rsid w:val="00B0555B"/>
    <w:rsid w:val="00B05841"/>
    <w:rsid w:val="00B05B0D"/>
    <w:rsid w:val="00B06144"/>
    <w:rsid w:val="00B066D0"/>
    <w:rsid w:val="00B067EB"/>
    <w:rsid w:val="00B0794F"/>
    <w:rsid w:val="00B07BFC"/>
    <w:rsid w:val="00B07DDB"/>
    <w:rsid w:val="00B10F25"/>
    <w:rsid w:val="00B12544"/>
    <w:rsid w:val="00B129AE"/>
    <w:rsid w:val="00B12CA6"/>
    <w:rsid w:val="00B12EBB"/>
    <w:rsid w:val="00B131DE"/>
    <w:rsid w:val="00B13724"/>
    <w:rsid w:val="00B13DDE"/>
    <w:rsid w:val="00B1452A"/>
    <w:rsid w:val="00B15257"/>
    <w:rsid w:val="00B15271"/>
    <w:rsid w:val="00B152C9"/>
    <w:rsid w:val="00B153ED"/>
    <w:rsid w:val="00B158A8"/>
    <w:rsid w:val="00B15B00"/>
    <w:rsid w:val="00B15B19"/>
    <w:rsid w:val="00B15EAA"/>
    <w:rsid w:val="00B16AC5"/>
    <w:rsid w:val="00B1731F"/>
    <w:rsid w:val="00B17A1C"/>
    <w:rsid w:val="00B17BF9"/>
    <w:rsid w:val="00B2009F"/>
    <w:rsid w:val="00B20885"/>
    <w:rsid w:val="00B20942"/>
    <w:rsid w:val="00B209EB"/>
    <w:rsid w:val="00B20AD7"/>
    <w:rsid w:val="00B20B6F"/>
    <w:rsid w:val="00B20F07"/>
    <w:rsid w:val="00B211FA"/>
    <w:rsid w:val="00B21A27"/>
    <w:rsid w:val="00B21C33"/>
    <w:rsid w:val="00B22865"/>
    <w:rsid w:val="00B22B4C"/>
    <w:rsid w:val="00B22D1B"/>
    <w:rsid w:val="00B231C5"/>
    <w:rsid w:val="00B23628"/>
    <w:rsid w:val="00B23E02"/>
    <w:rsid w:val="00B23EBF"/>
    <w:rsid w:val="00B24611"/>
    <w:rsid w:val="00B24DAF"/>
    <w:rsid w:val="00B24EC8"/>
    <w:rsid w:val="00B250BC"/>
    <w:rsid w:val="00B25279"/>
    <w:rsid w:val="00B253BF"/>
    <w:rsid w:val="00B25499"/>
    <w:rsid w:val="00B26F1E"/>
    <w:rsid w:val="00B27410"/>
    <w:rsid w:val="00B276D4"/>
    <w:rsid w:val="00B27DF2"/>
    <w:rsid w:val="00B306DD"/>
    <w:rsid w:val="00B30A1E"/>
    <w:rsid w:val="00B30A69"/>
    <w:rsid w:val="00B30EE9"/>
    <w:rsid w:val="00B3113C"/>
    <w:rsid w:val="00B317E1"/>
    <w:rsid w:val="00B31B51"/>
    <w:rsid w:val="00B32C0B"/>
    <w:rsid w:val="00B32C13"/>
    <w:rsid w:val="00B33282"/>
    <w:rsid w:val="00B33F2E"/>
    <w:rsid w:val="00B340BA"/>
    <w:rsid w:val="00B341FC"/>
    <w:rsid w:val="00B344B4"/>
    <w:rsid w:val="00B34EC8"/>
    <w:rsid w:val="00B355A2"/>
    <w:rsid w:val="00B35A0D"/>
    <w:rsid w:val="00B35BC7"/>
    <w:rsid w:val="00B35F3C"/>
    <w:rsid w:val="00B364A8"/>
    <w:rsid w:val="00B36581"/>
    <w:rsid w:val="00B36674"/>
    <w:rsid w:val="00B37868"/>
    <w:rsid w:val="00B40065"/>
    <w:rsid w:val="00B4045F"/>
    <w:rsid w:val="00B40B08"/>
    <w:rsid w:val="00B40C2D"/>
    <w:rsid w:val="00B4103F"/>
    <w:rsid w:val="00B410D1"/>
    <w:rsid w:val="00B417A9"/>
    <w:rsid w:val="00B417D1"/>
    <w:rsid w:val="00B4201C"/>
    <w:rsid w:val="00B4262C"/>
    <w:rsid w:val="00B426E1"/>
    <w:rsid w:val="00B42852"/>
    <w:rsid w:val="00B429BA"/>
    <w:rsid w:val="00B42D36"/>
    <w:rsid w:val="00B43616"/>
    <w:rsid w:val="00B43F2F"/>
    <w:rsid w:val="00B44230"/>
    <w:rsid w:val="00B44481"/>
    <w:rsid w:val="00B44BE1"/>
    <w:rsid w:val="00B44BEA"/>
    <w:rsid w:val="00B44E1C"/>
    <w:rsid w:val="00B4524B"/>
    <w:rsid w:val="00B45D19"/>
    <w:rsid w:val="00B462D9"/>
    <w:rsid w:val="00B467BD"/>
    <w:rsid w:val="00B46A04"/>
    <w:rsid w:val="00B46B15"/>
    <w:rsid w:val="00B46C5A"/>
    <w:rsid w:val="00B47E9F"/>
    <w:rsid w:val="00B506F3"/>
    <w:rsid w:val="00B51ADF"/>
    <w:rsid w:val="00B521D9"/>
    <w:rsid w:val="00B52676"/>
    <w:rsid w:val="00B532FD"/>
    <w:rsid w:val="00B53551"/>
    <w:rsid w:val="00B547A0"/>
    <w:rsid w:val="00B54ABC"/>
    <w:rsid w:val="00B553BE"/>
    <w:rsid w:val="00B559D1"/>
    <w:rsid w:val="00B559EA"/>
    <w:rsid w:val="00B55BEA"/>
    <w:rsid w:val="00B55CE1"/>
    <w:rsid w:val="00B564C6"/>
    <w:rsid w:val="00B56830"/>
    <w:rsid w:val="00B5697A"/>
    <w:rsid w:val="00B574DF"/>
    <w:rsid w:val="00B576E5"/>
    <w:rsid w:val="00B57A3D"/>
    <w:rsid w:val="00B57E4C"/>
    <w:rsid w:val="00B57FDE"/>
    <w:rsid w:val="00B600C4"/>
    <w:rsid w:val="00B60327"/>
    <w:rsid w:val="00B604DC"/>
    <w:rsid w:val="00B60892"/>
    <w:rsid w:val="00B609FA"/>
    <w:rsid w:val="00B61301"/>
    <w:rsid w:val="00B614F5"/>
    <w:rsid w:val="00B62509"/>
    <w:rsid w:val="00B628FB"/>
    <w:rsid w:val="00B632BD"/>
    <w:rsid w:val="00B637F2"/>
    <w:rsid w:val="00B63F64"/>
    <w:rsid w:val="00B6462A"/>
    <w:rsid w:val="00B64A40"/>
    <w:rsid w:val="00B654D9"/>
    <w:rsid w:val="00B6592F"/>
    <w:rsid w:val="00B659A0"/>
    <w:rsid w:val="00B65C96"/>
    <w:rsid w:val="00B65CC6"/>
    <w:rsid w:val="00B66295"/>
    <w:rsid w:val="00B6706A"/>
    <w:rsid w:val="00B670BA"/>
    <w:rsid w:val="00B670D7"/>
    <w:rsid w:val="00B67415"/>
    <w:rsid w:val="00B6792A"/>
    <w:rsid w:val="00B679C1"/>
    <w:rsid w:val="00B67DB1"/>
    <w:rsid w:val="00B70765"/>
    <w:rsid w:val="00B70D4E"/>
    <w:rsid w:val="00B70D7D"/>
    <w:rsid w:val="00B715A1"/>
    <w:rsid w:val="00B71872"/>
    <w:rsid w:val="00B719D6"/>
    <w:rsid w:val="00B7280F"/>
    <w:rsid w:val="00B72D0F"/>
    <w:rsid w:val="00B73240"/>
    <w:rsid w:val="00B73473"/>
    <w:rsid w:val="00B736A3"/>
    <w:rsid w:val="00B73738"/>
    <w:rsid w:val="00B73AFB"/>
    <w:rsid w:val="00B740A5"/>
    <w:rsid w:val="00B742A8"/>
    <w:rsid w:val="00B746E7"/>
    <w:rsid w:val="00B74792"/>
    <w:rsid w:val="00B7498F"/>
    <w:rsid w:val="00B74FC4"/>
    <w:rsid w:val="00B754C1"/>
    <w:rsid w:val="00B75856"/>
    <w:rsid w:val="00B75E72"/>
    <w:rsid w:val="00B76158"/>
    <w:rsid w:val="00B76634"/>
    <w:rsid w:val="00B770CE"/>
    <w:rsid w:val="00B7710E"/>
    <w:rsid w:val="00B7772D"/>
    <w:rsid w:val="00B8017A"/>
    <w:rsid w:val="00B80424"/>
    <w:rsid w:val="00B8089C"/>
    <w:rsid w:val="00B808B0"/>
    <w:rsid w:val="00B80BB5"/>
    <w:rsid w:val="00B8103E"/>
    <w:rsid w:val="00B8108E"/>
    <w:rsid w:val="00B81287"/>
    <w:rsid w:val="00B8172E"/>
    <w:rsid w:val="00B82015"/>
    <w:rsid w:val="00B82220"/>
    <w:rsid w:val="00B8278D"/>
    <w:rsid w:val="00B830C0"/>
    <w:rsid w:val="00B83230"/>
    <w:rsid w:val="00B83600"/>
    <w:rsid w:val="00B83CBF"/>
    <w:rsid w:val="00B8452F"/>
    <w:rsid w:val="00B8483F"/>
    <w:rsid w:val="00B84D43"/>
    <w:rsid w:val="00B85418"/>
    <w:rsid w:val="00B854E1"/>
    <w:rsid w:val="00B855FA"/>
    <w:rsid w:val="00B85835"/>
    <w:rsid w:val="00B8590F"/>
    <w:rsid w:val="00B859A7"/>
    <w:rsid w:val="00B85ACA"/>
    <w:rsid w:val="00B85C4F"/>
    <w:rsid w:val="00B8624F"/>
    <w:rsid w:val="00B865E8"/>
    <w:rsid w:val="00B867F7"/>
    <w:rsid w:val="00B90164"/>
    <w:rsid w:val="00B902CA"/>
    <w:rsid w:val="00B9034B"/>
    <w:rsid w:val="00B907CE"/>
    <w:rsid w:val="00B909A7"/>
    <w:rsid w:val="00B90B2B"/>
    <w:rsid w:val="00B9104B"/>
    <w:rsid w:val="00B91130"/>
    <w:rsid w:val="00B911B3"/>
    <w:rsid w:val="00B91244"/>
    <w:rsid w:val="00B91A57"/>
    <w:rsid w:val="00B9209E"/>
    <w:rsid w:val="00B922D9"/>
    <w:rsid w:val="00B9252A"/>
    <w:rsid w:val="00B92540"/>
    <w:rsid w:val="00B92824"/>
    <w:rsid w:val="00B92EC0"/>
    <w:rsid w:val="00B931C9"/>
    <w:rsid w:val="00B9337B"/>
    <w:rsid w:val="00B933F5"/>
    <w:rsid w:val="00B93E89"/>
    <w:rsid w:val="00B9457F"/>
    <w:rsid w:val="00B94A59"/>
    <w:rsid w:val="00B94B02"/>
    <w:rsid w:val="00B95711"/>
    <w:rsid w:val="00B960C2"/>
    <w:rsid w:val="00B966CA"/>
    <w:rsid w:val="00B96CF7"/>
    <w:rsid w:val="00B970A8"/>
    <w:rsid w:val="00B970AA"/>
    <w:rsid w:val="00B97678"/>
    <w:rsid w:val="00B97732"/>
    <w:rsid w:val="00B9777A"/>
    <w:rsid w:val="00B979E8"/>
    <w:rsid w:val="00B97B8C"/>
    <w:rsid w:val="00B97FD7"/>
    <w:rsid w:val="00BA0063"/>
    <w:rsid w:val="00BA009F"/>
    <w:rsid w:val="00BA04C1"/>
    <w:rsid w:val="00BA07FB"/>
    <w:rsid w:val="00BA1016"/>
    <w:rsid w:val="00BA124D"/>
    <w:rsid w:val="00BA131A"/>
    <w:rsid w:val="00BA1872"/>
    <w:rsid w:val="00BA195C"/>
    <w:rsid w:val="00BA1B3A"/>
    <w:rsid w:val="00BA2743"/>
    <w:rsid w:val="00BA349B"/>
    <w:rsid w:val="00BA3566"/>
    <w:rsid w:val="00BA395C"/>
    <w:rsid w:val="00BA4744"/>
    <w:rsid w:val="00BA4D8D"/>
    <w:rsid w:val="00BA54C9"/>
    <w:rsid w:val="00BA5D76"/>
    <w:rsid w:val="00BA6120"/>
    <w:rsid w:val="00BA628C"/>
    <w:rsid w:val="00BA68C7"/>
    <w:rsid w:val="00BA691F"/>
    <w:rsid w:val="00BA698C"/>
    <w:rsid w:val="00BA69B6"/>
    <w:rsid w:val="00BA6FB3"/>
    <w:rsid w:val="00BA7167"/>
    <w:rsid w:val="00BA75EB"/>
    <w:rsid w:val="00BA78EB"/>
    <w:rsid w:val="00BA797D"/>
    <w:rsid w:val="00BB0ED0"/>
    <w:rsid w:val="00BB1474"/>
    <w:rsid w:val="00BB2094"/>
    <w:rsid w:val="00BB2357"/>
    <w:rsid w:val="00BB2B60"/>
    <w:rsid w:val="00BB2E64"/>
    <w:rsid w:val="00BB30FE"/>
    <w:rsid w:val="00BB362D"/>
    <w:rsid w:val="00BB3CA7"/>
    <w:rsid w:val="00BB4410"/>
    <w:rsid w:val="00BB499E"/>
    <w:rsid w:val="00BB4B54"/>
    <w:rsid w:val="00BB4C5C"/>
    <w:rsid w:val="00BB572D"/>
    <w:rsid w:val="00BB57CB"/>
    <w:rsid w:val="00BB5E53"/>
    <w:rsid w:val="00BB6002"/>
    <w:rsid w:val="00BB69DF"/>
    <w:rsid w:val="00BB6C14"/>
    <w:rsid w:val="00BB750C"/>
    <w:rsid w:val="00BB753B"/>
    <w:rsid w:val="00BB7EB9"/>
    <w:rsid w:val="00BC00E9"/>
    <w:rsid w:val="00BC0415"/>
    <w:rsid w:val="00BC04B9"/>
    <w:rsid w:val="00BC08C2"/>
    <w:rsid w:val="00BC0A31"/>
    <w:rsid w:val="00BC0CFE"/>
    <w:rsid w:val="00BC150C"/>
    <w:rsid w:val="00BC1E7E"/>
    <w:rsid w:val="00BC21E1"/>
    <w:rsid w:val="00BC23F6"/>
    <w:rsid w:val="00BC24F6"/>
    <w:rsid w:val="00BC25E2"/>
    <w:rsid w:val="00BC36AE"/>
    <w:rsid w:val="00BC36B9"/>
    <w:rsid w:val="00BC388D"/>
    <w:rsid w:val="00BC39A4"/>
    <w:rsid w:val="00BC427A"/>
    <w:rsid w:val="00BC4328"/>
    <w:rsid w:val="00BC4B1E"/>
    <w:rsid w:val="00BC4F44"/>
    <w:rsid w:val="00BC52F7"/>
    <w:rsid w:val="00BC5B00"/>
    <w:rsid w:val="00BC5CC1"/>
    <w:rsid w:val="00BC5F7F"/>
    <w:rsid w:val="00BC64D9"/>
    <w:rsid w:val="00BC6FE4"/>
    <w:rsid w:val="00BC731B"/>
    <w:rsid w:val="00BC7551"/>
    <w:rsid w:val="00BD06EC"/>
    <w:rsid w:val="00BD1116"/>
    <w:rsid w:val="00BD27EB"/>
    <w:rsid w:val="00BD2EAF"/>
    <w:rsid w:val="00BD3075"/>
    <w:rsid w:val="00BD3E7E"/>
    <w:rsid w:val="00BD46A9"/>
    <w:rsid w:val="00BD4BCF"/>
    <w:rsid w:val="00BD5092"/>
    <w:rsid w:val="00BD62A7"/>
    <w:rsid w:val="00BE022C"/>
    <w:rsid w:val="00BE02AE"/>
    <w:rsid w:val="00BE11BF"/>
    <w:rsid w:val="00BE13E2"/>
    <w:rsid w:val="00BE14E8"/>
    <w:rsid w:val="00BE16A0"/>
    <w:rsid w:val="00BE1961"/>
    <w:rsid w:val="00BE1FF9"/>
    <w:rsid w:val="00BE24D5"/>
    <w:rsid w:val="00BE33CE"/>
    <w:rsid w:val="00BE33D0"/>
    <w:rsid w:val="00BE3509"/>
    <w:rsid w:val="00BE37B3"/>
    <w:rsid w:val="00BE3A8F"/>
    <w:rsid w:val="00BE3EBF"/>
    <w:rsid w:val="00BE41FA"/>
    <w:rsid w:val="00BE4442"/>
    <w:rsid w:val="00BE4655"/>
    <w:rsid w:val="00BE510F"/>
    <w:rsid w:val="00BE51BF"/>
    <w:rsid w:val="00BE526C"/>
    <w:rsid w:val="00BE5FC2"/>
    <w:rsid w:val="00BE6566"/>
    <w:rsid w:val="00BE6AF2"/>
    <w:rsid w:val="00BE72D9"/>
    <w:rsid w:val="00BE74A0"/>
    <w:rsid w:val="00BE75F1"/>
    <w:rsid w:val="00BE7A7D"/>
    <w:rsid w:val="00BE7A8B"/>
    <w:rsid w:val="00BF0ABB"/>
    <w:rsid w:val="00BF0FE5"/>
    <w:rsid w:val="00BF16BC"/>
    <w:rsid w:val="00BF1B29"/>
    <w:rsid w:val="00BF2175"/>
    <w:rsid w:val="00BF25E5"/>
    <w:rsid w:val="00BF271E"/>
    <w:rsid w:val="00BF27CE"/>
    <w:rsid w:val="00BF2F8F"/>
    <w:rsid w:val="00BF3A15"/>
    <w:rsid w:val="00BF3EF3"/>
    <w:rsid w:val="00BF462D"/>
    <w:rsid w:val="00BF5090"/>
    <w:rsid w:val="00BF5215"/>
    <w:rsid w:val="00BF5905"/>
    <w:rsid w:val="00BF5B79"/>
    <w:rsid w:val="00BF667C"/>
    <w:rsid w:val="00BF70EC"/>
    <w:rsid w:val="00BF74D5"/>
    <w:rsid w:val="00BF77DF"/>
    <w:rsid w:val="00BF7D43"/>
    <w:rsid w:val="00C0034D"/>
    <w:rsid w:val="00C0036C"/>
    <w:rsid w:val="00C0049A"/>
    <w:rsid w:val="00C0059B"/>
    <w:rsid w:val="00C00B98"/>
    <w:rsid w:val="00C01106"/>
    <w:rsid w:val="00C021FB"/>
    <w:rsid w:val="00C02824"/>
    <w:rsid w:val="00C02DD2"/>
    <w:rsid w:val="00C033FE"/>
    <w:rsid w:val="00C034B5"/>
    <w:rsid w:val="00C03686"/>
    <w:rsid w:val="00C038D1"/>
    <w:rsid w:val="00C03B01"/>
    <w:rsid w:val="00C0407F"/>
    <w:rsid w:val="00C044A1"/>
    <w:rsid w:val="00C045C8"/>
    <w:rsid w:val="00C0505A"/>
    <w:rsid w:val="00C053DD"/>
    <w:rsid w:val="00C05B75"/>
    <w:rsid w:val="00C06071"/>
    <w:rsid w:val="00C060C9"/>
    <w:rsid w:val="00C0618B"/>
    <w:rsid w:val="00C06ED0"/>
    <w:rsid w:val="00C073E1"/>
    <w:rsid w:val="00C077AD"/>
    <w:rsid w:val="00C07F54"/>
    <w:rsid w:val="00C109A9"/>
    <w:rsid w:val="00C10B89"/>
    <w:rsid w:val="00C116DB"/>
    <w:rsid w:val="00C11B04"/>
    <w:rsid w:val="00C11F4C"/>
    <w:rsid w:val="00C122D7"/>
    <w:rsid w:val="00C1237A"/>
    <w:rsid w:val="00C130B4"/>
    <w:rsid w:val="00C139C8"/>
    <w:rsid w:val="00C13AB8"/>
    <w:rsid w:val="00C1474C"/>
    <w:rsid w:val="00C14E00"/>
    <w:rsid w:val="00C157CB"/>
    <w:rsid w:val="00C166F2"/>
    <w:rsid w:val="00C16750"/>
    <w:rsid w:val="00C16CF5"/>
    <w:rsid w:val="00C17239"/>
    <w:rsid w:val="00C17841"/>
    <w:rsid w:val="00C17EA0"/>
    <w:rsid w:val="00C2080E"/>
    <w:rsid w:val="00C208DD"/>
    <w:rsid w:val="00C20975"/>
    <w:rsid w:val="00C2099D"/>
    <w:rsid w:val="00C20B11"/>
    <w:rsid w:val="00C20E3B"/>
    <w:rsid w:val="00C21491"/>
    <w:rsid w:val="00C21B6A"/>
    <w:rsid w:val="00C227A5"/>
    <w:rsid w:val="00C22930"/>
    <w:rsid w:val="00C22A49"/>
    <w:rsid w:val="00C2333C"/>
    <w:rsid w:val="00C23A8A"/>
    <w:rsid w:val="00C23CA6"/>
    <w:rsid w:val="00C23CAB"/>
    <w:rsid w:val="00C23E57"/>
    <w:rsid w:val="00C24969"/>
    <w:rsid w:val="00C24A77"/>
    <w:rsid w:val="00C2503B"/>
    <w:rsid w:val="00C25A75"/>
    <w:rsid w:val="00C25B59"/>
    <w:rsid w:val="00C26644"/>
    <w:rsid w:val="00C26F8C"/>
    <w:rsid w:val="00C276D6"/>
    <w:rsid w:val="00C27C1A"/>
    <w:rsid w:val="00C30206"/>
    <w:rsid w:val="00C30779"/>
    <w:rsid w:val="00C30798"/>
    <w:rsid w:val="00C308F2"/>
    <w:rsid w:val="00C30C22"/>
    <w:rsid w:val="00C310F1"/>
    <w:rsid w:val="00C3231C"/>
    <w:rsid w:val="00C32E25"/>
    <w:rsid w:val="00C32F3F"/>
    <w:rsid w:val="00C3313B"/>
    <w:rsid w:val="00C33359"/>
    <w:rsid w:val="00C335C2"/>
    <w:rsid w:val="00C3390F"/>
    <w:rsid w:val="00C33EC9"/>
    <w:rsid w:val="00C33F4A"/>
    <w:rsid w:val="00C3424E"/>
    <w:rsid w:val="00C3550B"/>
    <w:rsid w:val="00C359FC"/>
    <w:rsid w:val="00C36160"/>
    <w:rsid w:val="00C364A5"/>
    <w:rsid w:val="00C3672F"/>
    <w:rsid w:val="00C367C5"/>
    <w:rsid w:val="00C36A6D"/>
    <w:rsid w:val="00C36C02"/>
    <w:rsid w:val="00C3761D"/>
    <w:rsid w:val="00C37C21"/>
    <w:rsid w:val="00C37C30"/>
    <w:rsid w:val="00C37D88"/>
    <w:rsid w:val="00C4026F"/>
    <w:rsid w:val="00C41038"/>
    <w:rsid w:val="00C41BCA"/>
    <w:rsid w:val="00C41DB4"/>
    <w:rsid w:val="00C42949"/>
    <w:rsid w:val="00C42E5E"/>
    <w:rsid w:val="00C43ABD"/>
    <w:rsid w:val="00C43C32"/>
    <w:rsid w:val="00C4433F"/>
    <w:rsid w:val="00C447B5"/>
    <w:rsid w:val="00C4480C"/>
    <w:rsid w:val="00C44C87"/>
    <w:rsid w:val="00C45278"/>
    <w:rsid w:val="00C45CEF"/>
    <w:rsid w:val="00C46C6E"/>
    <w:rsid w:val="00C472E0"/>
    <w:rsid w:val="00C47801"/>
    <w:rsid w:val="00C4794A"/>
    <w:rsid w:val="00C50656"/>
    <w:rsid w:val="00C50D08"/>
    <w:rsid w:val="00C5106B"/>
    <w:rsid w:val="00C51177"/>
    <w:rsid w:val="00C515F9"/>
    <w:rsid w:val="00C52D20"/>
    <w:rsid w:val="00C52F15"/>
    <w:rsid w:val="00C5345D"/>
    <w:rsid w:val="00C53C18"/>
    <w:rsid w:val="00C53EBF"/>
    <w:rsid w:val="00C53F43"/>
    <w:rsid w:val="00C53FBA"/>
    <w:rsid w:val="00C540C6"/>
    <w:rsid w:val="00C546AD"/>
    <w:rsid w:val="00C5540F"/>
    <w:rsid w:val="00C5543F"/>
    <w:rsid w:val="00C56260"/>
    <w:rsid w:val="00C56395"/>
    <w:rsid w:val="00C563D0"/>
    <w:rsid w:val="00C568C1"/>
    <w:rsid w:val="00C56BE5"/>
    <w:rsid w:val="00C56DE6"/>
    <w:rsid w:val="00C57B02"/>
    <w:rsid w:val="00C61540"/>
    <w:rsid w:val="00C6181C"/>
    <w:rsid w:val="00C61F43"/>
    <w:rsid w:val="00C622BC"/>
    <w:rsid w:val="00C6250B"/>
    <w:rsid w:val="00C625C9"/>
    <w:rsid w:val="00C628E8"/>
    <w:rsid w:val="00C62C0D"/>
    <w:rsid w:val="00C62CD8"/>
    <w:rsid w:val="00C62DE4"/>
    <w:rsid w:val="00C637F3"/>
    <w:rsid w:val="00C63D42"/>
    <w:rsid w:val="00C63DF0"/>
    <w:rsid w:val="00C64613"/>
    <w:rsid w:val="00C64682"/>
    <w:rsid w:val="00C647EE"/>
    <w:rsid w:val="00C64F46"/>
    <w:rsid w:val="00C653BA"/>
    <w:rsid w:val="00C6564B"/>
    <w:rsid w:val="00C6605E"/>
    <w:rsid w:val="00C6665C"/>
    <w:rsid w:val="00C66A2E"/>
    <w:rsid w:val="00C7045E"/>
    <w:rsid w:val="00C70707"/>
    <w:rsid w:val="00C7075A"/>
    <w:rsid w:val="00C7083B"/>
    <w:rsid w:val="00C70948"/>
    <w:rsid w:val="00C70F1A"/>
    <w:rsid w:val="00C71D61"/>
    <w:rsid w:val="00C720C5"/>
    <w:rsid w:val="00C72B65"/>
    <w:rsid w:val="00C73162"/>
    <w:rsid w:val="00C73CDA"/>
    <w:rsid w:val="00C740C6"/>
    <w:rsid w:val="00C7434A"/>
    <w:rsid w:val="00C74D01"/>
    <w:rsid w:val="00C74D72"/>
    <w:rsid w:val="00C75047"/>
    <w:rsid w:val="00C75CB5"/>
    <w:rsid w:val="00C76577"/>
    <w:rsid w:val="00C76D38"/>
    <w:rsid w:val="00C77DD1"/>
    <w:rsid w:val="00C77FDA"/>
    <w:rsid w:val="00C80C51"/>
    <w:rsid w:val="00C80CF4"/>
    <w:rsid w:val="00C8173B"/>
    <w:rsid w:val="00C82436"/>
    <w:rsid w:val="00C82BCC"/>
    <w:rsid w:val="00C82D13"/>
    <w:rsid w:val="00C83201"/>
    <w:rsid w:val="00C834EF"/>
    <w:rsid w:val="00C83976"/>
    <w:rsid w:val="00C839FB"/>
    <w:rsid w:val="00C83FCD"/>
    <w:rsid w:val="00C840CF"/>
    <w:rsid w:val="00C84A8D"/>
    <w:rsid w:val="00C854EC"/>
    <w:rsid w:val="00C8561B"/>
    <w:rsid w:val="00C85741"/>
    <w:rsid w:val="00C8590F"/>
    <w:rsid w:val="00C86567"/>
    <w:rsid w:val="00C86D2B"/>
    <w:rsid w:val="00C878ED"/>
    <w:rsid w:val="00C87C6A"/>
    <w:rsid w:val="00C90B96"/>
    <w:rsid w:val="00C90D4F"/>
    <w:rsid w:val="00C910F1"/>
    <w:rsid w:val="00C9145B"/>
    <w:rsid w:val="00C91741"/>
    <w:rsid w:val="00C93746"/>
    <w:rsid w:val="00C93FB3"/>
    <w:rsid w:val="00C940B7"/>
    <w:rsid w:val="00C94358"/>
    <w:rsid w:val="00C947FC"/>
    <w:rsid w:val="00C94A80"/>
    <w:rsid w:val="00C94E57"/>
    <w:rsid w:val="00C958E3"/>
    <w:rsid w:val="00C95AF3"/>
    <w:rsid w:val="00C95BB5"/>
    <w:rsid w:val="00C95F3E"/>
    <w:rsid w:val="00C95F79"/>
    <w:rsid w:val="00C96586"/>
    <w:rsid w:val="00C966F0"/>
    <w:rsid w:val="00C967CC"/>
    <w:rsid w:val="00C96C34"/>
    <w:rsid w:val="00C96D6D"/>
    <w:rsid w:val="00C96DE4"/>
    <w:rsid w:val="00C978E5"/>
    <w:rsid w:val="00CA0165"/>
    <w:rsid w:val="00CA031F"/>
    <w:rsid w:val="00CA09C3"/>
    <w:rsid w:val="00CA1039"/>
    <w:rsid w:val="00CA165C"/>
    <w:rsid w:val="00CA1680"/>
    <w:rsid w:val="00CA21B2"/>
    <w:rsid w:val="00CA2C19"/>
    <w:rsid w:val="00CA2FD3"/>
    <w:rsid w:val="00CA3775"/>
    <w:rsid w:val="00CA3969"/>
    <w:rsid w:val="00CA3996"/>
    <w:rsid w:val="00CA4517"/>
    <w:rsid w:val="00CA45EE"/>
    <w:rsid w:val="00CA4922"/>
    <w:rsid w:val="00CA4A2E"/>
    <w:rsid w:val="00CA4C4F"/>
    <w:rsid w:val="00CA4CCC"/>
    <w:rsid w:val="00CA5378"/>
    <w:rsid w:val="00CA5A3B"/>
    <w:rsid w:val="00CA5BBA"/>
    <w:rsid w:val="00CA61AF"/>
    <w:rsid w:val="00CA69E8"/>
    <w:rsid w:val="00CA6BDD"/>
    <w:rsid w:val="00CA6BF2"/>
    <w:rsid w:val="00CA7003"/>
    <w:rsid w:val="00CA719A"/>
    <w:rsid w:val="00CA71FD"/>
    <w:rsid w:val="00CA7897"/>
    <w:rsid w:val="00CA7DF0"/>
    <w:rsid w:val="00CB00DD"/>
    <w:rsid w:val="00CB05BF"/>
    <w:rsid w:val="00CB1A41"/>
    <w:rsid w:val="00CB2298"/>
    <w:rsid w:val="00CB3066"/>
    <w:rsid w:val="00CB3879"/>
    <w:rsid w:val="00CB4DFE"/>
    <w:rsid w:val="00CB4F3C"/>
    <w:rsid w:val="00CB5466"/>
    <w:rsid w:val="00CB6300"/>
    <w:rsid w:val="00CB64EB"/>
    <w:rsid w:val="00CB6540"/>
    <w:rsid w:val="00CB6560"/>
    <w:rsid w:val="00CB65EE"/>
    <w:rsid w:val="00CB6D29"/>
    <w:rsid w:val="00CB71E2"/>
    <w:rsid w:val="00CB7A62"/>
    <w:rsid w:val="00CC03B7"/>
    <w:rsid w:val="00CC215C"/>
    <w:rsid w:val="00CC245E"/>
    <w:rsid w:val="00CC27D2"/>
    <w:rsid w:val="00CC28DE"/>
    <w:rsid w:val="00CC29BB"/>
    <w:rsid w:val="00CC2A89"/>
    <w:rsid w:val="00CC30B8"/>
    <w:rsid w:val="00CC3742"/>
    <w:rsid w:val="00CC3EDE"/>
    <w:rsid w:val="00CC4975"/>
    <w:rsid w:val="00CC4B08"/>
    <w:rsid w:val="00CC4C0C"/>
    <w:rsid w:val="00CC50B1"/>
    <w:rsid w:val="00CC53A7"/>
    <w:rsid w:val="00CC558E"/>
    <w:rsid w:val="00CC58EB"/>
    <w:rsid w:val="00CC5D66"/>
    <w:rsid w:val="00CC66F2"/>
    <w:rsid w:val="00CC67A4"/>
    <w:rsid w:val="00CC7466"/>
    <w:rsid w:val="00CC7E76"/>
    <w:rsid w:val="00CC7ECB"/>
    <w:rsid w:val="00CC7F21"/>
    <w:rsid w:val="00CD0AAE"/>
    <w:rsid w:val="00CD0FB0"/>
    <w:rsid w:val="00CD106B"/>
    <w:rsid w:val="00CD17F7"/>
    <w:rsid w:val="00CD18C8"/>
    <w:rsid w:val="00CD2215"/>
    <w:rsid w:val="00CD25F9"/>
    <w:rsid w:val="00CD307B"/>
    <w:rsid w:val="00CD308E"/>
    <w:rsid w:val="00CD30C7"/>
    <w:rsid w:val="00CD323F"/>
    <w:rsid w:val="00CD354C"/>
    <w:rsid w:val="00CD35D6"/>
    <w:rsid w:val="00CD376F"/>
    <w:rsid w:val="00CD380B"/>
    <w:rsid w:val="00CD4261"/>
    <w:rsid w:val="00CD4576"/>
    <w:rsid w:val="00CD46B5"/>
    <w:rsid w:val="00CD542D"/>
    <w:rsid w:val="00CD622B"/>
    <w:rsid w:val="00CD6382"/>
    <w:rsid w:val="00CD65E3"/>
    <w:rsid w:val="00CD67C4"/>
    <w:rsid w:val="00CD6A57"/>
    <w:rsid w:val="00CD6ACA"/>
    <w:rsid w:val="00CD7524"/>
    <w:rsid w:val="00CD7BC1"/>
    <w:rsid w:val="00CD7DCC"/>
    <w:rsid w:val="00CE0190"/>
    <w:rsid w:val="00CE0A19"/>
    <w:rsid w:val="00CE0ACA"/>
    <w:rsid w:val="00CE12F4"/>
    <w:rsid w:val="00CE1BEF"/>
    <w:rsid w:val="00CE1C44"/>
    <w:rsid w:val="00CE1D15"/>
    <w:rsid w:val="00CE1F48"/>
    <w:rsid w:val="00CE218D"/>
    <w:rsid w:val="00CE22CB"/>
    <w:rsid w:val="00CE2EA1"/>
    <w:rsid w:val="00CE2FA0"/>
    <w:rsid w:val="00CE30C5"/>
    <w:rsid w:val="00CE3300"/>
    <w:rsid w:val="00CE3601"/>
    <w:rsid w:val="00CE3674"/>
    <w:rsid w:val="00CE39BF"/>
    <w:rsid w:val="00CE3E6A"/>
    <w:rsid w:val="00CE5D88"/>
    <w:rsid w:val="00CE5E9D"/>
    <w:rsid w:val="00CE6101"/>
    <w:rsid w:val="00CE612C"/>
    <w:rsid w:val="00CE66A8"/>
    <w:rsid w:val="00CE699B"/>
    <w:rsid w:val="00CE6C21"/>
    <w:rsid w:val="00CE754B"/>
    <w:rsid w:val="00CF042B"/>
    <w:rsid w:val="00CF05CA"/>
    <w:rsid w:val="00CF07AA"/>
    <w:rsid w:val="00CF0A36"/>
    <w:rsid w:val="00CF12A6"/>
    <w:rsid w:val="00CF16EF"/>
    <w:rsid w:val="00CF2015"/>
    <w:rsid w:val="00CF214E"/>
    <w:rsid w:val="00CF23F9"/>
    <w:rsid w:val="00CF2A6F"/>
    <w:rsid w:val="00CF2DF3"/>
    <w:rsid w:val="00CF30BB"/>
    <w:rsid w:val="00CF329F"/>
    <w:rsid w:val="00CF3416"/>
    <w:rsid w:val="00CF3725"/>
    <w:rsid w:val="00CF476D"/>
    <w:rsid w:val="00CF4865"/>
    <w:rsid w:val="00CF4AFA"/>
    <w:rsid w:val="00CF519C"/>
    <w:rsid w:val="00CF52D9"/>
    <w:rsid w:val="00CF531A"/>
    <w:rsid w:val="00CF5479"/>
    <w:rsid w:val="00CF5AA4"/>
    <w:rsid w:val="00CF5B01"/>
    <w:rsid w:val="00CF7945"/>
    <w:rsid w:val="00D0052B"/>
    <w:rsid w:val="00D00A7A"/>
    <w:rsid w:val="00D01949"/>
    <w:rsid w:val="00D02001"/>
    <w:rsid w:val="00D02259"/>
    <w:rsid w:val="00D0246E"/>
    <w:rsid w:val="00D02543"/>
    <w:rsid w:val="00D02ABC"/>
    <w:rsid w:val="00D030A8"/>
    <w:rsid w:val="00D03166"/>
    <w:rsid w:val="00D03213"/>
    <w:rsid w:val="00D03988"/>
    <w:rsid w:val="00D03CEA"/>
    <w:rsid w:val="00D042F3"/>
    <w:rsid w:val="00D04407"/>
    <w:rsid w:val="00D04CFE"/>
    <w:rsid w:val="00D0506E"/>
    <w:rsid w:val="00D0530C"/>
    <w:rsid w:val="00D0675B"/>
    <w:rsid w:val="00D06A2A"/>
    <w:rsid w:val="00D06C44"/>
    <w:rsid w:val="00D0706E"/>
    <w:rsid w:val="00D07509"/>
    <w:rsid w:val="00D0758D"/>
    <w:rsid w:val="00D10104"/>
    <w:rsid w:val="00D1021A"/>
    <w:rsid w:val="00D10FD4"/>
    <w:rsid w:val="00D1162A"/>
    <w:rsid w:val="00D11FEC"/>
    <w:rsid w:val="00D126E2"/>
    <w:rsid w:val="00D12A89"/>
    <w:rsid w:val="00D1310A"/>
    <w:rsid w:val="00D135F5"/>
    <w:rsid w:val="00D13AF0"/>
    <w:rsid w:val="00D14053"/>
    <w:rsid w:val="00D1425A"/>
    <w:rsid w:val="00D1461B"/>
    <w:rsid w:val="00D14665"/>
    <w:rsid w:val="00D14749"/>
    <w:rsid w:val="00D1498C"/>
    <w:rsid w:val="00D14A74"/>
    <w:rsid w:val="00D14E3C"/>
    <w:rsid w:val="00D15B8F"/>
    <w:rsid w:val="00D15F75"/>
    <w:rsid w:val="00D160A9"/>
    <w:rsid w:val="00D169A0"/>
    <w:rsid w:val="00D16DC8"/>
    <w:rsid w:val="00D16E7D"/>
    <w:rsid w:val="00D16F95"/>
    <w:rsid w:val="00D1737E"/>
    <w:rsid w:val="00D1786B"/>
    <w:rsid w:val="00D20FDF"/>
    <w:rsid w:val="00D2164F"/>
    <w:rsid w:val="00D2172E"/>
    <w:rsid w:val="00D21F8E"/>
    <w:rsid w:val="00D229A9"/>
    <w:rsid w:val="00D22AF6"/>
    <w:rsid w:val="00D22C32"/>
    <w:rsid w:val="00D23AD0"/>
    <w:rsid w:val="00D2430D"/>
    <w:rsid w:val="00D245E0"/>
    <w:rsid w:val="00D24633"/>
    <w:rsid w:val="00D251D0"/>
    <w:rsid w:val="00D26961"/>
    <w:rsid w:val="00D26BB6"/>
    <w:rsid w:val="00D26E99"/>
    <w:rsid w:val="00D271AA"/>
    <w:rsid w:val="00D27227"/>
    <w:rsid w:val="00D27FFA"/>
    <w:rsid w:val="00D30247"/>
    <w:rsid w:val="00D30353"/>
    <w:rsid w:val="00D30967"/>
    <w:rsid w:val="00D30D98"/>
    <w:rsid w:val="00D3114A"/>
    <w:rsid w:val="00D31972"/>
    <w:rsid w:val="00D319CE"/>
    <w:rsid w:val="00D31EEA"/>
    <w:rsid w:val="00D32542"/>
    <w:rsid w:val="00D32553"/>
    <w:rsid w:val="00D330BC"/>
    <w:rsid w:val="00D33F2A"/>
    <w:rsid w:val="00D3402C"/>
    <w:rsid w:val="00D34824"/>
    <w:rsid w:val="00D34FD3"/>
    <w:rsid w:val="00D357D6"/>
    <w:rsid w:val="00D35B03"/>
    <w:rsid w:val="00D35B1E"/>
    <w:rsid w:val="00D35D33"/>
    <w:rsid w:val="00D365D4"/>
    <w:rsid w:val="00D36D0F"/>
    <w:rsid w:val="00D36DDF"/>
    <w:rsid w:val="00D36F15"/>
    <w:rsid w:val="00D3705A"/>
    <w:rsid w:val="00D37156"/>
    <w:rsid w:val="00D37752"/>
    <w:rsid w:val="00D37F30"/>
    <w:rsid w:val="00D409C8"/>
    <w:rsid w:val="00D40A9C"/>
    <w:rsid w:val="00D40E40"/>
    <w:rsid w:val="00D40E4B"/>
    <w:rsid w:val="00D4157C"/>
    <w:rsid w:val="00D41665"/>
    <w:rsid w:val="00D41766"/>
    <w:rsid w:val="00D41C8D"/>
    <w:rsid w:val="00D41FE8"/>
    <w:rsid w:val="00D422C4"/>
    <w:rsid w:val="00D42C42"/>
    <w:rsid w:val="00D42E2E"/>
    <w:rsid w:val="00D433E1"/>
    <w:rsid w:val="00D44607"/>
    <w:rsid w:val="00D448E0"/>
    <w:rsid w:val="00D45870"/>
    <w:rsid w:val="00D458CB"/>
    <w:rsid w:val="00D4597D"/>
    <w:rsid w:val="00D460A7"/>
    <w:rsid w:val="00D460AD"/>
    <w:rsid w:val="00D465DA"/>
    <w:rsid w:val="00D46D02"/>
    <w:rsid w:val="00D500BA"/>
    <w:rsid w:val="00D5049E"/>
    <w:rsid w:val="00D51251"/>
    <w:rsid w:val="00D516B2"/>
    <w:rsid w:val="00D51CE1"/>
    <w:rsid w:val="00D51D4C"/>
    <w:rsid w:val="00D520CD"/>
    <w:rsid w:val="00D520D8"/>
    <w:rsid w:val="00D521AD"/>
    <w:rsid w:val="00D52EA8"/>
    <w:rsid w:val="00D5351A"/>
    <w:rsid w:val="00D535AB"/>
    <w:rsid w:val="00D539FE"/>
    <w:rsid w:val="00D54412"/>
    <w:rsid w:val="00D54864"/>
    <w:rsid w:val="00D54E08"/>
    <w:rsid w:val="00D553B3"/>
    <w:rsid w:val="00D5564F"/>
    <w:rsid w:val="00D55705"/>
    <w:rsid w:val="00D55D13"/>
    <w:rsid w:val="00D55E6A"/>
    <w:rsid w:val="00D5639D"/>
    <w:rsid w:val="00D5649F"/>
    <w:rsid w:val="00D570B8"/>
    <w:rsid w:val="00D572B1"/>
    <w:rsid w:val="00D573E6"/>
    <w:rsid w:val="00D57447"/>
    <w:rsid w:val="00D57B0C"/>
    <w:rsid w:val="00D60BFA"/>
    <w:rsid w:val="00D6181D"/>
    <w:rsid w:val="00D62A3C"/>
    <w:rsid w:val="00D6362C"/>
    <w:rsid w:val="00D648F3"/>
    <w:rsid w:val="00D64A1B"/>
    <w:rsid w:val="00D64C28"/>
    <w:rsid w:val="00D65DCE"/>
    <w:rsid w:val="00D65DD7"/>
    <w:rsid w:val="00D65E31"/>
    <w:rsid w:val="00D66DEC"/>
    <w:rsid w:val="00D66E02"/>
    <w:rsid w:val="00D6725A"/>
    <w:rsid w:val="00D67D99"/>
    <w:rsid w:val="00D67EA4"/>
    <w:rsid w:val="00D67FD4"/>
    <w:rsid w:val="00D7033E"/>
    <w:rsid w:val="00D703E4"/>
    <w:rsid w:val="00D71633"/>
    <w:rsid w:val="00D719D8"/>
    <w:rsid w:val="00D71B93"/>
    <w:rsid w:val="00D72504"/>
    <w:rsid w:val="00D72A8F"/>
    <w:rsid w:val="00D72D2A"/>
    <w:rsid w:val="00D72E16"/>
    <w:rsid w:val="00D72E30"/>
    <w:rsid w:val="00D731E0"/>
    <w:rsid w:val="00D736B2"/>
    <w:rsid w:val="00D738D9"/>
    <w:rsid w:val="00D74070"/>
    <w:rsid w:val="00D744CB"/>
    <w:rsid w:val="00D75473"/>
    <w:rsid w:val="00D75C21"/>
    <w:rsid w:val="00D75C8B"/>
    <w:rsid w:val="00D774A9"/>
    <w:rsid w:val="00D77B4B"/>
    <w:rsid w:val="00D80347"/>
    <w:rsid w:val="00D808CD"/>
    <w:rsid w:val="00D80C4B"/>
    <w:rsid w:val="00D813A1"/>
    <w:rsid w:val="00D816E8"/>
    <w:rsid w:val="00D81F8C"/>
    <w:rsid w:val="00D8222A"/>
    <w:rsid w:val="00D83957"/>
    <w:rsid w:val="00D839B9"/>
    <w:rsid w:val="00D8437A"/>
    <w:rsid w:val="00D84781"/>
    <w:rsid w:val="00D84C93"/>
    <w:rsid w:val="00D84CAC"/>
    <w:rsid w:val="00D8542A"/>
    <w:rsid w:val="00D85712"/>
    <w:rsid w:val="00D859BA"/>
    <w:rsid w:val="00D862BA"/>
    <w:rsid w:val="00D864C8"/>
    <w:rsid w:val="00D86EA1"/>
    <w:rsid w:val="00D8776B"/>
    <w:rsid w:val="00D90D8D"/>
    <w:rsid w:val="00D91755"/>
    <w:rsid w:val="00D91E28"/>
    <w:rsid w:val="00D92A98"/>
    <w:rsid w:val="00D930C4"/>
    <w:rsid w:val="00D94469"/>
    <w:rsid w:val="00D9453B"/>
    <w:rsid w:val="00D9454A"/>
    <w:rsid w:val="00D95D74"/>
    <w:rsid w:val="00D96882"/>
    <w:rsid w:val="00D96D0E"/>
    <w:rsid w:val="00D9702F"/>
    <w:rsid w:val="00D97482"/>
    <w:rsid w:val="00D979BE"/>
    <w:rsid w:val="00D97F88"/>
    <w:rsid w:val="00DA08F0"/>
    <w:rsid w:val="00DA0C40"/>
    <w:rsid w:val="00DA11EE"/>
    <w:rsid w:val="00DA1259"/>
    <w:rsid w:val="00DA13BF"/>
    <w:rsid w:val="00DA1623"/>
    <w:rsid w:val="00DA178E"/>
    <w:rsid w:val="00DA1871"/>
    <w:rsid w:val="00DA1A3C"/>
    <w:rsid w:val="00DA1E51"/>
    <w:rsid w:val="00DA219C"/>
    <w:rsid w:val="00DA4486"/>
    <w:rsid w:val="00DA4626"/>
    <w:rsid w:val="00DA5BA9"/>
    <w:rsid w:val="00DA5D42"/>
    <w:rsid w:val="00DA5F60"/>
    <w:rsid w:val="00DA6190"/>
    <w:rsid w:val="00DA66A9"/>
    <w:rsid w:val="00DA6AE6"/>
    <w:rsid w:val="00DA739B"/>
    <w:rsid w:val="00DA77ED"/>
    <w:rsid w:val="00DA780D"/>
    <w:rsid w:val="00DA7BD6"/>
    <w:rsid w:val="00DB02AB"/>
    <w:rsid w:val="00DB0B8F"/>
    <w:rsid w:val="00DB128F"/>
    <w:rsid w:val="00DB13F8"/>
    <w:rsid w:val="00DB153C"/>
    <w:rsid w:val="00DB16A8"/>
    <w:rsid w:val="00DB1CC7"/>
    <w:rsid w:val="00DB2B26"/>
    <w:rsid w:val="00DB404A"/>
    <w:rsid w:val="00DB4245"/>
    <w:rsid w:val="00DB4E86"/>
    <w:rsid w:val="00DB4ED1"/>
    <w:rsid w:val="00DB5958"/>
    <w:rsid w:val="00DB5AB6"/>
    <w:rsid w:val="00DB5BDA"/>
    <w:rsid w:val="00DB6237"/>
    <w:rsid w:val="00DB67FC"/>
    <w:rsid w:val="00DB6E53"/>
    <w:rsid w:val="00DB706D"/>
    <w:rsid w:val="00DB7605"/>
    <w:rsid w:val="00DB77A3"/>
    <w:rsid w:val="00DB7F06"/>
    <w:rsid w:val="00DC0B07"/>
    <w:rsid w:val="00DC0E49"/>
    <w:rsid w:val="00DC0F8D"/>
    <w:rsid w:val="00DC1266"/>
    <w:rsid w:val="00DC20F0"/>
    <w:rsid w:val="00DC296F"/>
    <w:rsid w:val="00DC2AF2"/>
    <w:rsid w:val="00DC2EB3"/>
    <w:rsid w:val="00DC3081"/>
    <w:rsid w:val="00DC38CA"/>
    <w:rsid w:val="00DC3B31"/>
    <w:rsid w:val="00DC4E6A"/>
    <w:rsid w:val="00DC5632"/>
    <w:rsid w:val="00DC5C7A"/>
    <w:rsid w:val="00DC5DBF"/>
    <w:rsid w:val="00DC61D4"/>
    <w:rsid w:val="00DC6290"/>
    <w:rsid w:val="00DC636B"/>
    <w:rsid w:val="00DC6833"/>
    <w:rsid w:val="00DC74F2"/>
    <w:rsid w:val="00DC7B0E"/>
    <w:rsid w:val="00DC7E8C"/>
    <w:rsid w:val="00DD05DC"/>
    <w:rsid w:val="00DD097F"/>
    <w:rsid w:val="00DD0D4A"/>
    <w:rsid w:val="00DD1074"/>
    <w:rsid w:val="00DD1321"/>
    <w:rsid w:val="00DD1FB0"/>
    <w:rsid w:val="00DD2071"/>
    <w:rsid w:val="00DD29DB"/>
    <w:rsid w:val="00DD4117"/>
    <w:rsid w:val="00DD4536"/>
    <w:rsid w:val="00DD4932"/>
    <w:rsid w:val="00DD4D25"/>
    <w:rsid w:val="00DD533A"/>
    <w:rsid w:val="00DD5A61"/>
    <w:rsid w:val="00DD6134"/>
    <w:rsid w:val="00DD654E"/>
    <w:rsid w:val="00DD66B8"/>
    <w:rsid w:val="00DD71C7"/>
    <w:rsid w:val="00DD7A54"/>
    <w:rsid w:val="00DD7E84"/>
    <w:rsid w:val="00DD7F2A"/>
    <w:rsid w:val="00DE03FE"/>
    <w:rsid w:val="00DE071E"/>
    <w:rsid w:val="00DE0903"/>
    <w:rsid w:val="00DE1562"/>
    <w:rsid w:val="00DE329F"/>
    <w:rsid w:val="00DE32CF"/>
    <w:rsid w:val="00DE37FA"/>
    <w:rsid w:val="00DE41A0"/>
    <w:rsid w:val="00DE4C70"/>
    <w:rsid w:val="00DE52F6"/>
    <w:rsid w:val="00DE62BA"/>
    <w:rsid w:val="00DE66D9"/>
    <w:rsid w:val="00DE6CD4"/>
    <w:rsid w:val="00DE7068"/>
    <w:rsid w:val="00DE73E3"/>
    <w:rsid w:val="00DE747F"/>
    <w:rsid w:val="00DE76C7"/>
    <w:rsid w:val="00DE7800"/>
    <w:rsid w:val="00DE79C2"/>
    <w:rsid w:val="00DF0425"/>
    <w:rsid w:val="00DF0584"/>
    <w:rsid w:val="00DF094D"/>
    <w:rsid w:val="00DF0AAA"/>
    <w:rsid w:val="00DF1105"/>
    <w:rsid w:val="00DF1252"/>
    <w:rsid w:val="00DF132E"/>
    <w:rsid w:val="00DF145E"/>
    <w:rsid w:val="00DF156D"/>
    <w:rsid w:val="00DF16B6"/>
    <w:rsid w:val="00DF1907"/>
    <w:rsid w:val="00DF258E"/>
    <w:rsid w:val="00DF26DC"/>
    <w:rsid w:val="00DF2DEF"/>
    <w:rsid w:val="00DF2EB2"/>
    <w:rsid w:val="00DF30FA"/>
    <w:rsid w:val="00DF3425"/>
    <w:rsid w:val="00DF3B4B"/>
    <w:rsid w:val="00DF3C33"/>
    <w:rsid w:val="00DF4BEE"/>
    <w:rsid w:val="00DF4CB2"/>
    <w:rsid w:val="00DF511E"/>
    <w:rsid w:val="00DF5C8C"/>
    <w:rsid w:val="00DF6270"/>
    <w:rsid w:val="00DF6434"/>
    <w:rsid w:val="00DF64B9"/>
    <w:rsid w:val="00DF653D"/>
    <w:rsid w:val="00DF6EE9"/>
    <w:rsid w:val="00DF6F27"/>
    <w:rsid w:val="00DF7228"/>
    <w:rsid w:val="00DF77D1"/>
    <w:rsid w:val="00DF7AE3"/>
    <w:rsid w:val="00E00122"/>
    <w:rsid w:val="00E007B9"/>
    <w:rsid w:val="00E00905"/>
    <w:rsid w:val="00E00C72"/>
    <w:rsid w:val="00E00F36"/>
    <w:rsid w:val="00E0105D"/>
    <w:rsid w:val="00E01E74"/>
    <w:rsid w:val="00E027D5"/>
    <w:rsid w:val="00E02E00"/>
    <w:rsid w:val="00E03580"/>
    <w:rsid w:val="00E03F44"/>
    <w:rsid w:val="00E043E5"/>
    <w:rsid w:val="00E04993"/>
    <w:rsid w:val="00E049F6"/>
    <w:rsid w:val="00E0529F"/>
    <w:rsid w:val="00E056D3"/>
    <w:rsid w:val="00E056F5"/>
    <w:rsid w:val="00E05F16"/>
    <w:rsid w:val="00E060FF"/>
    <w:rsid w:val="00E062BB"/>
    <w:rsid w:val="00E064A0"/>
    <w:rsid w:val="00E06665"/>
    <w:rsid w:val="00E06685"/>
    <w:rsid w:val="00E069C4"/>
    <w:rsid w:val="00E07530"/>
    <w:rsid w:val="00E0755B"/>
    <w:rsid w:val="00E075A7"/>
    <w:rsid w:val="00E10405"/>
    <w:rsid w:val="00E1097F"/>
    <w:rsid w:val="00E1184C"/>
    <w:rsid w:val="00E11EAD"/>
    <w:rsid w:val="00E12278"/>
    <w:rsid w:val="00E12454"/>
    <w:rsid w:val="00E128AE"/>
    <w:rsid w:val="00E12CEB"/>
    <w:rsid w:val="00E12ECA"/>
    <w:rsid w:val="00E12EF9"/>
    <w:rsid w:val="00E145B8"/>
    <w:rsid w:val="00E14669"/>
    <w:rsid w:val="00E14705"/>
    <w:rsid w:val="00E148C5"/>
    <w:rsid w:val="00E14A9B"/>
    <w:rsid w:val="00E14B18"/>
    <w:rsid w:val="00E1515C"/>
    <w:rsid w:val="00E15541"/>
    <w:rsid w:val="00E15DDA"/>
    <w:rsid w:val="00E1628B"/>
    <w:rsid w:val="00E16574"/>
    <w:rsid w:val="00E16840"/>
    <w:rsid w:val="00E16F03"/>
    <w:rsid w:val="00E16F19"/>
    <w:rsid w:val="00E17178"/>
    <w:rsid w:val="00E171E2"/>
    <w:rsid w:val="00E172FB"/>
    <w:rsid w:val="00E17A35"/>
    <w:rsid w:val="00E208D6"/>
    <w:rsid w:val="00E20DA3"/>
    <w:rsid w:val="00E21388"/>
    <w:rsid w:val="00E21A2C"/>
    <w:rsid w:val="00E224B7"/>
    <w:rsid w:val="00E226E4"/>
    <w:rsid w:val="00E22719"/>
    <w:rsid w:val="00E2294F"/>
    <w:rsid w:val="00E22C54"/>
    <w:rsid w:val="00E22CE3"/>
    <w:rsid w:val="00E236CC"/>
    <w:rsid w:val="00E23D33"/>
    <w:rsid w:val="00E23D47"/>
    <w:rsid w:val="00E24538"/>
    <w:rsid w:val="00E247B3"/>
    <w:rsid w:val="00E24E28"/>
    <w:rsid w:val="00E25096"/>
    <w:rsid w:val="00E2519F"/>
    <w:rsid w:val="00E25387"/>
    <w:rsid w:val="00E25B06"/>
    <w:rsid w:val="00E263BB"/>
    <w:rsid w:val="00E26B70"/>
    <w:rsid w:val="00E273EA"/>
    <w:rsid w:val="00E27AED"/>
    <w:rsid w:val="00E27EF2"/>
    <w:rsid w:val="00E3080B"/>
    <w:rsid w:val="00E30EA0"/>
    <w:rsid w:val="00E314BC"/>
    <w:rsid w:val="00E31A0C"/>
    <w:rsid w:val="00E31B97"/>
    <w:rsid w:val="00E31ED7"/>
    <w:rsid w:val="00E322D8"/>
    <w:rsid w:val="00E32352"/>
    <w:rsid w:val="00E32B66"/>
    <w:rsid w:val="00E32F9B"/>
    <w:rsid w:val="00E339D4"/>
    <w:rsid w:val="00E33D6F"/>
    <w:rsid w:val="00E343F0"/>
    <w:rsid w:val="00E34655"/>
    <w:rsid w:val="00E36278"/>
    <w:rsid w:val="00E36377"/>
    <w:rsid w:val="00E36439"/>
    <w:rsid w:val="00E36550"/>
    <w:rsid w:val="00E36813"/>
    <w:rsid w:val="00E376E6"/>
    <w:rsid w:val="00E40FBE"/>
    <w:rsid w:val="00E41066"/>
    <w:rsid w:val="00E4159D"/>
    <w:rsid w:val="00E417DF"/>
    <w:rsid w:val="00E41875"/>
    <w:rsid w:val="00E41CE2"/>
    <w:rsid w:val="00E42422"/>
    <w:rsid w:val="00E43076"/>
    <w:rsid w:val="00E43A20"/>
    <w:rsid w:val="00E43BA5"/>
    <w:rsid w:val="00E44793"/>
    <w:rsid w:val="00E448C3"/>
    <w:rsid w:val="00E4496A"/>
    <w:rsid w:val="00E4514F"/>
    <w:rsid w:val="00E45E55"/>
    <w:rsid w:val="00E45FFD"/>
    <w:rsid w:val="00E46829"/>
    <w:rsid w:val="00E46D6E"/>
    <w:rsid w:val="00E46F24"/>
    <w:rsid w:val="00E47733"/>
    <w:rsid w:val="00E50024"/>
    <w:rsid w:val="00E50457"/>
    <w:rsid w:val="00E50520"/>
    <w:rsid w:val="00E511F4"/>
    <w:rsid w:val="00E51263"/>
    <w:rsid w:val="00E51763"/>
    <w:rsid w:val="00E51B4E"/>
    <w:rsid w:val="00E52190"/>
    <w:rsid w:val="00E52264"/>
    <w:rsid w:val="00E529A7"/>
    <w:rsid w:val="00E529E5"/>
    <w:rsid w:val="00E5381B"/>
    <w:rsid w:val="00E53B75"/>
    <w:rsid w:val="00E53F6B"/>
    <w:rsid w:val="00E54090"/>
    <w:rsid w:val="00E54620"/>
    <w:rsid w:val="00E546AF"/>
    <w:rsid w:val="00E550DF"/>
    <w:rsid w:val="00E557E4"/>
    <w:rsid w:val="00E55E51"/>
    <w:rsid w:val="00E56E93"/>
    <w:rsid w:val="00E571CB"/>
    <w:rsid w:val="00E57FA2"/>
    <w:rsid w:val="00E60443"/>
    <w:rsid w:val="00E61006"/>
    <w:rsid w:val="00E61BCC"/>
    <w:rsid w:val="00E61C35"/>
    <w:rsid w:val="00E61CAF"/>
    <w:rsid w:val="00E62038"/>
    <w:rsid w:val="00E6215A"/>
    <w:rsid w:val="00E63804"/>
    <w:rsid w:val="00E6381D"/>
    <w:rsid w:val="00E639AC"/>
    <w:rsid w:val="00E64613"/>
    <w:rsid w:val="00E647AD"/>
    <w:rsid w:val="00E64977"/>
    <w:rsid w:val="00E64BA0"/>
    <w:rsid w:val="00E64D42"/>
    <w:rsid w:val="00E65A69"/>
    <w:rsid w:val="00E65C78"/>
    <w:rsid w:val="00E674E8"/>
    <w:rsid w:val="00E67542"/>
    <w:rsid w:val="00E6760F"/>
    <w:rsid w:val="00E70078"/>
    <w:rsid w:val="00E70260"/>
    <w:rsid w:val="00E7060C"/>
    <w:rsid w:val="00E70BBE"/>
    <w:rsid w:val="00E71915"/>
    <w:rsid w:val="00E7197E"/>
    <w:rsid w:val="00E742D5"/>
    <w:rsid w:val="00E74BBE"/>
    <w:rsid w:val="00E75E9A"/>
    <w:rsid w:val="00E76999"/>
    <w:rsid w:val="00E76C59"/>
    <w:rsid w:val="00E77401"/>
    <w:rsid w:val="00E77E64"/>
    <w:rsid w:val="00E800DD"/>
    <w:rsid w:val="00E80116"/>
    <w:rsid w:val="00E8143C"/>
    <w:rsid w:val="00E814F2"/>
    <w:rsid w:val="00E8152F"/>
    <w:rsid w:val="00E8181E"/>
    <w:rsid w:val="00E81A3B"/>
    <w:rsid w:val="00E81D1C"/>
    <w:rsid w:val="00E82169"/>
    <w:rsid w:val="00E8218A"/>
    <w:rsid w:val="00E82427"/>
    <w:rsid w:val="00E826F2"/>
    <w:rsid w:val="00E828C4"/>
    <w:rsid w:val="00E82D69"/>
    <w:rsid w:val="00E83A75"/>
    <w:rsid w:val="00E83AF3"/>
    <w:rsid w:val="00E83B0E"/>
    <w:rsid w:val="00E83B4B"/>
    <w:rsid w:val="00E83E7D"/>
    <w:rsid w:val="00E84404"/>
    <w:rsid w:val="00E84688"/>
    <w:rsid w:val="00E85081"/>
    <w:rsid w:val="00E854C6"/>
    <w:rsid w:val="00E8579D"/>
    <w:rsid w:val="00E85E7B"/>
    <w:rsid w:val="00E864E7"/>
    <w:rsid w:val="00E867B0"/>
    <w:rsid w:val="00E8762B"/>
    <w:rsid w:val="00E87BC0"/>
    <w:rsid w:val="00E9025F"/>
    <w:rsid w:val="00E90609"/>
    <w:rsid w:val="00E9091E"/>
    <w:rsid w:val="00E918FA"/>
    <w:rsid w:val="00E91A3F"/>
    <w:rsid w:val="00E927C2"/>
    <w:rsid w:val="00E92F73"/>
    <w:rsid w:val="00E939B4"/>
    <w:rsid w:val="00E93C73"/>
    <w:rsid w:val="00E9486B"/>
    <w:rsid w:val="00E94F58"/>
    <w:rsid w:val="00E95359"/>
    <w:rsid w:val="00E95CE0"/>
    <w:rsid w:val="00E96426"/>
    <w:rsid w:val="00E971A4"/>
    <w:rsid w:val="00E979E5"/>
    <w:rsid w:val="00EA00B4"/>
    <w:rsid w:val="00EA06D6"/>
    <w:rsid w:val="00EA076D"/>
    <w:rsid w:val="00EA0AD5"/>
    <w:rsid w:val="00EA0D33"/>
    <w:rsid w:val="00EA102B"/>
    <w:rsid w:val="00EA1469"/>
    <w:rsid w:val="00EA172F"/>
    <w:rsid w:val="00EA18F6"/>
    <w:rsid w:val="00EA1ADA"/>
    <w:rsid w:val="00EA22DD"/>
    <w:rsid w:val="00EA3373"/>
    <w:rsid w:val="00EA3955"/>
    <w:rsid w:val="00EA3BF6"/>
    <w:rsid w:val="00EA3D2D"/>
    <w:rsid w:val="00EA3DCA"/>
    <w:rsid w:val="00EA4267"/>
    <w:rsid w:val="00EA4CD7"/>
    <w:rsid w:val="00EA55BD"/>
    <w:rsid w:val="00EA5EA6"/>
    <w:rsid w:val="00EA608F"/>
    <w:rsid w:val="00EA620B"/>
    <w:rsid w:val="00EA65A2"/>
    <w:rsid w:val="00EA6794"/>
    <w:rsid w:val="00EA6DF3"/>
    <w:rsid w:val="00EA6E87"/>
    <w:rsid w:val="00EA73A8"/>
    <w:rsid w:val="00EA7562"/>
    <w:rsid w:val="00EA783C"/>
    <w:rsid w:val="00EA7C75"/>
    <w:rsid w:val="00EB064F"/>
    <w:rsid w:val="00EB0A32"/>
    <w:rsid w:val="00EB1DD2"/>
    <w:rsid w:val="00EB1FA6"/>
    <w:rsid w:val="00EB2075"/>
    <w:rsid w:val="00EB2451"/>
    <w:rsid w:val="00EB2EF9"/>
    <w:rsid w:val="00EB2FE3"/>
    <w:rsid w:val="00EB3CA9"/>
    <w:rsid w:val="00EB4135"/>
    <w:rsid w:val="00EB42F0"/>
    <w:rsid w:val="00EB4E12"/>
    <w:rsid w:val="00EB5082"/>
    <w:rsid w:val="00EB525D"/>
    <w:rsid w:val="00EB5503"/>
    <w:rsid w:val="00EB5682"/>
    <w:rsid w:val="00EB5733"/>
    <w:rsid w:val="00EB5957"/>
    <w:rsid w:val="00EB75DF"/>
    <w:rsid w:val="00EC02A6"/>
    <w:rsid w:val="00EC0496"/>
    <w:rsid w:val="00EC08E8"/>
    <w:rsid w:val="00EC0CCF"/>
    <w:rsid w:val="00EC0DD4"/>
    <w:rsid w:val="00EC1281"/>
    <w:rsid w:val="00EC3120"/>
    <w:rsid w:val="00EC349E"/>
    <w:rsid w:val="00EC367C"/>
    <w:rsid w:val="00EC458D"/>
    <w:rsid w:val="00EC4DFE"/>
    <w:rsid w:val="00EC525C"/>
    <w:rsid w:val="00EC554F"/>
    <w:rsid w:val="00EC59D7"/>
    <w:rsid w:val="00EC5A64"/>
    <w:rsid w:val="00EC5CA4"/>
    <w:rsid w:val="00EC5F8E"/>
    <w:rsid w:val="00EC6355"/>
    <w:rsid w:val="00EC665E"/>
    <w:rsid w:val="00EC6D81"/>
    <w:rsid w:val="00EC6E33"/>
    <w:rsid w:val="00EC7B00"/>
    <w:rsid w:val="00EC7C1C"/>
    <w:rsid w:val="00ED0E5A"/>
    <w:rsid w:val="00ED2691"/>
    <w:rsid w:val="00ED361A"/>
    <w:rsid w:val="00ED39E8"/>
    <w:rsid w:val="00ED3D16"/>
    <w:rsid w:val="00ED3EDF"/>
    <w:rsid w:val="00ED4958"/>
    <w:rsid w:val="00ED4A78"/>
    <w:rsid w:val="00ED4B78"/>
    <w:rsid w:val="00ED545C"/>
    <w:rsid w:val="00ED7FC1"/>
    <w:rsid w:val="00EE002A"/>
    <w:rsid w:val="00EE0D60"/>
    <w:rsid w:val="00EE1262"/>
    <w:rsid w:val="00EE158A"/>
    <w:rsid w:val="00EE1683"/>
    <w:rsid w:val="00EE2045"/>
    <w:rsid w:val="00EE2235"/>
    <w:rsid w:val="00EE2A59"/>
    <w:rsid w:val="00EE2C9D"/>
    <w:rsid w:val="00EE2D84"/>
    <w:rsid w:val="00EE2EBE"/>
    <w:rsid w:val="00EE3390"/>
    <w:rsid w:val="00EE53A7"/>
    <w:rsid w:val="00EE54F8"/>
    <w:rsid w:val="00EE6E2F"/>
    <w:rsid w:val="00EE72D8"/>
    <w:rsid w:val="00EE7809"/>
    <w:rsid w:val="00EE7A2A"/>
    <w:rsid w:val="00EE7C70"/>
    <w:rsid w:val="00EF07B3"/>
    <w:rsid w:val="00EF086D"/>
    <w:rsid w:val="00EF0DB6"/>
    <w:rsid w:val="00EF1A7C"/>
    <w:rsid w:val="00EF1B73"/>
    <w:rsid w:val="00EF2191"/>
    <w:rsid w:val="00EF2629"/>
    <w:rsid w:val="00EF2779"/>
    <w:rsid w:val="00EF286E"/>
    <w:rsid w:val="00EF2BEA"/>
    <w:rsid w:val="00EF3145"/>
    <w:rsid w:val="00EF3B13"/>
    <w:rsid w:val="00EF3C6B"/>
    <w:rsid w:val="00EF3E6A"/>
    <w:rsid w:val="00EF4272"/>
    <w:rsid w:val="00EF4579"/>
    <w:rsid w:val="00EF48B3"/>
    <w:rsid w:val="00EF4B87"/>
    <w:rsid w:val="00EF4CF9"/>
    <w:rsid w:val="00EF4DE3"/>
    <w:rsid w:val="00EF5961"/>
    <w:rsid w:val="00EF63A8"/>
    <w:rsid w:val="00EF6A2F"/>
    <w:rsid w:val="00EF7ADC"/>
    <w:rsid w:val="00F01545"/>
    <w:rsid w:val="00F01725"/>
    <w:rsid w:val="00F01E71"/>
    <w:rsid w:val="00F01FB8"/>
    <w:rsid w:val="00F0207E"/>
    <w:rsid w:val="00F02577"/>
    <w:rsid w:val="00F029EF"/>
    <w:rsid w:val="00F02EC7"/>
    <w:rsid w:val="00F03243"/>
    <w:rsid w:val="00F0345B"/>
    <w:rsid w:val="00F03EC9"/>
    <w:rsid w:val="00F040CC"/>
    <w:rsid w:val="00F05052"/>
    <w:rsid w:val="00F05778"/>
    <w:rsid w:val="00F05D69"/>
    <w:rsid w:val="00F05FE5"/>
    <w:rsid w:val="00F062E0"/>
    <w:rsid w:val="00F06B32"/>
    <w:rsid w:val="00F06DAB"/>
    <w:rsid w:val="00F06EBE"/>
    <w:rsid w:val="00F07222"/>
    <w:rsid w:val="00F07291"/>
    <w:rsid w:val="00F075F7"/>
    <w:rsid w:val="00F07CF6"/>
    <w:rsid w:val="00F07F20"/>
    <w:rsid w:val="00F112A7"/>
    <w:rsid w:val="00F11C87"/>
    <w:rsid w:val="00F12176"/>
    <w:rsid w:val="00F124FB"/>
    <w:rsid w:val="00F12C81"/>
    <w:rsid w:val="00F12E67"/>
    <w:rsid w:val="00F131C2"/>
    <w:rsid w:val="00F1337F"/>
    <w:rsid w:val="00F138B5"/>
    <w:rsid w:val="00F1451D"/>
    <w:rsid w:val="00F14C1E"/>
    <w:rsid w:val="00F15128"/>
    <w:rsid w:val="00F15794"/>
    <w:rsid w:val="00F15FE6"/>
    <w:rsid w:val="00F16D00"/>
    <w:rsid w:val="00F17082"/>
    <w:rsid w:val="00F17639"/>
    <w:rsid w:val="00F17D40"/>
    <w:rsid w:val="00F17FD3"/>
    <w:rsid w:val="00F20870"/>
    <w:rsid w:val="00F20B8C"/>
    <w:rsid w:val="00F20BB7"/>
    <w:rsid w:val="00F21756"/>
    <w:rsid w:val="00F218EC"/>
    <w:rsid w:val="00F2206A"/>
    <w:rsid w:val="00F224B2"/>
    <w:rsid w:val="00F22765"/>
    <w:rsid w:val="00F22BEF"/>
    <w:rsid w:val="00F23653"/>
    <w:rsid w:val="00F2378E"/>
    <w:rsid w:val="00F2390E"/>
    <w:rsid w:val="00F23BD5"/>
    <w:rsid w:val="00F24D8C"/>
    <w:rsid w:val="00F25420"/>
    <w:rsid w:val="00F2591F"/>
    <w:rsid w:val="00F26059"/>
    <w:rsid w:val="00F265BF"/>
    <w:rsid w:val="00F26865"/>
    <w:rsid w:val="00F26DC4"/>
    <w:rsid w:val="00F26FE2"/>
    <w:rsid w:val="00F27135"/>
    <w:rsid w:val="00F2796F"/>
    <w:rsid w:val="00F30753"/>
    <w:rsid w:val="00F30B4D"/>
    <w:rsid w:val="00F30E8B"/>
    <w:rsid w:val="00F316D5"/>
    <w:rsid w:val="00F31806"/>
    <w:rsid w:val="00F31976"/>
    <w:rsid w:val="00F320A8"/>
    <w:rsid w:val="00F324BC"/>
    <w:rsid w:val="00F32959"/>
    <w:rsid w:val="00F32BBC"/>
    <w:rsid w:val="00F341A7"/>
    <w:rsid w:val="00F3443D"/>
    <w:rsid w:val="00F34655"/>
    <w:rsid w:val="00F34E73"/>
    <w:rsid w:val="00F35243"/>
    <w:rsid w:val="00F353B2"/>
    <w:rsid w:val="00F35919"/>
    <w:rsid w:val="00F36224"/>
    <w:rsid w:val="00F363CE"/>
    <w:rsid w:val="00F3644A"/>
    <w:rsid w:val="00F3697A"/>
    <w:rsid w:val="00F37121"/>
    <w:rsid w:val="00F373A9"/>
    <w:rsid w:val="00F37546"/>
    <w:rsid w:val="00F37A50"/>
    <w:rsid w:val="00F40009"/>
    <w:rsid w:val="00F40259"/>
    <w:rsid w:val="00F402E0"/>
    <w:rsid w:val="00F405D0"/>
    <w:rsid w:val="00F40B2D"/>
    <w:rsid w:val="00F41320"/>
    <w:rsid w:val="00F41496"/>
    <w:rsid w:val="00F416C4"/>
    <w:rsid w:val="00F4218F"/>
    <w:rsid w:val="00F42721"/>
    <w:rsid w:val="00F43E06"/>
    <w:rsid w:val="00F442D9"/>
    <w:rsid w:val="00F44745"/>
    <w:rsid w:val="00F447BF"/>
    <w:rsid w:val="00F44959"/>
    <w:rsid w:val="00F44AB1"/>
    <w:rsid w:val="00F44B44"/>
    <w:rsid w:val="00F44DDD"/>
    <w:rsid w:val="00F44EE2"/>
    <w:rsid w:val="00F45173"/>
    <w:rsid w:val="00F45AF2"/>
    <w:rsid w:val="00F45E33"/>
    <w:rsid w:val="00F46452"/>
    <w:rsid w:val="00F469D3"/>
    <w:rsid w:val="00F46CEF"/>
    <w:rsid w:val="00F46EA4"/>
    <w:rsid w:val="00F47209"/>
    <w:rsid w:val="00F477AC"/>
    <w:rsid w:val="00F478BE"/>
    <w:rsid w:val="00F47E75"/>
    <w:rsid w:val="00F47FA7"/>
    <w:rsid w:val="00F5008A"/>
    <w:rsid w:val="00F518EC"/>
    <w:rsid w:val="00F51AC7"/>
    <w:rsid w:val="00F51F74"/>
    <w:rsid w:val="00F52138"/>
    <w:rsid w:val="00F5356C"/>
    <w:rsid w:val="00F53BF7"/>
    <w:rsid w:val="00F54A30"/>
    <w:rsid w:val="00F54E9E"/>
    <w:rsid w:val="00F55DA7"/>
    <w:rsid w:val="00F566DA"/>
    <w:rsid w:val="00F56876"/>
    <w:rsid w:val="00F56999"/>
    <w:rsid w:val="00F570F5"/>
    <w:rsid w:val="00F6021C"/>
    <w:rsid w:val="00F60769"/>
    <w:rsid w:val="00F609F1"/>
    <w:rsid w:val="00F60A40"/>
    <w:rsid w:val="00F60BE6"/>
    <w:rsid w:val="00F60F48"/>
    <w:rsid w:val="00F60F59"/>
    <w:rsid w:val="00F623E2"/>
    <w:rsid w:val="00F63349"/>
    <w:rsid w:val="00F63925"/>
    <w:rsid w:val="00F63A69"/>
    <w:rsid w:val="00F63E59"/>
    <w:rsid w:val="00F65BD8"/>
    <w:rsid w:val="00F65C6A"/>
    <w:rsid w:val="00F66062"/>
    <w:rsid w:val="00F664E0"/>
    <w:rsid w:val="00F6671A"/>
    <w:rsid w:val="00F66FCD"/>
    <w:rsid w:val="00F671C4"/>
    <w:rsid w:val="00F675D9"/>
    <w:rsid w:val="00F677F3"/>
    <w:rsid w:val="00F67FCA"/>
    <w:rsid w:val="00F70325"/>
    <w:rsid w:val="00F708B9"/>
    <w:rsid w:val="00F70BC9"/>
    <w:rsid w:val="00F712EB"/>
    <w:rsid w:val="00F7135A"/>
    <w:rsid w:val="00F7176D"/>
    <w:rsid w:val="00F71C25"/>
    <w:rsid w:val="00F722C1"/>
    <w:rsid w:val="00F72810"/>
    <w:rsid w:val="00F72DC8"/>
    <w:rsid w:val="00F73190"/>
    <w:rsid w:val="00F73519"/>
    <w:rsid w:val="00F7361B"/>
    <w:rsid w:val="00F737BD"/>
    <w:rsid w:val="00F73932"/>
    <w:rsid w:val="00F73AED"/>
    <w:rsid w:val="00F73AFD"/>
    <w:rsid w:val="00F74075"/>
    <w:rsid w:val="00F74362"/>
    <w:rsid w:val="00F746AA"/>
    <w:rsid w:val="00F74758"/>
    <w:rsid w:val="00F74F31"/>
    <w:rsid w:val="00F756D9"/>
    <w:rsid w:val="00F759E4"/>
    <w:rsid w:val="00F75E29"/>
    <w:rsid w:val="00F7654B"/>
    <w:rsid w:val="00F765A5"/>
    <w:rsid w:val="00F76608"/>
    <w:rsid w:val="00F76A46"/>
    <w:rsid w:val="00F76C34"/>
    <w:rsid w:val="00F76D41"/>
    <w:rsid w:val="00F77803"/>
    <w:rsid w:val="00F8006B"/>
    <w:rsid w:val="00F8070C"/>
    <w:rsid w:val="00F80D60"/>
    <w:rsid w:val="00F81237"/>
    <w:rsid w:val="00F812CB"/>
    <w:rsid w:val="00F81C73"/>
    <w:rsid w:val="00F82A21"/>
    <w:rsid w:val="00F82AF5"/>
    <w:rsid w:val="00F82DFC"/>
    <w:rsid w:val="00F82ED6"/>
    <w:rsid w:val="00F82F7A"/>
    <w:rsid w:val="00F83C72"/>
    <w:rsid w:val="00F84006"/>
    <w:rsid w:val="00F854C0"/>
    <w:rsid w:val="00F858E0"/>
    <w:rsid w:val="00F85A4E"/>
    <w:rsid w:val="00F85C88"/>
    <w:rsid w:val="00F86BA7"/>
    <w:rsid w:val="00F86E04"/>
    <w:rsid w:val="00F86F4F"/>
    <w:rsid w:val="00F87DC5"/>
    <w:rsid w:val="00F87FCD"/>
    <w:rsid w:val="00F90A44"/>
    <w:rsid w:val="00F90D79"/>
    <w:rsid w:val="00F90D7B"/>
    <w:rsid w:val="00F90E97"/>
    <w:rsid w:val="00F90F95"/>
    <w:rsid w:val="00F90FC9"/>
    <w:rsid w:val="00F91252"/>
    <w:rsid w:val="00F914D9"/>
    <w:rsid w:val="00F92813"/>
    <w:rsid w:val="00F9301E"/>
    <w:rsid w:val="00F9359C"/>
    <w:rsid w:val="00F939EA"/>
    <w:rsid w:val="00F94396"/>
    <w:rsid w:val="00F94819"/>
    <w:rsid w:val="00F94D30"/>
    <w:rsid w:val="00F94E12"/>
    <w:rsid w:val="00F95197"/>
    <w:rsid w:val="00F9572F"/>
    <w:rsid w:val="00F95B6B"/>
    <w:rsid w:val="00F96338"/>
    <w:rsid w:val="00F96C90"/>
    <w:rsid w:val="00F96FEB"/>
    <w:rsid w:val="00F970CF"/>
    <w:rsid w:val="00F97150"/>
    <w:rsid w:val="00F97168"/>
    <w:rsid w:val="00F97847"/>
    <w:rsid w:val="00F979E1"/>
    <w:rsid w:val="00F97A07"/>
    <w:rsid w:val="00FA0302"/>
    <w:rsid w:val="00FA0561"/>
    <w:rsid w:val="00FA0DD6"/>
    <w:rsid w:val="00FA0E29"/>
    <w:rsid w:val="00FA0E87"/>
    <w:rsid w:val="00FA0F38"/>
    <w:rsid w:val="00FA130D"/>
    <w:rsid w:val="00FA1695"/>
    <w:rsid w:val="00FA1E3A"/>
    <w:rsid w:val="00FA2ABE"/>
    <w:rsid w:val="00FA354A"/>
    <w:rsid w:val="00FA39A3"/>
    <w:rsid w:val="00FA3A1B"/>
    <w:rsid w:val="00FA3B3E"/>
    <w:rsid w:val="00FA3D55"/>
    <w:rsid w:val="00FA4320"/>
    <w:rsid w:val="00FA44DB"/>
    <w:rsid w:val="00FA4960"/>
    <w:rsid w:val="00FA4D9F"/>
    <w:rsid w:val="00FA5C2F"/>
    <w:rsid w:val="00FA615F"/>
    <w:rsid w:val="00FA6553"/>
    <w:rsid w:val="00FA6A7B"/>
    <w:rsid w:val="00FA6B48"/>
    <w:rsid w:val="00FA6C1E"/>
    <w:rsid w:val="00FA718B"/>
    <w:rsid w:val="00FA72C1"/>
    <w:rsid w:val="00FA77FB"/>
    <w:rsid w:val="00FA7809"/>
    <w:rsid w:val="00FA7C90"/>
    <w:rsid w:val="00FA7F1F"/>
    <w:rsid w:val="00FB079B"/>
    <w:rsid w:val="00FB0AE4"/>
    <w:rsid w:val="00FB1134"/>
    <w:rsid w:val="00FB241D"/>
    <w:rsid w:val="00FB29D8"/>
    <w:rsid w:val="00FB2E3E"/>
    <w:rsid w:val="00FB32A9"/>
    <w:rsid w:val="00FB36D1"/>
    <w:rsid w:val="00FB370F"/>
    <w:rsid w:val="00FB3837"/>
    <w:rsid w:val="00FB388A"/>
    <w:rsid w:val="00FB3AEE"/>
    <w:rsid w:val="00FB3D53"/>
    <w:rsid w:val="00FB3D96"/>
    <w:rsid w:val="00FB4645"/>
    <w:rsid w:val="00FB488F"/>
    <w:rsid w:val="00FB4ACB"/>
    <w:rsid w:val="00FB53F8"/>
    <w:rsid w:val="00FB5540"/>
    <w:rsid w:val="00FB580E"/>
    <w:rsid w:val="00FB5A2B"/>
    <w:rsid w:val="00FB653E"/>
    <w:rsid w:val="00FB6732"/>
    <w:rsid w:val="00FB69F1"/>
    <w:rsid w:val="00FB6B32"/>
    <w:rsid w:val="00FB71CE"/>
    <w:rsid w:val="00FB7274"/>
    <w:rsid w:val="00FB7A6F"/>
    <w:rsid w:val="00FB7F81"/>
    <w:rsid w:val="00FC0045"/>
    <w:rsid w:val="00FC0982"/>
    <w:rsid w:val="00FC14C3"/>
    <w:rsid w:val="00FC1D77"/>
    <w:rsid w:val="00FC2836"/>
    <w:rsid w:val="00FC28B8"/>
    <w:rsid w:val="00FC2997"/>
    <w:rsid w:val="00FC31F0"/>
    <w:rsid w:val="00FC32A4"/>
    <w:rsid w:val="00FC337F"/>
    <w:rsid w:val="00FC3820"/>
    <w:rsid w:val="00FC3FCE"/>
    <w:rsid w:val="00FC4A90"/>
    <w:rsid w:val="00FC4E50"/>
    <w:rsid w:val="00FC522A"/>
    <w:rsid w:val="00FC538B"/>
    <w:rsid w:val="00FC5845"/>
    <w:rsid w:val="00FC5982"/>
    <w:rsid w:val="00FC661B"/>
    <w:rsid w:val="00FC6712"/>
    <w:rsid w:val="00FC6754"/>
    <w:rsid w:val="00FC6981"/>
    <w:rsid w:val="00FC6A40"/>
    <w:rsid w:val="00FC7057"/>
    <w:rsid w:val="00FC710D"/>
    <w:rsid w:val="00FC7F44"/>
    <w:rsid w:val="00FD0517"/>
    <w:rsid w:val="00FD0817"/>
    <w:rsid w:val="00FD09B0"/>
    <w:rsid w:val="00FD1B72"/>
    <w:rsid w:val="00FD224C"/>
    <w:rsid w:val="00FD25B7"/>
    <w:rsid w:val="00FD27CB"/>
    <w:rsid w:val="00FD2C49"/>
    <w:rsid w:val="00FD3018"/>
    <w:rsid w:val="00FD39C3"/>
    <w:rsid w:val="00FD3FB1"/>
    <w:rsid w:val="00FD412E"/>
    <w:rsid w:val="00FD4958"/>
    <w:rsid w:val="00FD4C95"/>
    <w:rsid w:val="00FD4EAB"/>
    <w:rsid w:val="00FD586A"/>
    <w:rsid w:val="00FD614B"/>
    <w:rsid w:val="00FD667D"/>
    <w:rsid w:val="00FD689C"/>
    <w:rsid w:val="00FD6E58"/>
    <w:rsid w:val="00FD73EF"/>
    <w:rsid w:val="00FD7B33"/>
    <w:rsid w:val="00FD7D92"/>
    <w:rsid w:val="00FE089C"/>
    <w:rsid w:val="00FE090B"/>
    <w:rsid w:val="00FE10C4"/>
    <w:rsid w:val="00FE132C"/>
    <w:rsid w:val="00FE1942"/>
    <w:rsid w:val="00FE247D"/>
    <w:rsid w:val="00FE2E1F"/>
    <w:rsid w:val="00FE2E20"/>
    <w:rsid w:val="00FE34CF"/>
    <w:rsid w:val="00FE46CF"/>
    <w:rsid w:val="00FE4761"/>
    <w:rsid w:val="00FE5B88"/>
    <w:rsid w:val="00FE5BD1"/>
    <w:rsid w:val="00FE5C5C"/>
    <w:rsid w:val="00FE610A"/>
    <w:rsid w:val="00FE6128"/>
    <w:rsid w:val="00FE642B"/>
    <w:rsid w:val="00FE6719"/>
    <w:rsid w:val="00FE7AA6"/>
    <w:rsid w:val="00FF05E2"/>
    <w:rsid w:val="00FF1014"/>
    <w:rsid w:val="00FF10C5"/>
    <w:rsid w:val="00FF188D"/>
    <w:rsid w:val="00FF22D5"/>
    <w:rsid w:val="00FF24F6"/>
    <w:rsid w:val="00FF258B"/>
    <w:rsid w:val="00FF2626"/>
    <w:rsid w:val="00FF2A4B"/>
    <w:rsid w:val="00FF36AB"/>
    <w:rsid w:val="00FF38B5"/>
    <w:rsid w:val="00FF3925"/>
    <w:rsid w:val="00FF3C3E"/>
    <w:rsid w:val="00FF489B"/>
    <w:rsid w:val="00FF4AB4"/>
    <w:rsid w:val="00FF4C07"/>
    <w:rsid w:val="00FF56ED"/>
    <w:rsid w:val="00FF5909"/>
    <w:rsid w:val="00FF63B0"/>
    <w:rsid w:val="00FF63D1"/>
    <w:rsid w:val="00FF6599"/>
    <w:rsid w:val="00FF6B93"/>
    <w:rsid w:val="00FF7432"/>
    <w:rsid w:val="00FF7B0F"/>
    <w:rsid w:val="01365E97"/>
    <w:rsid w:val="01553ED7"/>
    <w:rsid w:val="01572AA3"/>
    <w:rsid w:val="01610EEE"/>
    <w:rsid w:val="016C0FA1"/>
    <w:rsid w:val="016C2D4F"/>
    <w:rsid w:val="01891362"/>
    <w:rsid w:val="01B44D38"/>
    <w:rsid w:val="01D24B39"/>
    <w:rsid w:val="01DB6007"/>
    <w:rsid w:val="01E50D53"/>
    <w:rsid w:val="01E92FCF"/>
    <w:rsid w:val="02134C25"/>
    <w:rsid w:val="022D1F83"/>
    <w:rsid w:val="024D0952"/>
    <w:rsid w:val="025F0B06"/>
    <w:rsid w:val="027F4D04"/>
    <w:rsid w:val="029D11E2"/>
    <w:rsid w:val="02AE6D8D"/>
    <w:rsid w:val="02B26E88"/>
    <w:rsid w:val="02B560FD"/>
    <w:rsid w:val="02C32E43"/>
    <w:rsid w:val="02C6423D"/>
    <w:rsid w:val="02C820A3"/>
    <w:rsid w:val="02C941D1"/>
    <w:rsid w:val="02FD751A"/>
    <w:rsid w:val="03094B07"/>
    <w:rsid w:val="032E581E"/>
    <w:rsid w:val="03396446"/>
    <w:rsid w:val="03451AAA"/>
    <w:rsid w:val="03767EB5"/>
    <w:rsid w:val="037F0703"/>
    <w:rsid w:val="038D13FF"/>
    <w:rsid w:val="038D51FF"/>
    <w:rsid w:val="03A31AD5"/>
    <w:rsid w:val="03AA2FE2"/>
    <w:rsid w:val="03BA5D8A"/>
    <w:rsid w:val="03BD57D8"/>
    <w:rsid w:val="03C50843"/>
    <w:rsid w:val="03C71110"/>
    <w:rsid w:val="03CB0F8E"/>
    <w:rsid w:val="03FA360A"/>
    <w:rsid w:val="040354C1"/>
    <w:rsid w:val="04114EA7"/>
    <w:rsid w:val="04123B53"/>
    <w:rsid w:val="04283A51"/>
    <w:rsid w:val="042913CB"/>
    <w:rsid w:val="045322E9"/>
    <w:rsid w:val="04A42800"/>
    <w:rsid w:val="04C64388"/>
    <w:rsid w:val="04D61A04"/>
    <w:rsid w:val="04DC01EC"/>
    <w:rsid w:val="04E05FE0"/>
    <w:rsid w:val="04E677C1"/>
    <w:rsid w:val="050F1EA2"/>
    <w:rsid w:val="051536FE"/>
    <w:rsid w:val="05183DDF"/>
    <w:rsid w:val="051B1C94"/>
    <w:rsid w:val="0523457F"/>
    <w:rsid w:val="05263B5D"/>
    <w:rsid w:val="054F6C10"/>
    <w:rsid w:val="0551589E"/>
    <w:rsid w:val="05A52CD4"/>
    <w:rsid w:val="05C23044"/>
    <w:rsid w:val="05CF1AFF"/>
    <w:rsid w:val="05F4213B"/>
    <w:rsid w:val="05FA0769"/>
    <w:rsid w:val="05FB0B46"/>
    <w:rsid w:val="06136092"/>
    <w:rsid w:val="06257970"/>
    <w:rsid w:val="062A7F3D"/>
    <w:rsid w:val="06466FB8"/>
    <w:rsid w:val="06533ACC"/>
    <w:rsid w:val="06585F73"/>
    <w:rsid w:val="065B15E4"/>
    <w:rsid w:val="066F04FF"/>
    <w:rsid w:val="06947021"/>
    <w:rsid w:val="06AA0717"/>
    <w:rsid w:val="06B2286E"/>
    <w:rsid w:val="06C453DB"/>
    <w:rsid w:val="06D73640"/>
    <w:rsid w:val="06E350E0"/>
    <w:rsid w:val="06F97572"/>
    <w:rsid w:val="06FC338F"/>
    <w:rsid w:val="06FD269B"/>
    <w:rsid w:val="070B35AB"/>
    <w:rsid w:val="07100F0E"/>
    <w:rsid w:val="07140111"/>
    <w:rsid w:val="071C6FC5"/>
    <w:rsid w:val="073A0795"/>
    <w:rsid w:val="07510C64"/>
    <w:rsid w:val="07740BAF"/>
    <w:rsid w:val="0774588F"/>
    <w:rsid w:val="078549F2"/>
    <w:rsid w:val="07A56FBB"/>
    <w:rsid w:val="07AD2313"/>
    <w:rsid w:val="07B15465"/>
    <w:rsid w:val="07BE007D"/>
    <w:rsid w:val="07C65825"/>
    <w:rsid w:val="07D72EEC"/>
    <w:rsid w:val="07DF20FF"/>
    <w:rsid w:val="07E9602D"/>
    <w:rsid w:val="07ED09D6"/>
    <w:rsid w:val="08017F69"/>
    <w:rsid w:val="080B7A15"/>
    <w:rsid w:val="08121EAD"/>
    <w:rsid w:val="082A5712"/>
    <w:rsid w:val="085209AD"/>
    <w:rsid w:val="08583F5B"/>
    <w:rsid w:val="087776F9"/>
    <w:rsid w:val="08A639AA"/>
    <w:rsid w:val="08B9254E"/>
    <w:rsid w:val="08BA6A96"/>
    <w:rsid w:val="08BB280E"/>
    <w:rsid w:val="08C56F31"/>
    <w:rsid w:val="08C6385A"/>
    <w:rsid w:val="08CC2817"/>
    <w:rsid w:val="08D00B17"/>
    <w:rsid w:val="08DD3B45"/>
    <w:rsid w:val="08F57A97"/>
    <w:rsid w:val="093C5FCC"/>
    <w:rsid w:val="095073FA"/>
    <w:rsid w:val="09507B23"/>
    <w:rsid w:val="096F6820"/>
    <w:rsid w:val="097035F9"/>
    <w:rsid w:val="098F6C67"/>
    <w:rsid w:val="09C876EA"/>
    <w:rsid w:val="09E004BA"/>
    <w:rsid w:val="0A00406F"/>
    <w:rsid w:val="0A011395"/>
    <w:rsid w:val="0A0501E5"/>
    <w:rsid w:val="0A122902"/>
    <w:rsid w:val="0A281923"/>
    <w:rsid w:val="0A293FD6"/>
    <w:rsid w:val="0A2F212A"/>
    <w:rsid w:val="0A344626"/>
    <w:rsid w:val="0A397E8E"/>
    <w:rsid w:val="0A6F40BB"/>
    <w:rsid w:val="0A7464E2"/>
    <w:rsid w:val="0A7D421F"/>
    <w:rsid w:val="0A831AD7"/>
    <w:rsid w:val="0A84735B"/>
    <w:rsid w:val="0AB539B9"/>
    <w:rsid w:val="0ABE5E10"/>
    <w:rsid w:val="0ACE05D7"/>
    <w:rsid w:val="0AF65D7F"/>
    <w:rsid w:val="0AFB1F4A"/>
    <w:rsid w:val="0B043FF8"/>
    <w:rsid w:val="0B266665"/>
    <w:rsid w:val="0B29471D"/>
    <w:rsid w:val="0B3F59DA"/>
    <w:rsid w:val="0B41349E"/>
    <w:rsid w:val="0B416FFB"/>
    <w:rsid w:val="0B445062"/>
    <w:rsid w:val="0B470604"/>
    <w:rsid w:val="0B8415DD"/>
    <w:rsid w:val="0B862976"/>
    <w:rsid w:val="0BA51888"/>
    <w:rsid w:val="0BBC0293"/>
    <w:rsid w:val="0BC47C2C"/>
    <w:rsid w:val="0BC85C86"/>
    <w:rsid w:val="0BDE2B04"/>
    <w:rsid w:val="0BF91683"/>
    <w:rsid w:val="0C120997"/>
    <w:rsid w:val="0C341CAA"/>
    <w:rsid w:val="0C637445"/>
    <w:rsid w:val="0C7451AE"/>
    <w:rsid w:val="0C75675E"/>
    <w:rsid w:val="0C756AC9"/>
    <w:rsid w:val="0C7C45D5"/>
    <w:rsid w:val="0C803B53"/>
    <w:rsid w:val="0C8E44C1"/>
    <w:rsid w:val="0C97400E"/>
    <w:rsid w:val="0C9B58C5"/>
    <w:rsid w:val="0C9B5CB0"/>
    <w:rsid w:val="0CB3239A"/>
    <w:rsid w:val="0CBC0071"/>
    <w:rsid w:val="0CBC3BE7"/>
    <w:rsid w:val="0CC2416B"/>
    <w:rsid w:val="0CEA25B6"/>
    <w:rsid w:val="0CEC568C"/>
    <w:rsid w:val="0D3965FB"/>
    <w:rsid w:val="0D3F756A"/>
    <w:rsid w:val="0D432109"/>
    <w:rsid w:val="0D517FD5"/>
    <w:rsid w:val="0D59288C"/>
    <w:rsid w:val="0D615E8B"/>
    <w:rsid w:val="0D6671EC"/>
    <w:rsid w:val="0D6E39D0"/>
    <w:rsid w:val="0D84334A"/>
    <w:rsid w:val="0DA9532B"/>
    <w:rsid w:val="0DC13B67"/>
    <w:rsid w:val="0DC343D2"/>
    <w:rsid w:val="0DDF1BCC"/>
    <w:rsid w:val="0DE6032D"/>
    <w:rsid w:val="0DE71226"/>
    <w:rsid w:val="0DFC1DC3"/>
    <w:rsid w:val="0E2179FD"/>
    <w:rsid w:val="0E224B6C"/>
    <w:rsid w:val="0E2413FE"/>
    <w:rsid w:val="0E3E3CC5"/>
    <w:rsid w:val="0E462B7A"/>
    <w:rsid w:val="0E464FCF"/>
    <w:rsid w:val="0E5715B3"/>
    <w:rsid w:val="0E62042F"/>
    <w:rsid w:val="0E6327CB"/>
    <w:rsid w:val="0E920758"/>
    <w:rsid w:val="0E925DBF"/>
    <w:rsid w:val="0E991DE5"/>
    <w:rsid w:val="0EB0063D"/>
    <w:rsid w:val="0ED939EE"/>
    <w:rsid w:val="0F403A6D"/>
    <w:rsid w:val="0F470958"/>
    <w:rsid w:val="0F505563"/>
    <w:rsid w:val="0F680A54"/>
    <w:rsid w:val="0F7554C5"/>
    <w:rsid w:val="0F8A6A96"/>
    <w:rsid w:val="0FAB538A"/>
    <w:rsid w:val="0FB80F7E"/>
    <w:rsid w:val="0FD3494E"/>
    <w:rsid w:val="0FDE4C29"/>
    <w:rsid w:val="10246EEB"/>
    <w:rsid w:val="102869DB"/>
    <w:rsid w:val="103200BC"/>
    <w:rsid w:val="104C72E7"/>
    <w:rsid w:val="10637A13"/>
    <w:rsid w:val="10664AAA"/>
    <w:rsid w:val="1081463D"/>
    <w:rsid w:val="10843154"/>
    <w:rsid w:val="10CE14CF"/>
    <w:rsid w:val="10D95F27"/>
    <w:rsid w:val="10F062DE"/>
    <w:rsid w:val="10F377C1"/>
    <w:rsid w:val="110E5BD1"/>
    <w:rsid w:val="11592BC4"/>
    <w:rsid w:val="115A0E16"/>
    <w:rsid w:val="116021A5"/>
    <w:rsid w:val="116B42A8"/>
    <w:rsid w:val="11713EF6"/>
    <w:rsid w:val="11743B34"/>
    <w:rsid w:val="117C374F"/>
    <w:rsid w:val="118A4D0E"/>
    <w:rsid w:val="118C2720"/>
    <w:rsid w:val="11A57E5F"/>
    <w:rsid w:val="11AE1162"/>
    <w:rsid w:val="11B55B41"/>
    <w:rsid w:val="11D00176"/>
    <w:rsid w:val="11DC7A7D"/>
    <w:rsid w:val="11DE6807"/>
    <w:rsid w:val="11FA6155"/>
    <w:rsid w:val="11FA621D"/>
    <w:rsid w:val="11FF55F0"/>
    <w:rsid w:val="12060492"/>
    <w:rsid w:val="1220448E"/>
    <w:rsid w:val="123A79E0"/>
    <w:rsid w:val="12635AA8"/>
    <w:rsid w:val="1285461C"/>
    <w:rsid w:val="12997CE5"/>
    <w:rsid w:val="12C37DE1"/>
    <w:rsid w:val="12CB3313"/>
    <w:rsid w:val="12E76E7A"/>
    <w:rsid w:val="12E904C9"/>
    <w:rsid w:val="12F173ED"/>
    <w:rsid w:val="12FA4679"/>
    <w:rsid w:val="12FE5212"/>
    <w:rsid w:val="13074638"/>
    <w:rsid w:val="131D659F"/>
    <w:rsid w:val="133820BB"/>
    <w:rsid w:val="13704BF4"/>
    <w:rsid w:val="137361BF"/>
    <w:rsid w:val="13785584"/>
    <w:rsid w:val="137912FC"/>
    <w:rsid w:val="13866040"/>
    <w:rsid w:val="13887774"/>
    <w:rsid w:val="138F02D5"/>
    <w:rsid w:val="139C262A"/>
    <w:rsid w:val="13AC16D1"/>
    <w:rsid w:val="13AC7923"/>
    <w:rsid w:val="13D7645F"/>
    <w:rsid w:val="13F67518"/>
    <w:rsid w:val="13F83926"/>
    <w:rsid w:val="141C60E0"/>
    <w:rsid w:val="1424570B"/>
    <w:rsid w:val="144B6DBA"/>
    <w:rsid w:val="144E4EA1"/>
    <w:rsid w:val="14637596"/>
    <w:rsid w:val="146D0E60"/>
    <w:rsid w:val="148A2C9A"/>
    <w:rsid w:val="14995169"/>
    <w:rsid w:val="14A10B0A"/>
    <w:rsid w:val="14AD4E8A"/>
    <w:rsid w:val="14DC1B42"/>
    <w:rsid w:val="14EF3A8F"/>
    <w:rsid w:val="14EF7AC7"/>
    <w:rsid w:val="14F90946"/>
    <w:rsid w:val="14FA004B"/>
    <w:rsid w:val="1536197C"/>
    <w:rsid w:val="15491E75"/>
    <w:rsid w:val="15516C20"/>
    <w:rsid w:val="15567B46"/>
    <w:rsid w:val="15607F35"/>
    <w:rsid w:val="159B1AEE"/>
    <w:rsid w:val="15A207A1"/>
    <w:rsid w:val="15A308B2"/>
    <w:rsid w:val="15AF2718"/>
    <w:rsid w:val="15BC6D47"/>
    <w:rsid w:val="15E943C5"/>
    <w:rsid w:val="15EC2EC7"/>
    <w:rsid w:val="15FD3B21"/>
    <w:rsid w:val="16006C29"/>
    <w:rsid w:val="160B6B83"/>
    <w:rsid w:val="162639BD"/>
    <w:rsid w:val="16367BDF"/>
    <w:rsid w:val="1647748F"/>
    <w:rsid w:val="164E081E"/>
    <w:rsid w:val="16587E20"/>
    <w:rsid w:val="167E7957"/>
    <w:rsid w:val="168B3F87"/>
    <w:rsid w:val="16A20CD0"/>
    <w:rsid w:val="16C07D8D"/>
    <w:rsid w:val="16C24531"/>
    <w:rsid w:val="16C44F84"/>
    <w:rsid w:val="16D51CFA"/>
    <w:rsid w:val="16DC22CD"/>
    <w:rsid w:val="16EB0762"/>
    <w:rsid w:val="16EE2800"/>
    <w:rsid w:val="16FD527D"/>
    <w:rsid w:val="171657DF"/>
    <w:rsid w:val="171E2541"/>
    <w:rsid w:val="17400B06"/>
    <w:rsid w:val="17485BB5"/>
    <w:rsid w:val="17587B45"/>
    <w:rsid w:val="17642758"/>
    <w:rsid w:val="17822E75"/>
    <w:rsid w:val="17A50CDA"/>
    <w:rsid w:val="17A56101"/>
    <w:rsid w:val="17AD1749"/>
    <w:rsid w:val="17B62B1E"/>
    <w:rsid w:val="17CE7E68"/>
    <w:rsid w:val="17E22AF6"/>
    <w:rsid w:val="17F45558"/>
    <w:rsid w:val="18083E7B"/>
    <w:rsid w:val="180C273E"/>
    <w:rsid w:val="182201B4"/>
    <w:rsid w:val="18335F1D"/>
    <w:rsid w:val="183F78FE"/>
    <w:rsid w:val="185C1667"/>
    <w:rsid w:val="188B0ACD"/>
    <w:rsid w:val="1894209D"/>
    <w:rsid w:val="189704BA"/>
    <w:rsid w:val="18A1557C"/>
    <w:rsid w:val="18A706B9"/>
    <w:rsid w:val="18AB1F57"/>
    <w:rsid w:val="18CA2E04"/>
    <w:rsid w:val="18D01243"/>
    <w:rsid w:val="18D05E62"/>
    <w:rsid w:val="18D17C5E"/>
    <w:rsid w:val="19121769"/>
    <w:rsid w:val="193463F1"/>
    <w:rsid w:val="19396D5A"/>
    <w:rsid w:val="195425EF"/>
    <w:rsid w:val="1957287E"/>
    <w:rsid w:val="195C76F5"/>
    <w:rsid w:val="198253AE"/>
    <w:rsid w:val="198C16D7"/>
    <w:rsid w:val="19BB3FA4"/>
    <w:rsid w:val="19D91C69"/>
    <w:rsid w:val="19DB1B97"/>
    <w:rsid w:val="19DE635C"/>
    <w:rsid w:val="19E03E83"/>
    <w:rsid w:val="19FA5E02"/>
    <w:rsid w:val="1A1670E6"/>
    <w:rsid w:val="1A1E46C9"/>
    <w:rsid w:val="1A206331"/>
    <w:rsid w:val="1A2E3138"/>
    <w:rsid w:val="1A41469E"/>
    <w:rsid w:val="1A6C5716"/>
    <w:rsid w:val="1A796B0B"/>
    <w:rsid w:val="1A8C400A"/>
    <w:rsid w:val="1A960366"/>
    <w:rsid w:val="1AB67775"/>
    <w:rsid w:val="1AC67AF6"/>
    <w:rsid w:val="1ADA2FC8"/>
    <w:rsid w:val="1AE259D8"/>
    <w:rsid w:val="1AE42312"/>
    <w:rsid w:val="1AE6307A"/>
    <w:rsid w:val="1AF271EC"/>
    <w:rsid w:val="1AF8419E"/>
    <w:rsid w:val="1B017F64"/>
    <w:rsid w:val="1B0556CF"/>
    <w:rsid w:val="1B067919"/>
    <w:rsid w:val="1B36173B"/>
    <w:rsid w:val="1B3872EB"/>
    <w:rsid w:val="1B481CDF"/>
    <w:rsid w:val="1B5946A7"/>
    <w:rsid w:val="1B785BC3"/>
    <w:rsid w:val="1B907A04"/>
    <w:rsid w:val="1B9751BF"/>
    <w:rsid w:val="1BBB0703"/>
    <w:rsid w:val="1BC33A5C"/>
    <w:rsid w:val="1BC35DCC"/>
    <w:rsid w:val="1BC7354C"/>
    <w:rsid w:val="1BC945CA"/>
    <w:rsid w:val="1BE867F9"/>
    <w:rsid w:val="1BF83465"/>
    <w:rsid w:val="1C0F6CA1"/>
    <w:rsid w:val="1C1A1A2D"/>
    <w:rsid w:val="1C2269D4"/>
    <w:rsid w:val="1C2F794E"/>
    <w:rsid w:val="1C313837"/>
    <w:rsid w:val="1C385254"/>
    <w:rsid w:val="1C802D0F"/>
    <w:rsid w:val="1C860AB9"/>
    <w:rsid w:val="1C872109"/>
    <w:rsid w:val="1C984EE8"/>
    <w:rsid w:val="1C9D2F40"/>
    <w:rsid w:val="1C9D42AD"/>
    <w:rsid w:val="1CA436B3"/>
    <w:rsid w:val="1CAC2742"/>
    <w:rsid w:val="1CAC78BB"/>
    <w:rsid w:val="1CB02571"/>
    <w:rsid w:val="1CB1649A"/>
    <w:rsid w:val="1CE7377A"/>
    <w:rsid w:val="1D10301A"/>
    <w:rsid w:val="1D1F3436"/>
    <w:rsid w:val="1D3850FD"/>
    <w:rsid w:val="1D5A1969"/>
    <w:rsid w:val="1D807C38"/>
    <w:rsid w:val="1D8A4831"/>
    <w:rsid w:val="1D921938"/>
    <w:rsid w:val="1D9740E8"/>
    <w:rsid w:val="1D9C4FE8"/>
    <w:rsid w:val="1DA815EA"/>
    <w:rsid w:val="1DC47649"/>
    <w:rsid w:val="1DCB7120"/>
    <w:rsid w:val="1DDE4B7D"/>
    <w:rsid w:val="1DEB33C6"/>
    <w:rsid w:val="1DF1234D"/>
    <w:rsid w:val="1DF4614E"/>
    <w:rsid w:val="1E0D0FBE"/>
    <w:rsid w:val="1E311151"/>
    <w:rsid w:val="1E320CE5"/>
    <w:rsid w:val="1E42510C"/>
    <w:rsid w:val="1E427B1B"/>
    <w:rsid w:val="1E4C1AE7"/>
    <w:rsid w:val="1E672DC4"/>
    <w:rsid w:val="1E6A42B4"/>
    <w:rsid w:val="1E7E3671"/>
    <w:rsid w:val="1E845724"/>
    <w:rsid w:val="1E86425F"/>
    <w:rsid w:val="1EC10726"/>
    <w:rsid w:val="1EC9341E"/>
    <w:rsid w:val="1ECD7E3A"/>
    <w:rsid w:val="1ED03AC5"/>
    <w:rsid w:val="1EE6018D"/>
    <w:rsid w:val="1F047A9A"/>
    <w:rsid w:val="1F080E63"/>
    <w:rsid w:val="1F2B5BA0"/>
    <w:rsid w:val="1F5D7D23"/>
    <w:rsid w:val="1F813A12"/>
    <w:rsid w:val="1F833C2E"/>
    <w:rsid w:val="1FA705EA"/>
    <w:rsid w:val="1FA75AB7"/>
    <w:rsid w:val="1FAA613D"/>
    <w:rsid w:val="1FAB0A8F"/>
    <w:rsid w:val="1FAD4807"/>
    <w:rsid w:val="1FBA6F24"/>
    <w:rsid w:val="1FC87893"/>
    <w:rsid w:val="1FD04999"/>
    <w:rsid w:val="1FF16DE9"/>
    <w:rsid w:val="1FF81FA6"/>
    <w:rsid w:val="1FF95C9E"/>
    <w:rsid w:val="20104B3E"/>
    <w:rsid w:val="202459F7"/>
    <w:rsid w:val="202B191B"/>
    <w:rsid w:val="20473FA7"/>
    <w:rsid w:val="20591670"/>
    <w:rsid w:val="205F77CA"/>
    <w:rsid w:val="206178F6"/>
    <w:rsid w:val="206F42A1"/>
    <w:rsid w:val="20776EAE"/>
    <w:rsid w:val="20FC61C2"/>
    <w:rsid w:val="21036578"/>
    <w:rsid w:val="21066D67"/>
    <w:rsid w:val="210B41D8"/>
    <w:rsid w:val="21162880"/>
    <w:rsid w:val="21220C2E"/>
    <w:rsid w:val="214B0DE4"/>
    <w:rsid w:val="21C02F32"/>
    <w:rsid w:val="221F7512"/>
    <w:rsid w:val="222C6195"/>
    <w:rsid w:val="22402375"/>
    <w:rsid w:val="22441677"/>
    <w:rsid w:val="225E36D5"/>
    <w:rsid w:val="22600256"/>
    <w:rsid w:val="22660E1A"/>
    <w:rsid w:val="22685E0F"/>
    <w:rsid w:val="226932DB"/>
    <w:rsid w:val="226F0499"/>
    <w:rsid w:val="227717CE"/>
    <w:rsid w:val="228B30D2"/>
    <w:rsid w:val="22D13310"/>
    <w:rsid w:val="22DD3655"/>
    <w:rsid w:val="230D1471"/>
    <w:rsid w:val="23137077"/>
    <w:rsid w:val="236266FA"/>
    <w:rsid w:val="23717F7E"/>
    <w:rsid w:val="237B727D"/>
    <w:rsid w:val="23843AD1"/>
    <w:rsid w:val="23906919"/>
    <w:rsid w:val="23A128D5"/>
    <w:rsid w:val="23B57571"/>
    <w:rsid w:val="23F878E6"/>
    <w:rsid w:val="24150BCD"/>
    <w:rsid w:val="242C5FCB"/>
    <w:rsid w:val="242D23BA"/>
    <w:rsid w:val="243C43AB"/>
    <w:rsid w:val="244B2840"/>
    <w:rsid w:val="244C5A39"/>
    <w:rsid w:val="2467722D"/>
    <w:rsid w:val="246833F2"/>
    <w:rsid w:val="246C2EE2"/>
    <w:rsid w:val="24821174"/>
    <w:rsid w:val="24864C40"/>
    <w:rsid w:val="249A4682"/>
    <w:rsid w:val="249D3E05"/>
    <w:rsid w:val="24A102F4"/>
    <w:rsid w:val="24BE4B7C"/>
    <w:rsid w:val="24C21763"/>
    <w:rsid w:val="24C96353"/>
    <w:rsid w:val="24D12D46"/>
    <w:rsid w:val="24EA057C"/>
    <w:rsid w:val="24F26AD5"/>
    <w:rsid w:val="25073371"/>
    <w:rsid w:val="2518394F"/>
    <w:rsid w:val="25237319"/>
    <w:rsid w:val="252A06A8"/>
    <w:rsid w:val="254554E2"/>
    <w:rsid w:val="25551BC9"/>
    <w:rsid w:val="25600899"/>
    <w:rsid w:val="257C0AB4"/>
    <w:rsid w:val="2584425C"/>
    <w:rsid w:val="25844455"/>
    <w:rsid w:val="259169DD"/>
    <w:rsid w:val="259B76C0"/>
    <w:rsid w:val="25A5657F"/>
    <w:rsid w:val="25C51AB5"/>
    <w:rsid w:val="25E36E6D"/>
    <w:rsid w:val="25F211C5"/>
    <w:rsid w:val="25FC2115"/>
    <w:rsid w:val="260929B3"/>
    <w:rsid w:val="260E57EE"/>
    <w:rsid w:val="262C04D6"/>
    <w:rsid w:val="263E440B"/>
    <w:rsid w:val="2659678D"/>
    <w:rsid w:val="267623D8"/>
    <w:rsid w:val="26775B6F"/>
    <w:rsid w:val="267D5CFA"/>
    <w:rsid w:val="268838D8"/>
    <w:rsid w:val="26942ED0"/>
    <w:rsid w:val="26B43E9F"/>
    <w:rsid w:val="26E9233C"/>
    <w:rsid w:val="26EF6560"/>
    <w:rsid w:val="27196C26"/>
    <w:rsid w:val="271A297F"/>
    <w:rsid w:val="274307B3"/>
    <w:rsid w:val="276C4FA7"/>
    <w:rsid w:val="279F649D"/>
    <w:rsid w:val="27C22E19"/>
    <w:rsid w:val="27D86E52"/>
    <w:rsid w:val="27EA5CB9"/>
    <w:rsid w:val="27F33C31"/>
    <w:rsid w:val="27FD38FA"/>
    <w:rsid w:val="28232CBE"/>
    <w:rsid w:val="2879797C"/>
    <w:rsid w:val="287E31E4"/>
    <w:rsid w:val="28AB624A"/>
    <w:rsid w:val="28FA3D43"/>
    <w:rsid w:val="2900009D"/>
    <w:rsid w:val="2908530B"/>
    <w:rsid w:val="290E59DA"/>
    <w:rsid w:val="2917171A"/>
    <w:rsid w:val="292410C7"/>
    <w:rsid w:val="29407507"/>
    <w:rsid w:val="295C1E5E"/>
    <w:rsid w:val="297A26A8"/>
    <w:rsid w:val="299A41C5"/>
    <w:rsid w:val="299B4A98"/>
    <w:rsid w:val="299B6C6E"/>
    <w:rsid w:val="29C72969"/>
    <w:rsid w:val="29D846E5"/>
    <w:rsid w:val="29F57B3D"/>
    <w:rsid w:val="2A2B114A"/>
    <w:rsid w:val="2A8E4D1E"/>
    <w:rsid w:val="2A9A4646"/>
    <w:rsid w:val="2A9F6079"/>
    <w:rsid w:val="2AA22E02"/>
    <w:rsid w:val="2AA76529"/>
    <w:rsid w:val="2AB75625"/>
    <w:rsid w:val="2AB8290D"/>
    <w:rsid w:val="2ABB3ABA"/>
    <w:rsid w:val="2AC84BEB"/>
    <w:rsid w:val="2AE22602"/>
    <w:rsid w:val="2B1C7F0D"/>
    <w:rsid w:val="2B294B27"/>
    <w:rsid w:val="2B2A413E"/>
    <w:rsid w:val="2B2C517A"/>
    <w:rsid w:val="2B417185"/>
    <w:rsid w:val="2B471FB3"/>
    <w:rsid w:val="2B4E5AE3"/>
    <w:rsid w:val="2B831DAE"/>
    <w:rsid w:val="2B8A00F2"/>
    <w:rsid w:val="2B9E48D8"/>
    <w:rsid w:val="2BC82625"/>
    <w:rsid w:val="2BE52245"/>
    <w:rsid w:val="2BF652CC"/>
    <w:rsid w:val="2C091017"/>
    <w:rsid w:val="2C22742F"/>
    <w:rsid w:val="2C31056E"/>
    <w:rsid w:val="2C4818EC"/>
    <w:rsid w:val="2C4E2ECE"/>
    <w:rsid w:val="2C5D22BD"/>
    <w:rsid w:val="2C71247D"/>
    <w:rsid w:val="2C7E213C"/>
    <w:rsid w:val="2C844E52"/>
    <w:rsid w:val="2C8F31A6"/>
    <w:rsid w:val="2CB32BC2"/>
    <w:rsid w:val="2CC118F2"/>
    <w:rsid w:val="2CC278AA"/>
    <w:rsid w:val="2CC77EF2"/>
    <w:rsid w:val="2CD244F2"/>
    <w:rsid w:val="2CDE0E27"/>
    <w:rsid w:val="2D252BB1"/>
    <w:rsid w:val="2D466B8A"/>
    <w:rsid w:val="2D5524DE"/>
    <w:rsid w:val="2D602C1C"/>
    <w:rsid w:val="2D671623"/>
    <w:rsid w:val="2D727090"/>
    <w:rsid w:val="2D834DF9"/>
    <w:rsid w:val="2DA1541A"/>
    <w:rsid w:val="2DAA05D8"/>
    <w:rsid w:val="2DBF3691"/>
    <w:rsid w:val="2DCA3B0F"/>
    <w:rsid w:val="2DDF5C3D"/>
    <w:rsid w:val="2DF92FC6"/>
    <w:rsid w:val="2DFD762F"/>
    <w:rsid w:val="2E016F46"/>
    <w:rsid w:val="2E132621"/>
    <w:rsid w:val="2E3D4D40"/>
    <w:rsid w:val="2E4E18AB"/>
    <w:rsid w:val="2E5844D8"/>
    <w:rsid w:val="2E6A0B12"/>
    <w:rsid w:val="2E6D0359"/>
    <w:rsid w:val="2E797950"/>
    <w:rsid w:val="2EB427DD"/>
    <w:rsid w:val="2EB678A6"/>
    <w:rsid w:val="2EBA6F40"/>
    <w:rsid w:val="2EC93BCC"/>
    <w:rsid w:val="2EFD0DB2"/>
    <w:rsid w:val="2F0540B3"/>
    <w:rsid w:val="2F0C0203"/>
    <w:rsid w:val="2F324D29"/>
    <w:rsid w:val="2F533E32"/>
    <w:rsid w:val="2F604859"/>
    <w:rsid w:val="2F835584"/>
    <w:rsid w:val="2F8D4E34"/>
    <w:rsid w:val="2F950E14"/>
    <w:rsid w:val="2F9B5727"/>
    <w:rsid w:val="2FA17B10"/>
    <w:rsid w:val="2FA372CC"/>
    <w:rsid w:val="2FA453F6"/>
    <w:rsid w:val="2FB77419"/>
    <w:rsid w:val="2FD83EE4"/>
    <w:rsid w:val="2FE14059"/>
    <w:rsid w:val="2FEC4ED7"/>
    <w:rsid w:val="2FF02D37"/>
    <w:rsid w:val="2FF344B8"/>
    <w:rsid w:val="300B2CBB"/>
    <w:rsid w:val="300D4E4E"/>
    <w:rsid w:val="30110A03"/>
    <w:rsid w:val="301601A6"/>
    <w:rsid w:val="301D7787"/>
    <w:rsid w:val="30322FA2"/>
    <w:rsid w:val="3038636F"/>
    <w:rsid w:val="304A5035"/>
    <w:rsid w:val="304C3BC8"/>
    <w:rsid w:val="307324B5"/>
    <w:rsid w:val="309D40A4"/>
    <w:rsid w:val="309D6868"/>
    <w:rsid w:val="30AD0FC8"/>
    <w:rsid w:val="30B06CD6"/>
    <w:rsid w:val="30D047F9"/>
    <w:rsid w:val="31166098"/>
    <w:rsid w:val="31383DEF"/>
    <w:rsid w:val="31442AF1"/>
    <w:rsid w:val="31594100"/>
    <w:rsid w:val="3177283C"/>
    <w:rsid w:val="31774A03"/>
    <w:rsid w:val="317D6604"/>
    <w:rsid w:val="317F0319"/>
    <w:rsid w:val="319C59FB"/>
    <w:rsid w:val="31B25CAD"/>
    <w:rsid w:val="31B30620"/>
    <w:rsid w:val="31C53546"/>
    <w:rsid w:val="31C5732F"/>
    <w:rsid w:val="31D166A8"/>
    <w:rsid w:val="31D9592F"/>
    <w:rsid w:val="31F45DAB"/>
    <w:rsid w:val="32116ABC"/>
    <w:rsid w:val="32171FB4"/>
    <w:rsid w:val="321A4B18"/>
    <w:rsid w:val="3226100D"/>
    <w:rsid w:val="322E0ED4"/>
    <w:rsid w:val="324D6804"/>
    <w:rsid w:val="3264344B"/>
    <w:rsid w:val="32656909"/>
    <w:rsid w:val="328624F4"/>
    <w:rsid w:val="329439E0"/>
    <w:rsid w:val="329655CE"/>
    <w:rsid w:val="32B64511"/>
    <w:rsid w:val="32CF751E"/>
    <w:rsid w:val="32E3347C"/>
    <w:rsid w:val="332B3F69"/>
    <w:rsid w:val="332E1CAB"/>
    <w:rsid w:val="33690F44"/>
    <w:rsid w:val="336A5A65"/>
    <w:rsid w:val="336D54EA"/>
    <w:rsid w:val="336F02F9"/>
    <w:rsid w:val="338419E7"/>
    <w:rsid w:val="33954BE3"/>
    <w:rsid w:val="33A17C92"/>
    <w:rsid w:val="33A27F6A"/>
    <w:rsid w:val="33A955C5"/>
    <w:rsid w:val="33B2468A"/>
    <w:rsid w:val="33BF0BD0"/>
    <w:rsid w:val="33C33A4B"/>
    <w:rsid w:val="33C95EA3"/>
    <w:rsid w:val="33CD6CAF"/>
    <w:rsid w:val="33D30D32"/>
    <w:rsid w:val="33D65238"/>
    <w:rsid w:val="33E505BB"/>
    <w:rsid w:val="34BB7790"/>
    <w:rsid w:val="34CD146F"/>
    <w:rsid w:val="34DB19BE"/>
    <w:rsid w:val="34F02889"/>
    <w:rsid w:val="34F76440"/>
    <w:rsid w:val="34FA1E45"/>
    <w:rsid w:val="350117E0"/>
    <w:rsid w:val="351A24E7"/>
    <w:rsid w:val="351D5B33"/>
    <w:rsid w:val="352D0E69"/>
    <w:rsid w:val="35337105"/>
    <w:rsid w:val="35527A6D"/>
    <w:rsid w:val="355A1620"/>
    <w:rsid w:val="35752187"/>
    <w:rsid w:val="3579545F"/>
    <w:rsid w:val="358B11E4"/>
    <w:rsid w:val="35904557"/>
    <w:rsid w:val="35C521A3"/>
    <w:rsid w:val="35EE2580"/>
    <w:rsid w:val="35F23360"/>
    <w:rsid w:val="3628793A"/>
    <w:rsid w:val="362A0508"/>
    <w:rsid w:val="36323721"/>
    <w:rsid w:val="3647730B"/>
    <w:rsid w:val="36665A3F"/>
    <w:rsid w:val="366D4898"/>
    <w:rsid w:val="36895A8E"/>
    <w:rsid w:val="36AD71B0"/>
    <w:rsid w:val="36C95F72"/>
    <w:rsid w:val="37152F66"/>
    <w:rsid w:val="37160A8C"/>
    <w:rsid w:val="371B1227"/>
    <w:rsid w:val="371F545C"/>
    <w:rsid w:val="372413FB"/>
    <w:rsid w:val="37296A11"/>
    <w:rsid w:val="375A26CF"/>
    <w:rsid w:val="37690982"/>
    <w:rsid w:val="376C68FE"/>
    <w:rsid w:val="376F0CFF"/>
    <w:rsid w:val="37795E9D"/>
    <w:rsid w:val="377A101B"/>
    <w:rsid w:val="378C0D4E"/>
    <w:rsid w:val="37932FED"/>
    <w:rsid w:val="3799230A"/>
    <w:rsid w:val="37A155C2"/>
    <w:rsid w:val="37AB5678"/>
    <w:rsid w:val="37C00717"/>
    <w:rsid w:val="37C07C57"/>
    <w:rsid w:val="37E02AB9"/>
    <w:rsid w:val="37E03A99"/>
    <w:rsid w:val="381761BF"/>
    <w:rsid w:val="382F7E4E"/>
    <w:rsid w:val="38404012"/>
    <w:rsid w:val="384554A1"/>
    <w:rsid w:val="3862042D"/>
    <w:rsid w:val="3864179A"/>
    <w:rsid w:val="386E3E21"/>
    <w:rsid w:val="388242B4"/>
    <w:rsid w:val="38947CDD"/>
    <w:rsid w:val="38A722E3"/>
    <w:rsid w:val="38A87E0A"/>
    <w:rsid w:val="38B7004D"/>
    <w:rsid w:val="38B92017"/>
    <w:rsid w:val="38BF3A9E"/>
    <w:rsid w:val="38C74734"/>
    <w:rsid w:val="38D13FC8"/>
    <w:rsid w:val="38DD3F57"/>
    <w:rsid w:val="38E250CA"/>
    <w:rsid w:val="38F66DC7"/>
    <w:rsid w:val="38FD22F4"/>
    <w:rsid w:val="391B682D"/>
    <w:rsid w:val="391F1B8B"/>
    <w:rsid w:val="39225E0E"/>
    <w:rsid w:val="392F4087"/>
    <w:rsid w:val="394144E6"/>
    <w:rsid w:val="3951224F"/>
    <w:rsid w:val="395A7356"/>
    <w:rsid w:val="397504F9"/>
    <w:rsid w:val="39856BF6"/>
    <w:rsid w:val="39BB4A8C"/>
    <w:rsid w:val="39E01277"/>
    <w:rsid w:val="39E14D9F"/>
    <w:rsid w:val="3A1675F9"/>
    <w:rsid w:val="3A191FCD"/>
    <w:rsid w:val="3A2765CA"/>
    <w:rsid w:val="3A4B3142"/>
    <w:rsid w:val="3A75699A"/>
    <w:rsid w:val="3A914FF9"/>
    <w:rsid w:val="3A971DD2"/>
    <w:rsid w:val="3A9E240D"/>
    <w:rsid w:val="3AFB4802"/>
    <w:rsid w:val="3B0E03F8"/>
    <w:rsid w:val="3B2A2D58"/>
    <w:rsid w:val="3B3B4F65"/>
    <w:rsid w:val="3B3D367F"/>
    <w:rsid w:val="3B550268"/>
    <w:rsid w:val="3B5878C5"/>
    <w:rsid w:val="3B97136D"/>
    <w:rsid w:val="3B974742"/>
    <w:rsid w:val="3BA66D89"/>
    <w:rsid w:val="3BBA2E14"/>
    <w:rsid w:val="3BBB1D09"/>
    <w:rsid w:val="3BCB06A4"/>
    <w:rsid w:val="3C2C30F0"/>
    <w:rsid w:val="3C2E6878"/>
    <w:rsid w:val="3C4D34A4"/>
    <w:rsid w:val="3C4F6F1A"/>
    <w:rsid w:val="3C5410C5"/>
    <w:rsid w:val="3C752336"/>
    <w:rsid w:val="3C801A35"/>
    <w:rsid w:val="3C9E1C4F"/>
    <w:rsid w:val="3CA15212"/>
    <w:rsid w:val="3CB97C27"/>
    <w:rsid w:val="3CBE7DA9"/>
    <w:rsid w:val="3CE55188"/>
    <w:rsid w:val="3CE80740"/>
    <w:rsid w:val="3D0E6600"/>
    <w:rsid w:val="3D115F7D"/>
    <w:rsid w:val="3D136199"/>
    <w:rsid w:val="3D2D6B2F"/>
    <w:rsid w:val="3D32737A"/>
    <w:rsid w:val="3D363C36"/>
    <w:rsid w:val="3D474095"/>
    <w:rsid w:val="3D6307DC"/>
    <w:rsid w:val="3D864BBD"/>
    <w:rsid w:val="3DA94FDF"/>
    <w:rsid w:val="3DC300EC"/>
    <w:rsid w:val="3DC3562A"/>
    <w:rsid w:val="3DD464FE"/>
    <w:rsid w:val="3E133F77"/>
    <w:rsid w:val="3E171CB9"/>
    <w:rsid w:val="3E2379A5"/>
    <w:rsid w:val="3E2B3BFA"/>
    <w:rsid w:val="3E327EB8"/>
    <w:rsid w:val="3E442382"/>
    <w:rsid w:val="3E483F7D"/>
    <w:rsid w:val="3E484CA8"/>
    <w:rsid w:val="3E824086"/>
    <w:rsid w:val="3E894239"/>
    <w:rsid w:val="3EAD617A"/>
    <w:rsid w:val="3ECD2378"/>
    <w:rsid w:val="3EF13DD3"/>
    <w:rsid w:val="3EF9316D"/>
    <w:rsid w:val="3F0E2E95"/>
    <w:rsid w:val="3F2201B4"/>
    <w:rsid w:val="3F546C30"/>
    <w:rsid w:val="3F8F3AD1"/>
    <w:rsid w:val="3FB377C0"/>
    <w:rsid w:val="3FBD04BE"/>
    <w:rsid w:val="3FC15ED1"/>
    <w:rsid w:val="3FCD6BAA"/>
    <w:rsid w:val="3FD66133"/>
    <w:rsid w:val="3FE8335F"/>
    <w:rsid w:val="3FED763F"/>
    <w:rsid w:val="40154CEE"/>
    <w:rsid w:val="40270807"/>
    <w:rsid w:val="40742122"/>
    <w:rsid w:val="40764E71"/>
    <w:rsid w:val="40B228F1"/>
    <w:rsid w:val="40BC7611"/>
    <w:rsid w:val="40BD3A9F"/>
    <w:rsid w:val="40BF1951"/>
    <w:rsid w:val="40C83FC4"/>
    <w:rsid w:val="40F260C6"/>
    <w:rsid w:val="410B33DE"/>
    <w:rsid w:val="41222350"/>
    <w:rsid w:val="412D5350"/>
    <w:rsid w:val="41483F38"/>
    <w:rsid w:val="41594F1D"/>
    <w:rsid w:val="41640DB8"/>
    <w:rsid w:val="41686388"/>
    <w:rsid w:val="417F3ECF"/>
    <w:rsid w:val="418516EC"/>
    <w:rsid w:val="41856013"/>
    <w:rsid w:val="41874A60"/>
    <w:rsid w:val="41934334"/>
    <w:rsid w:val="41950FB9"/>
    <w:rsid w:val="41AA2E44"/>
    <w:rsid w:val="41F36599"/>
    <w:rsid w:val="42156510"/>
    <w:rsid w:val="42240501"/>
    <w:rsid w:val="422E7B9E"/>
    <w:rsid w:val="4235270E"/>
    <w:rsid w:val="425B7083"/>
    <w:rsid w:val="425C47D1"/>
    <w:rsid w:val="42695F7F"/>
    <w:rsid w:val="42834542"/>
    <w:rsid w:val="42B51AA1"/>
    <w:rsid w:val="42C972FA"/>
    <w:rsid w:val="42CE096C"/>
    <w:rsid w:val="42D4273F"/>
    <w:rsid w:val="42D47C93"/>
    <w:rsid w:val="42F21781"/>
    <w:rsid w:val="43171E14"/>
    <w:rsid w:val="4317361B"/>
    <w:rsid w:val="432C4BEF"/>
    <w:rsid w:val="43525AA9"/>
    <w:rsid w:val="4358726B"/>
    <w:rsid w:val="43770B04"/>
    <w:rsid w:val="43821950"/>
    <w:rsid w:val="43944BA4"/>
    <w:rsid w:val="43AA5683"/>
    <w:rsid w:val="43B174C5"/>
    <w:rsid w:val="43CD6976"/>
    <w:rsid w:val="44022AC4"/>
    <w:rsid w:val="44061D3E"/>
    <w:rsid w:val="44312E4B"/>
    <w:rsid w:val="44426FE5"/>
    <w:rsid w:val="447C4E02"/>
    <w:rsid w:val="448F7150"/>
    <w:rsid w:val="44BF1C4E"/>
    <w:rsid w:val="44D00962"/>
    <w:rsid w:val="44EB17AA"/>
    <w:rsid w:val="44ED35CE"/>
    <w:rsid w:val="44FC5765"/>
    <w:rsid w:val="450F4A4B"/>
    <w:rsid w:val="45266EEB"/>
    <w:rsid w:val="45274413"/>
    <w:rsid w:val="452B429C"/>
    <w:rsid w:val="4530035A"/>
    <w:rsid w:val="453168C3"/>
    <w:rsid w:val="455B6CCD"/>
    <w:rsid w:val="45666CD5"/>
    <w:rsid w:val="4568724B"/>
    <w:rsid w:val="45790B64"/>
    <w:rsid w:val="458147D7"/>
    <w:rsid w:val="45863281"/>
    <w:rsid w:val="459612D4"/>
    <w:rsid w:val="459B4F7E"/>
    <w:rsid w:val="45A1630C"/>
    <w:rsid w:val="45BC4EF4"/>
    <w:rsid w:val="45C07655"/>
    <w:rsid w:val="45D810B0"/>
    <w:rsid w:val="45DC3F71"/>
    <w:rsid w:val="45E5269D"/>
    <w:rsid w:val="46133B47"/>
    <w:rsid w:val="46392332"/>
    <w:rsid w:val="464438B1"/>
    <w:rsid w:val="464A028A"/>
    <w:rsid w:val="4660390B"/>
    <w:rsid w:val="46713F31"/>
    <w:rsid w:val="46916473"/>
    <w:rsid w:val="46992F3D"/>
    <w:rsid w:val="469D4D26"/>
    <w:rsid w:val="46A62A01"/>
    <w:rsid w:val="46C51FEB"/>
    <w:rsid w:val="46C9141B"/>
    <w:rsid w:val="46CC427B"/>
    <w:rsid w:val="46D3709C"/>
    <w:rsid w:val="46EE1C68"/>
    <w:rsid w:val="470A5822"/>
    <w:rsid w:val="472E3D7F"/>
    <w:rsid w:val="473358F6"/>
    <w:rsid w:val="477E6905"/>
    <w:rsid w:val="478C7274"/>
    <w:rsid w:val="479003E6"/>
    <w:rsid w:val="479B730B"/>
    <w:rsid w:val="47CF1B07"/>
    <w:rsid w:val="47DB78B4"/>
    <w:rsid w:val="47DD5FE8"/>
    <w:rsid w:val="47E53686"/>
    <w:rsid w:val="47F46BC7"/>
    <w:rsid w:val="47F832D5"/>
    <w:rsid w:val="480F1EC9"/>
    <w:rsid w:val="480F57AF"/>
    <w:rsid w:val="48333455"/>
    <w:rsid w:val="4841181A"/>
    <w:rsid w:val="48552DC1"/>
    <w:rsid w:val="48653621"/>
    <w:rsid w:val="487D6BBD"/>
    <w:rsid w:val="489B5295"/>
    <w:rsid w:val="48A15B18"/>
    <w:rsid w:val="48A50C8A"/>
    <w:rsid w:val="48C742DC"/>
    <w:rsid w:val="48D027A5"/>
    <w:rsid w:val="48FB5D34"/>
    <w:rsid w:val="49116582"/>
    <w:rsid w:val="491C7E06"/>
    <w:rsid w:val="49411BC2"/>
    <w:rsid w:val="49755AE6"/>
    <w:rsid w:val="497577D4"/>
    <w:rsid w:val="498D01F3"/>
    <w:rsid w:val="49AA6A39"/>
    <w:rsid w:val="49D918C8"/>
    <w:rsid w:val="49DA246F"/>
    <w:rsid w:val="49DE053E"/>
    <w:rsid w:val="4A3573DA"/>
    <w:rsid w:val="4A406A9C"/>
    <w:rsid w:val="4A445186"/>
    <w:rsid w:val="4A461931"/>
    <w:rsid w:val="4A590135"/>
    <w:rsid w:val="4A66487C"/>
    <w:rsid w:val="4A893739"/>
    <w:rsid w:val="4A8D1239"/>
    <w:rsid w:val="4A993A56"/>
    <w:rsid w:val="4A9F72BE"/>
    <w:rsid w:val="4AB12B4E"/>
    <w:rsid w:val="4AC5484B"/>
    <w:rsid w:val="4AEB2504"/>
    <w:rsid w:val="4B296B88"/>
    <w:rsid w:val="4B3D5812"/>
    <w:rsid w:val="4B616322"/>
    <w:rsid w:val="4B696DDC"/>
    <w:rsid w:val="4B6B53F2"/>
    <w:rsid w:val="4B92472D"/>
    <w:rsid w:val="4B9379CF"/>
    <w:rsid w:val="4B943815"/>
    <w:rsid w:val="4B984771"/>
    <w:rsid w:val="4BA3693A"/>
    <w:rsid w:val="4BA42CBE"/>
    <w:rsid w:val="4C1859E4"/>
    <w:rsid w:val="4C1B7A9A"/>
    <w:rsid w:val="4C292A4A"/>
    <w:rsid w:val="4C3D1BD1"/>
    <w:rsid w:val="4C6205A3"/>
    <w:rsid w:val="4C883D82"/>
    <w:rsid w:val="4C8A2925"/>
    <w:rsid w:val="4C8C2F0D"/>
    <w:rsid w:val="4C8D3147"/>
    <w:rsid w:val="4C9D782D"/>
    <w:rsid w:val="4CA30BBC"/>
    <w:rsid w:val="4CBC3AE9"/>
    <w:rsid w:val="4CD27423"/>
    <w:rsid w:val="4CE247F5"/>
    <w:rsid w:val="4CEC2563"/>
    <w:rsid w:val="4D0018B8"/>
    <w:rsid w:val="4D174586"/>
    <w:rsid w:val="4D214821"/>
    <w:rsid w:val="4D302450"/>
    <w:rsid w:val="4D4D44B0"/>
    <w:rsid w:val="4D596829"/>
    <w:rsid w:val="4D6B16DA"/>
    <w:rsid w:val="4D894869"/>
    <w:rsid w:val="4D975119"/>
    <w:rsid w:val="4D9A6EC4"/>
    <w:rsid w:val="4DAC584E"/>
    <w:rsid w:val="4DB7438A"/>
    <w:rsid w:val="4DD17738"/>
    <w:rsid w:val="4DDD5C99"/>
    <w:rsid w:val="4DE3545D"/>
    <w:rsid w:val="4DEC2468"/>
    <w:rsid w:val="4DF052B7"/>
    <w:rsid w:val="4DFC0584"/>
    <w:rsid w:val="4DFF1E22"/>
    <w:rsid w:val="4E0A0EF3"/>
    <w:rsid w:val="4E0F6509"/>
    <w:rsid w:val="4E377F12"/>
    <w:rsid w:val="4E41243B"/>
    <w:rsid w:val="4E473FDC"/>
    <w:rsid w:val="4E4F113A"/>
    <w:rsid w:val="4E522615"/>
    <w:rsid w:val="4E57226C"/>
    <w:rsid w:val="4E676345"/>
    <w:rsid w:val="4E707CB4"/>
    <w:rsid w:val="4E7520E4"/>
    <w:rsid w:val="4E775E5C"/>
    <w:rsid w:val="4EA76545"/>
    <w:rsid w:val="4EAC51DA"/>
    <w:rsid w:val="4EB10E37"/>
    <w:rsid w:val="4ED41501"/>
    <w:rsid w:val="4EE75F53"/>
    <w:rsid w:val="4EFC2211"/>
    <w:rsid w:val="4EFC4D0B"/>
    <w:rsid w:val="4F196F13"/>
    <w:rsid w:val="4F1D3951"/>
    <w:rsid w:val="4F427FF9"/>
    <w:rsid w:val="4F497E29"/>
    <w:rsid w:val="4F643D18"/>
    <w:rsid w:val="4F66244C"/>
    <w:rsid w:val="4F773D1A"/>
    <w:rsid w:val="4F9273F2"/>
    <w:rsid w:val="4F936CC6"/>
    <w:rsid w:val="4FBB0D21"/>
    <w:rsid w:val="4FD04EFF"/>
    <w:rsid w:val="4FF701FD"/>
    <w:rsid w:val="4FFA0AF3"/>
    <w:rsid w:val="50016951"/>
    <w:rsid w:val="5002786B"/>
    <w:rsid w:val="50067073"/>
    <w:rsid w:val="500707B0"/>
    <w:rsid w:val="501222E0"/>
    <w:rsid w:val="501E0A62"/>
    <w:rsid w:val="502D6D01"/>
    <w:rsid w:val="50412FDC"/>
    <w:rsid w:val="5047736B"/>
    <w:rsid w:val="504A0F29"/>
    <w:rsid w:val="50757A0B"/>
    <w:rsid w:val="50850CED"/>
    <w:rsid w:val="5096206B"/>
    <w:rsid w:val="50966A6E"/>
    <w:rsid w:val="509C4AEC"/>
    <w:rsid w:val="50B37E52"/>
    <w:rsid w:val="50C15464"/>
    <w:rsid w:val="50C64D9F"/>
    <w:rsid w:val="50EA0AF8"/>
    <w:rsid w:val="50EA5EA6"/>
    <w:rsid w:val="50FE0AB7"/>
    <w:rsid w:val="510D7FA6"/>
    <w:rsid w:val="512C3D39"/>
    <w:rsid w:val="513257CE"/>
    <w:rsid w:val="5138070E"/>
    <w:rsid w:val="51564148"/>
    <w:rsid w:val="5172503A"/>
    <w:rsid w:val="51764B4B"/>
    <w:rsid w:val="519C16D9"/>
    <w:rsid w:val="51A37B16"/>
    <w:rsid w:val="51A90A23"/>
    <w:rsid w:val="51AE73D5"/>
    <w:rsid w:val="51B0094E"/>
    <w:rsid w:val="51BB3C7A"/>
    <w:rsid w:val="51C57C31"/>
    <w:rsid w:val="51F53734"/>
    <w:rsid w:val="521074C0"/>
    <w:rsid w:val="522B1438"/>
    <w:rsid w:val="52457331"/>
    <w:rsid w:val="525D71A0"/>
    <w:rsid w:val="52701540"/>
    <w:rsid w:val="527A53C8"/>
    <w:rsid w:val="527C1C93"/>
    <w:rsid w:val="52903990"/>
    <w:rsid w:val="52C97AC4"/>
    <w:rsid w:val="52CB6777"/>
    <w:rsid w:val="52D24483"/>
    <w:rsid w:val="52E27CC1"/>
    <w:rsid w:val="52E37F64"/>
    <w:rsid w:val="52E54374"/>
    <w:rsid w:val="52EA737B"/>
    <w:rsid w:val="52F97ADE"/>
    <w:rsid w:val="532A7941"/>
    <w:rsid w:val="53310C4C"/>
    <w:rsid w:val="533407C0"/>
    <w:rsid w:val="533B38FC"/>
    <w:rsid w:val="53BA6F17"/>
    <w:rsid w:val="53C96FE0"/>
    <w:rsid w:val="53CE2756"/>
    <w:rsid w:val="53ED0404"/>
    <w:rsid w:val="53F341D7"/>
    <w:rsid w:val="54010943"/>
    <w:rsid w:val="5408251D"/>
    <w:rsid w:val="541D233D"/>
    <w:rsid w:val="543640C4"/>
    <w:rsid w:val="545428EA"/>
    <w:rsid w:val="547215A0"/>
    <w:rsid w:val="54751835"/>
    <w:rsid w:val="548E182E"/>
    <w:rsid w:val="549A0AF6"/>
    <w:rsid w:val="54AF6350"/>
    <w:rsid w:val="54B576DE"/>
    <w:rsid w:val="54E4368F"/>
    <w:rsid w:val="54F47C8D"/>
    <w:rsid w:val="54F800D0"/>
    <w:rsid w:val="55087255"/>
    <w:rsid w:val="551E7032"/>
    <w:rsid w:val="5527238A"/>
    <w:rsid w:val="553F5485"/>
    <w:rsid w:val="554A61FE"/>
    <w:rsid w:val="555467FF"/>
    <w:rsid w:val="5559450E"/>
    <w:rsid w:val="555A65F9"/>
    <w:rsid w:val="555F06A0"/>
    <w:rsid w:val="55630EE8"/>
    <w:rsid w:val="556757E9"/>
    <w:rsid w:val="55703CB0"/>
    <w:rsid w:val="5573638D"/>
    <w:rsid w:val="55977CE7"/>
    <w:rsid w:val="55B74AE2"/>
    <w:rsid w:val="55BB6F76"/>
    <w:rsid w:val="55C547D7"/>
    <w:rsid w:val="55E457EA"/>
    <w:rsid w:val="55E756C6"/>
    <w:rsid w:val="55E84ECF"/>
    <w:rsid w:val="56064695"/>
    <w:rsid w:val="56267C51"/>
    <w:rsid w:val="562D57E3"/>
    <w:rsid w:val="56331CA2"/>
    <w:rsid w:val="56344877"/>
    <w:rsid w:val="5640198B"/>
    <w:rsid w:val="569137D8"/>
    <w:rsid w:val="56CB302E"/>
    <w:rsid w:val="56D455F1"/>
    <w:rsid w:val="56E6683F"/>
    <w:rsid w:val="56F64AE1"/>
    <w:rsid w:val="57025696"/>
    <w:rsid w:val="572B4BFE"/>
    <w:rsid w:val="572F3778"/>
    <w:rsid w:val="573E1C0D"/>
    <w:rsid w:val="575150B1"/>
    <w:rsid w:val="57776382"/>
    <w:rsid w:val="578D66F1"/>
    <w:rsid w:val="579D3207"/>
    <w:rsid w:val="57C932A4"/>
    <w:rsid w:val="57D646C7"/>
    <w:rsid w:val="57E94E70"/>
    <w:rsid w:val="57E9707B"/>
    <w:rsid w:val="57EE0746"/>
    <w:rsid w:val="580E5A83"/>
    <w:rsid w:val="581666E6"/>
    <w:rsid w:val="58301EE9"/>
    <w:rsid w:val="58331046"/>
    <w:rsid w:val="585977FD"/>
    <w:rsid w:val="586B6A32"/>
    <w:rsid w:val="58724D01"/>
    <w:rsid w:val="58797CEB"/>
    <w:rsid w:val="589817E7"/>
    <w:rsid w:val="58A46FA9"/>
    <w:rsid w:val="58B46148"/>
    <w:rsid w:val="58BC3125"/>
    <w:rsid w:val="58C14DF5"/>
    <w:rsid w:val="58C93758"/>
    <w:rsid w:val="58E6430A"/>
    <w:rsid w:val="59107F8D"/>
    <w:rsid w:val="592E180D"/>
    <w:rsid w:val="59376B13"/>
    <w:rsid w:val="593D2196"/>
    <w:rsid w:val="5948367F"/>
    <w:rsid w:val="59871007"/>
    <w:rsid w:val="598F6750"/>
    <w:rsid w:val="59BA3148"/>
    <w:rsid w:val="59CA168A"/>
    <w:rsid w:val="59CD4AE4"/>
    <w:rsid w:val="59D83AC2"/>
    <w:rsid w:val="59DE2FDA"/>
    <w:rsid w:val="59EC1C72"/>
    <w:rsid w:val="59EE7129"/>
    <w:rsid w:val="59F04784"/>
    <w:rsid w:val="59F6057D"/>
    <w:rsid w:val="59FB3DE5"/>
    <w:rsid w:val="59FB5B93"/>
    <w:rsid w:val="5A0270F9"/>
    <w:rsid w:val="5A09123B"/>
    <w:rsid w:val="5A254861"/>
    <w:rsid w:val="5A2F1813"/>
    <w:rsid w:val="5A501622"/>
    <w:rsid w:val="5A541303"/>
    <w:rsid w:val="5A601E9A"/>
    <w:rsid w:val="5A934199"/>
    <w:rsid w:val="5ACC50B0"/>
    <w:rsid w:val="5ACF7990"/>
    <w:rsid w:val="5AE825BC"/>
    <w:rsid w:val="5AF26F96"/>
    <w:rsid w:val="5AF8090C"/>
    <w:rsid w:val="5AFE6CD3"/>
    <w:rsid w:val="5AFF4D71"/>
    <w:rsid w:val="5B1909C7"/>
    <w:rsid w:val="5B264E92"/>
    <w:rsid w:val="5B2D1ACB"/>
    <w:rsid w:val="5B3C4B45"/>
    <w:rsid w:val="5B446D1A"/>
    <w:rsid w:val="5B544766"/>
    <w:rsid w:val="5B687515"/>
    <w:rsid w:val="5B6C2C66"/>
    <w:rsid w:val="5B74529F"/>
    <w:rsid w:val="5B793214"/>
    <w:rsid w:val="5B7965CC"/>
    <w:rsid w:val="5B8E207B"/>
    <w:rsid w:val="5BA769B2"/>
    <w:rsid w:val="5BB27764"/>
    <w:rsid w:val="5BC25026"/>
    <w:rsid w:val="5BE014E5"/>
    <w:rsid w:val="5BE302BA"/>
    <w:rsid w:val="5C052CF9"/>
    <w:rsid w:val="5C0D67E5"/>
    <w:rsid w:val="5C2E6B07"/>
    <w:rsid w:val="5C5A5718"/>
    <w:rsid w:val="5C65182B"/>
    <w:rsid w:val="5CC417A3"/>
    <w:rsid w:val="5CC50E18"/>
    <w:rsid w:val="5CCC0FA4"/>
    <w:rsid w:val="5CD62E8A"/>
    <w:rsid w:val="5CDE185F"/>
    <w:rsid w:val="5CDF179C"/>
    <w:rsid w:val="5CE46DB3"/>
    <w:rsid w:val="5CF61401"/>
    <w:rsid w:val="5D0440FF"/>
    <w:rsid w:val="5D0C4001"/>
    <w:rsid w:val="5D245401"/>
    <w:rsid w:val="5D537A56"/>
    <w:rsid w:val="5D5B3A51"/>
    <w:rsid w:val="5D7C67E5"/>
    <w:rsid w:val="5D9D50A4"/>
    <w:rsid w:val="5DA0516C"/>
    <w:rsid w:val="5DBE6889"/>
    <w:rsid w:val="5DE352BC"/>
    <w:rsid w:val="5DFE5C52"/>
    <w:rsid w:val="5E0E058B"/>
    <w:rsid w:val="5E2C27BF"/>
    <w:rsid w:val="5E473A9D"/>
    <w:rsid w:val="5E9B6B68"/>
    <w:rsid w:val="5EC117AD"/>
    <w:rsid w:val="5EC768C0"/>
    <w:rsid w:val="5EC954D3"/>
    <w:rsid w:val="5ED726B6"/>
    <w:rsid w:val="5EE017FC"/>
    <w:rsid w:val="5EF944CD"/>
    <w:rsid w:val="5F12752B"/>
    <w:rsid w:val="5F1D25F2"/>
    <w:rsid w:val="5F1D65AC"/>
    <w:rsid w:val="5F42556E"/>
    <w:rsid w:val="5F6D42D3"/>
    <w:rsid w:val="5F76095C"/>
    <w:rsid w:val="5F8C7892"/>
    <w:rsid w:val="5FC058B5"/>
    <w:rsid w:val="5FC85241"/>
    <w:rsid w:val="5FD03595"/>
    <w:rsid w:val="5FDB4A4E"/>
    <w:rsid w:val="5FE93324"/>
    <w:rsid w:val="60017C7C"/>
    <w:rsid w:val="600C56CA"/>
    <w:rsid w:val="601C5040"/>
    <w:rsid w:val="604F6C39"/>
    <w:rsid w:val="605424A1"/>
    <w:rsid w:val="607628A1"/>
    <w:rsid w:val="60870181"/>
    <w:rsid w:val="608C23F6"/>
    <w:rsid w:val="609576F2"/>
    <w:rsid w:val="60970D83"/>
    <w:rsid w:val="609D5FDA"/>
    <w:rsid w:val="60A65F25"/>
    <w:rsid w:val="60BB66C5"/>
    <w:rsid w:val="60BE2049"/>
    <w:rsid w:val="60D3786A"/>
    <w:rsid w:val="60DB4787"/>
    <w:rsid w:val="610B0DB2"/>
    <w:rsid w:val="611600BB"/>
    <w:rsid w:val="61195450"/>
    <w:rsid w:val="61197766"/>
    <w:rsid w:val="61241E74"/>
    <w:rsid w:val="61336922"/>
    <w:rsid w:val="6138369D"/>
    <w:rsid w:val="61446072"/>
    <w:rsid w:val="617526CF"/>
    <w:rsid w:val="61A06982"/>
    <w:rsid w:val="61B825BC"/>
    <w:rsid w:val="61F950AE"/>
    <w:rsid w:val="61FE6BE8"/>
    <w:rsid w:val="621B2024"/>
    <w:rsid w:val="621E2A56"/>
    <w:rsid w:val="628232F6"/>
    <w:rsid w:val="628250A4"/>
    <w:rsid w:val="62886432"/>
    <w:rsid w:val="629C4617"/>
    <w:rsid w:val="62CC27C3"/>
    <w:rsid w:val="62CD065B"/>
    <w:rsid w:val="62DB47B4"/>
    <w:rsid w:val="62EA2C49"/>
    <w:rsid w:val="62EA5C02"/>
    <w:rsid w:val="62EE40D6"/>
    <w:rsid w:val="62FA0D86"/>
    <w:rsid w:val="631D4DCC"/>
    <w:rsid w:val="63310878"/>
    <w:rsid w:val="63336ACD"/>
    <w:rsid w:val="633A43D9"/>
    <w:rsid w:val="633B7C26"/>
    <w:rsid w:val="634405AB"/>
    <w:rsid w:val="63573F06"/>
    <w:rsid w:val="636A6640"/>
    <w:rsid w:val="639A19A7"/>
    <w:rsid w:val="639C3F43"/>
    <w:rsid w:val="63B1721D"/>
    <w:rsid w:val="63C20EEC"/>
    <w:rsid w:val="63D62AEC"/>
    <w:rsid w:val="63EA73A4"/>
    <w:rsid w:val="63FB0E86"/>
    <w:rsid w:val="64281C7B"/>
    <w:rsid w:val="6430389C"/>
    <w:rsid w:val="643979E4"/>
    <w:rsid w:val="64642D68"/>
    <w:rsid w:val="648A625D"/>
    <w:rsid w:val="649D4417"/>
    <w:rsid w:val="64BA1368"/>
    <w:rsid w:val="64BB2AEF"/>
    <w:rsid w:val="64D15E6F"/>
    <w:rsid w:val="64EF2635"/>
    <w:rsid w:val="65162DEF"/>
    <w:rsid w:val="654A267E"/>
    <w:rsid w:val="65534D95"/>
    <w:rsid w:val="65554CF2"/>
    <w:rsid w:val="65562818"/>
    <w:rsid w:val="656971DE"/>
    <w:rsid w:val="65697811"/>
    <w:rsid w:val="656C7823"/>
    <w:rsid w:val="6582050D"/>
    <w:rsid w:val="65B818F2"/>
    <w:rsid w:val="65EC2E36"/>
    <w:rsid w:val="660E6295"/>
    <w:rsid w:val="662B18B7"/>
    <w:rsid w:val="66391F1D"/>
    <w:rsid w:val="663F505A"/>
    <w:rsid w:val="66442670"/>
    <w:rsid w:val="664641D9"/>
    <w:rsid w:val="66470CEF"/>
    <w:rsid w:val="6659436D"/>
    <w:rsid w:val="666D7E19"/>
    <w:rsid w:val="66766FD8"/>
    <w:rsid w:val="668A662E"/>
    <w:rsid w:val="6692162D"/>
    <w:rsid w:val="669878B8"/>
    <w:rsid w:val="669A2A11"/>
    <w:rsid w:val="66AD4542"/>
    <w:rsid w:val="66C529FA"/>
    <w:rsid w:val="671250BE"/>
    <w:rsid w:val="6716400D"/>
    <w:rsid w:val="672A7AB8"/>
    <w:rsid w:val="672F4040"/>
    <w:rsid w:val="673F17B5"/>
    <w:rsid w:val="674D365B"/>
    <w:rsid w:val="676B7FAA"/>
    <w:rsid w:val="676C6322"/>
    <w:rsid w:val="677E50C7"/>
    <w:rsid w:val="67917B37"/>
    <w:rsid w:val="679C778A"/>
    <w:rsid w:val="67A115E3"/>
    <w:rsid w:val="67A45ABC"/>
    <w:rsid w:val="67A61834"/>
    <w:rsid w:val="67AA259A"/>
    <w:rsid w:val="67B13D35"/>
    <w:rsid w:val="67EB660D"/>
    <w:rsid w:val="67FC37A4"/>
    <w:rsid w:val="67FF0F45"/>
    <w:rsid w:val="68152516"/>
    <w:rsid w:val="681A5781"/>
    <w:rsid w:val="684C2C02"/>
    <w:rsid w:val="686D5EAE"/>
    <w:rsid w:val="68752FB5"/>
    <w:rsid w:val="68B95597"/>
    <w:rsid w:val="68C62880"/>
    <w:rsid w:val="68CC22D3"/>
    <w:rsid w:val="68CE19BF"/>
    <w:rsid w:val="68D67EF7"/>
    <w:rsid w:val="68DF0B2B"/>
    <w:rsid w:val="68E21FF0"/>
    <w:rsid w:val="68F858F2"/>
    <w:rsid w:val="69034616"/>
    <w:rsid w:val="69187945"/>
    <w:rsid w:val="692C5576"/>
    <w:rsid w:val="692C7B17"/>
    <w:rsid w:val="6951757E"/>
    <w:rsid w:val="69542D4E"/>
    <w:rsid w:val="69711D62"/>
    <w:rsid w:val="698536CB"/>
    <w:rsid w:val="69A84A79"/>
    <w:rsid w:val="69AC7ED5"/>
    <w:rsid w:val="69B144C0"/>
    <w:rsid w:val="69BA3375"/>
    <w:rsid w:val="69C2047C"/>
    <w:rsid w:val="69D76CCD"/>
    <w:rsid w:val="69E750C7"/>
    <w:rsid w:val="69EC54F9"/>
    <w:rsid w:val="69EC70EA"/>
    <w:rsid w:val="69EE5F7E"/>
    <w:rsid w:val="6A0774B7"/>
    <w:rsid w:val="6A0B427A"/>
    <w:rsid w:val="6A131737"/>
    <w:rsid w:val="6A3F1ACC"/>
    <w:rsid w:val="6A610E13"/>
    <w:rsid w:val="6A746E3D"/>
    <w:rsid w:val="6A8B3453"/>
    <w:rsid w:val="6A912090"/>
    <w:rsid w:val="6A956704"/>
    <w:rsid w:val="6AA95198"/>
    <w:rsid w:val="6AAD2EDA"/>
    <w:rsid w:val="6AB53B3C"/>
    <w:rsid w:val="6AB710B6"/>
    <w:rsid w:val="6ACC6695"/>
    <w:rsid w:val="6ADE3093"/>
    <w:rsid w:val="6AEF52A0"/>
    <w:rsid w:val="6B174C46"/>
    <w:rsid w:val="6B3735FE"/>
    <w:rsid w:val="6B4E646B"/>
    <w:rsid w:val="6B721E37"/>
    <w:rsid w:val="6B8D6867"/>
    <w:rsid w:val="6B9320D0"/>
    <w:rsid w:val="6BAE5032"/>
    <w:rsid w:val="6BCA6012"/>
    <w:rsid w:val="6BEE498D"/>
    <w:rsid w:val="6BF315F9"/>
    <w:rsid w:val="6BFB190F"/>
    <w:rsid w:val="6C062C84"/>
    <w:rsid w:val="6C1D5E3D"/>
    <w:rsid w:val="6C2A54D6"/>
    <w:rsid w:val="6C2C2C28"/>
    <w:rsid w:val="6C4D01FF"/>
    <w:rsid w:val="6C5D2094"/>
    <w:rsid w:val="6C666B08"/>
    <w:rsid w:val="6C691082"/>
    <w:rsid w:val="6C7517D5"/>
    <w:rsid w:val="6C7D31DD"/>
    <w:rsid w:val="6C8639E2"/>
    <w:rsid w:val="6C8A44EC"/>
    <w:rsid w:val="6C8A5C22"/>
    <w:rsid w:val="6C8E0AE9"/>
    <w:rsid w:val="6C9A5CD2"/>
    <w:rsid w:val="6CA87502"/>
    <w:rsid w:val="6CFD705D"/>
    <w:rsid w:val="6D090170"/>
    <w:rsid w:val="6D107750"/>
    <w:rsid w:val="6D2D20B0"/>
    <w:rsid w:val="6D2E66E8"/>
    <w:rsid w:val="6D346E28"/>
    <w:rsid w:val="6D9640F9"/>
    <w:rsid w:val="6D9D7687"/>
    <w:rsid w:val="6DAA75B7"/>
    <w:rsid w:val="6DB27FAC"/>
    <w:rsid w:val="6E2330E2"/>
    <w:rsid w:val="6E33702F"/>
    <w:rsid w:val="6E3F3C5E"/>
    <w:rsid w:val="6E630012"/>
    <w:rsid w:val="6E8F2893"/>
    <w:rsid w:val="6E9205BC"/>
    <w:rsid w:val="6EA3152C"/>
    <w:rsid w:val="6EA53751"/>
    <w:rsid w:val="6EAB14DE"/>
    <w:rsid w:val="6EB71F62"/>
    <w:rsid w:val="6EC90721"/>
    <w:rsid w:val="6EF4032A"/>
    <w:rsid w:val="6EFA255E"/>
    <w:rsid w:val="6F157BD2"/>
    <w:rsid w:val="6F2B2F8E"/>
    <w:rsid w:val="6F3120C7"/>
    <w:rsid w:val="6F4F630E"/>
    <w:rsid w:val="6F722D3A"/>
    <w:rsid w:val="6F7F7E66"/>
    <w:rsid w:val="6FB737D6"/>
    <w:rsid w:val="6FB74D99"/>
    <w:rsid w:val="6FF55CBD"/>
    <w:rsid w:val="701A6807"/>
    <w:rsid w:val="70386C15"/>
    <w:rsid w:val="70467D61"/>
    <w:rsid w:val="705B6375"/>
    <w:rsid w:val="70822628"/>
    <w:rsid w:val="70826F9A"/>
    <w:rsid w:val="70891CF3"/>
    <w:rsid w:val="70897652"/>
    <w:rsid w:val="709F5073"/>
    <w:rsid w:val="70B12176"/>
    <w:rsid w:val="70B36D70"/>
    <w:rsid w:val="70C034B7"/>
    <w:rsid w:val="70C575F7"/>
    <w:rsid w:val="70D311C0"/>
    <w:rsid w:val="70DE6122"/>
    <w:rsid w:val="71084B43"/>
    <w:rsid w:val="71245578"/>
    <w:rsid w:val="713F708D"/>
    <w:rsid w:val="7141612A"/>
    <w:rsid w:val="717464FF"/>
    <w:rsid w:val="7175731B"/>
    <w:rsid w:val="717604C9"/>
    <w:rsid w:val="71AA0173"/>
    <w:rsid w:val="71AF12E6"/>
    <w:rsid w:val="71BA55AA"/>
    <w:rsid w:val="71C06D9D"/>
    <w:rsid w:val="71CC608C"/>
    <w:rsid w:val="71D074AE"/>
    <w:rsid w:val="71D60F68"/>
    <w:rsid w:val="71EA773F"/>
    <w:rsid w:val="720C5758"/>
    <w:rsid w:val="720D24B0"/>
    <w:rsid w:val="720F7FD6"/>
    <w:rsid w:val="72113D4E"/>
    <w:rsid w:val="72280D85"/>
    <w:rsid w:val="723839D1"/>
    <w:rsid w:val="72432764"/>
    <w:rsid w:val="72471FBA"/>
    <w:rsid w:val="72785B7B"/>
    <w:rsid w:val="727B4E14"/>
    <w:rsid w:val="729130E1"/>
    <w:rsid w:val="72926FAB"/>
    <w:rsid w:val="729739A4"/>
    <w:rsid w:val="72DA014C"/>
    <w:rsid w:val="72DC3AEC"/>
    <w:rsid w:val="72E94CCB"/>
    <w:rsid w:val="72FC67AC"/>
    <w:rsid w:val="731004AA"/>
    <w:rsid w:val="731358A4"/>
    <w:rsid w:val="731B4A7C"/>
    <w:rsid w:val="731C27E1"/>
    <w:rsid w:val="7327134F"/>
    <w:rsid w:val="733671CD"/>
    <w:rsid w:val="734B492C"/>
    <w:rsid w:val="73637750"/>
    <w:rsid w:val="736C0925"/>
    <w:rsid w:val="73727D47"/>
    <w:rsid w:val="73791ED0"/>
    <w:rsid w:val="73A75B51"/>
    <w:rsid w:val="73B30525"/>
    <w:rsid w:val="73B63C92"/>
    <w:rsid w:val="73CA5CB6"/>
    <w:rsid w:val="73D952F6"/>
    <w:rsid w:val="73D97DC9"/>
    <w:rsid w:val="73DA4614"/>
    <w:rsid w:val="73DD5487"/>
    <w:rsid w:val="73DE032A"/>
    <w:rsid w:val="73E25B57"/>
    <w:rsid w:val="7416389E"/>
    <w:rsid w:val="741D1B6C"/>
    <w:rsid w:val="7423420D"/>
    <w:rsid w:val="74426811"/>
    <w:rsid w:val="744F4568"/>
    <w:rsid w:val="74546174"/>
    <w:rsid w:val="74822CE1"/>
    <w:rsid w:val="7492300D"/>
    <w:rsid w:val="74A074BC"/>
    <w:rsid w:val="74A72748"/>
    <w:rsid w:val="74B3579F"/>
    <w:rsid w:val="74C20352"/>
    <w:rsid w:val="74C67E38"/>
    <w:rsid w:val="74DE5263"/>
    <w:rsid w:val="74DF4F36"/>
    <w:rsid w:val="755A3C5E"/>
    <w:rsid w:val="75833C60"/>
    <w:rsid w:val="75A1363B"/>
    <w:rsid w:val="75C13CDD"/>
    <w:rsid w:val="75D477FF"/>
    <w:rsid w:val="75DE7033"/>
    <w:rsid w:val="75E90518"/>
    <w:rsid w:val="75FD2F4E"/>
    <w:rsid w:val="76015888"/>
    <w:rsid w:val="760F67F7"/>
    <w:rsid w:val="76165F72"/>
    <w:rsid w:val="763B75EC"/>
    <w:rsid w:val="764346F2"/>
    <w:rsid w:val="76530176"/>
    <w:rsid w:val="765B7DD4"/>
    <w:rsid w:val="76636B42"/>
    <w:rsid w:val="76764AC8"/>
    <w:rsid w:val="76960CC6"/>
    <w:rsid w:val="76AD7EE3"/>
    <w:rsid w:val="76C62D39"/>
    <w:rsid w:val="76CB6E85"/>
    <w:rsid w:val="76EF03D6"/>
    <w:rsid w:val="770437EB"/>
    <w:rsid w:val="7711110F"/>
    <w:rsid w:val="77423386"/>
    <w:rsid w:val="77427FAF"/>
    <w:rsid w:val="778F5AEE"/>
    <w:rsid w:val="7791148D"/>
    <w:rsid w:val="779A1E54"/>
    <w:rsid w:val="77AB2946"/>
    <w:rsid w:val="77EC6B9A"/>
    <w:rsid w:val="7800244D"/>
    <w:rsid w:val="781400F4"/>
    <w:rsid w:val="781A1483"/>
    <w:rsid w:val="782119CE"/>
    <w:rsid w:val="7843739F"/>
    <w:rsid w:val="785904A0"/>
    <w:rsid w:val="7859644F"/>
    <w:rsid w:val="785E75C1"/>
    <w:rsid w:val="7875144E"/>
    <w:rsid w:val="788447B5"/>
    <w:rsid w:val="78A72395"/>
    <w:rsid w:val="78C25DA2"/>
    <w:rsid w:val="78C30681"/>
    <w:rsid w:val="78C37D6C"/>
    <w:rsid w:val="78D37FAF"/>
    <w:rsid w:val="78EB5000"/>
    <w:rsid w:val="78FA3DC0"/>
    <w:rsid w:val="791A5BDE"/>
    <w:rsid w:val="79453BB3"/>
    <w:rsid w:val="79546360"/>
    <w:rsid w:val="795F05C1"/>
    <w:rsid w:val="79627585"/>
    <w:rsid w:val="797033AA"/>
    <w:rsid w:val="799F4704"/>
    <w:rsid w:val="79C46FEF"/>
    <w:rsid w:val="79CE4FA2"/>
    <w:rsid w:val="79D044EF"/>
    <w:rsid w:val="79D50A26"/>
    <w:rsid w:val="79E81839"/>
    <w:rsid w:val="79EF6DED"/>
    <w:rsid w:val="79F16558"/>
    <w:rsid w:val="7A035633"/>
    <w:rsid w:val="7A222C5A"/>
    <w:rsid w:val="7A410F49"/>
    <w:rsid w:val="7A4D5B40"/>
    <w:rsid w:val="7A572FE3"/>
    <w:rsid w:val="7A7F0F85"/>
    <w:rsid w:val="7AEB35FE"/>
    <w:rsid w:val="7AF72FB1"/>
    <w:rsid w:val="7B042562"/>
    <w:rsid w:val="7B0D095C"/>
    <w:rsid w:val="7B1D19B6"/>
    <w:rsid w:val="7B205BA0"/>
    <w:rsid w:val="7B2867CF"/>
    <w:rsid w:val="7B2D27E2"/>
    <w:rsid w:val="7B6207F8"/>
    <w:rsid w:val="7B6969A9"/>
    <w:rsid w:val="7B6A3E33"/>
    <w:rsid w:val="7B7D32A4"/>
    <w:rsid w:val="7B8554F7"/>
    <w:rsid w:val="7B8A438C"/>
    <w:rsid w:val="7BB4518B"/>
    <w:rsid w:val="7BB60ED5"/>
    <w:rsid w:val="7BC260B9"/>
    <w:rsid w:val="7BD24004"/>
    <w:rsid w:val="7BD56DD1"/>
    <w:rsid w:val="7BE9711D"/>
    <w:rsid w:val="7BFB025C"/>
    <w:rsid w:val="7BFE17E7"/>
    <w:rsid w:val="7C040D49"/>
    <w:rsid w:val="7C43369E"/>
    <w:rsid w:val="7C4F208D"/>
    <w:rsid w:val="7C611D76"/>
    <w:rsid w:val="7C615BE3"/>
    <w:rsid w:val="7C85263D"/>
    <w:rsid w:val="7C8810B1"/>
    <w:rsid w:val="7C8D4919"/>
    <w:rsid w:val="7C9D2C0B"/>
    <w:rsid w:val="7CA852AF"/>
    <w:rsid w:val="7CAA2356"/>
    <w:rsid w:val="7CB00608"/>
    <w:rsid w:val="7CB31958"/>
    <w:rsid w:val="7CBC0D5A"/>
    <w:rsid w:val="7CC320E9"/>
    <w:rsid w:val="7CC652AA"/>
    <w:rsid w:val="7CD11A50"/>
    <w:rsid w:val="7CD267D0"/>
    <w:rsid w:val="7CD50A1F"/>
    <w:rsid w:val="7CE107C1"/>
    <w:rsid w:val="7CEA58C8"/>
    <w:rsid w:val="7D133C7D"/>
    <w:rsid w:val="7D2019F3"/>
    <w:rsid w:val="7D256900"/>
    <w:rsid w:val="7D4139B6"/>
    <w:rsid w:val="7D605B8A"/>
    <w:rsid w:val="7D6472BC"/>
    <w:rsid w:val="7D653255"/>
    <w:rsid w:val="7D751E6F"/>
    <w:rsid w:val="7DAA5057"/>
    <w:rsid w:val="7DB34239"/>
    <w:rsid w:val="7DC93A4A"/>
    <w:rsid w:val="7DE33513"/>
    <w:rsid w:val="7DF2712A"/>
    <w:rsid w:val="7E0C568F"/>
    <w:rsid w:val="7E0D5D12"/>
    <w:rsid w:val="7E1370A0"/>
    <w:rsid w:val="7E24305B"/>
    <w:rsid w:val="7E25732C"/>
    <w:rsid w:val="7E281378"/>
    <w:rsid w:val="7E69000B"/>
    <w:rsid w:val="7E800748"/>
    <w:rsid w:val="7E9755DB"/>
    <w:rsid w:val="7E9B5FF8"/>
    <w:rsid w:val="7EAD3AAF"/>
    <w:rsid w:val="7EB064AD"/>
    <w:rsid w:val="7EB268B9"/>
    <w:rsid w:val="7EC02D84"/>
    <w:rsid w:val="7ED00AED"/>
    <w:rsid w:val="7EDC1B88"/>
    <w:rsid w:val="7EF02F57"/>
    <w:rsid w:val="7F211349"/>
    <w:rsid w:val="7F2265BE"/>
    <w:rsid w:val="7F4C0323"/>
    <w:rsid w:val="7F6831E2"/>
    <w:rsid w:val="7F80262C"/>
    <w:rsid w:val="7F8A7331"/>
    <w:rsid w:val="7F934BD8"/>
    <w:rsid w:val="7FA04963"/>
    <w:rsid w:val="7FB126CD"/>
    <w:rsid w:val="7FB4040F"/>
    <w:rsid w:val="7FC44AF6"/>
    <w:rsid w:val="7FE01D07"/>
    <w:rsid w:val="7FEB0A9B"/>
    <w:rsid w:val="7FFC07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32767"/>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35"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iPriority="99" w:name="endnote reference"/>
    <w:lsdException w:qFormat="1"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qFormat="1" w:uiPriority="99"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6"/>
    <w:qFormat/>
    <w:uiPriority w:val="9"/>
    <w:pPr>
      <w:keepNext/>
      <w:outlineLvl w:val="0"/>
    </w:pPr>
    <w:rPr>
      <w:sz w:val="44"/>
    </w:rPr>
  </w:style>
  <w:style w:type="paragraph" w:styleId="3">
    <w:name w:val="heading 2"/>
    <w:basedOn w:val="1"/>
    <w:next w:val="1"/>
    <w:link w:val="77"/>
    <w:qFormat/>
    <w:uiPriority w:val="0"/>
    <w:pPr>
      <w:keepNext/>
      <w:keepLines/>
      <w:spacing w:before="260" w:after="260" w:line="413" w:lineRule="auto"/>
      <w:outlineLvl w:val="1"/>
    </w:pPr>
    <w:rPr>
      <w:rFonts w:ascii="Arial" w:hAnsi="Arial" w:eastAsia="黑体"/>
      <w:b/>
      <w:bCs/>
      <w:sz w:val="28"/>
      <w:szCs w:val="32"/>
    </w:rPr>
  </w:style>
  <w:style w:type="paragraph" w:styleId="4">
    <w:name w:val="heading 3"/>
    <w:basedOn w:val="1"/>
    <w:next w:val="1"/>
    <w:link w:val="78"/>
    <w:qFormat/>
    <w:uiPriority w:val="0"/>
    <w:pPr>
      <w:keepNext/>
      <w:keepLines/>
      <w:spacing w:before="120"/>
      <w:ind w:left="720" w:hanging="720"/>
      <w:outlineLvl w:val="2"/>
    </w:pPr>
    <w:rPr>
      <w:rFonts w:ascii="黑体" w:eastAsia="黑体"/>
      <w:spacing w:val="6"/>
      <w:sz w:val="24"/>
      <w:szCs w:val="30"/>
    </w:rPr>
  </w:style>
  <w:style w:type="paragraph" w:styleId="5">
    <w:name w:val="heading 4"/>
    <w:basedOn w:val="1"/>
    <w:next w:val="1"/>
    <w:link w:val="74"/>
    <w:qFormat/>
    <w:uiPriority w:val="9"/>
    <w:pPr>
      <w:wordWrap w:val="0"/>
      <w:topLinePunct/>
      <w:autoSpaceDN w:val="0"/>
      <w:spacing w:line="520" w:lineRule="exact"/>
      <w:ind w:firstLine="560" w:firstLineChars="200"/>
      <w:outlineLvl w:val="3"/>
    </w:pPr>
    <w:rPr>
      <w:rFonts w:eastAsia="楷体"/>
      <w:bCs/>
      <w:color w:val="000000"/>
      <w:sz w:val="28"/>
      <w:szCs w:val="28"/>
    </w:rPr>
  </w:style>
  <w:style w:type="paragraph" w:styleId="6">
    <w:name w:val="heading 5"/>
    <w:basedOn w:val="1"/>
    <w:next w:val="1"/>
    <w:link w:val="79"/>
    <w:qFormat/>
    <w:uiPriority w:val="0"/>
    <w:pPr>
      <w:keepNext/>
      <w:keepLines/>
      <w:spacing w:before="280" w:after="290" w:line="376" w:lineRule="auto"/>
      <w:outlineLvl w:val="4"/>
    </w:pPr>
    <w:rPr>
      <w:b/>
      <w:bCs/>
      <w:sz w:val="28"/>
      <w:szCs w:val="28"/>
    </w:rPr>
  </w:style>
  <w:style w:type="paragraph" w:styleId="7">
    <w:name w:val="heading 6"/>
    <w:basedOn w:val="1"/>
    <w:next w:val="1"/>
    <w:link w:val="80"/>
    <w:qFormat/>
    <w:uiPriority w:val="0"/>
    <w:pPr>
      <w:keepNext/>
      <w:keepLines/>
      <w:adjustRightInd w:val="0"/>
      <w:snapToGrid w:val="0"/>
      <w:spacing w:before="240" w:after="64" w:line="320" w:lineRule="auto"/>
      <w:textAlignment w:val="baseline"/>
      <w:outlineLvl w:val="5"/>
    </w:pPr>
    <w:rPr>
      <w:rFonts w:ascii="Arial" w:hAnsi="Arial" w:eastAsia="黑体"/>
      <w:b/>
      <w:bCs/>
      <w:spacing w:val="4"/>
      <w:kern w:val="0"/>
      <w:sz w:val="24"/>
    </w:rPr>
  </w:style>
  <w:style w:type="paragraph" w:styleId="8">
    <w:name w:val="heading 7"/>
    <w:basedOn w:val="1"/>
    <w:next w:val="1"/>
    <w:link w:val="81"/>
    <w:qFormat/>
    <w:uiPriority w:val="0"/>
    <w:pPr>
      <w:keepNext/>
      <w:keepLines/>
      <w:spacing w:before="240" w:after="64" w:line="320" w:lineRule="auto"/>
      <w:outlineLvl w:val="6"/>
    </w:pPr>
    <w:rPr>
      <w:b/>
      <w:bCs/>
      <w:sz w:val="24"/>
    </w:rPr>
  </w:style>
  <w:style w:type="paragraph" w:styleId="9">
    <w:name w:val="heading 8"/>
    <w:basedOn w:val="1"/>
    <w:next w:val="1"/>
    <w:link w:val="82"/>
    <w:qFormat/>
    <w:uiPriority w:val="0"/>
    <w:pPr>
      <w:keepNext/>
      <w:keepLines/>
      <w:tabs>
        <w:tab w:val="left" w:pos="1440"/>
      </w:tabs>
      <w:adjustRightInd w:val="0"/>
      <w:snapToGrid w:val="0"/>
      <w:spacing w:before="240" w:after="64" w:line="320" w:lineRule="atLeast"/>
      <w:ind w:left="1440" w:firstLine="200" w:firstLineChars="200"/>
      <w:outlineLvl w:val="7"/>
    </w:pPr>
    <w:rPr>
      <w:rFonts w:ascii="Arial" w:hAnsi="Arial" w:eastAsia="黑体" w:cs="Arial"/>
      <w:kern w:val="22"/>
      <w:sz w:val="24"/>
    </w:rPr>
  </w:style>
  <w:style w:type="paragraph" w:styleId="10">
    <w:name w:val="heading 9"/>
    <w:basedOn w:val="1"/>
    <w:next w:val="1"/>
    <w:link w:val="83"/>
    <w:qFormat/>
    <w:uiPriority w:val="0"/>
    <w:pPr>
      <w:keepNext/>
      <w:keepLines/>
      <w:tabs>
        <w:tab w:val="left" w:pos="1584"/>
      </w:tabs>
      <w:adjustRightInd w:val="0"/>
      <w:snapToGrid w:val="0"/>
      <w:spacing w:before="240" w:after="64" w:line="320" w:lineRule="atLeast"/>
      <w:ind w:left="1584" w:firstLine="200" w:firstLineChars="200"/>
      <w:outlineLvl w:val="8"/>
    </w:pPr>
    <w:rPr>
      <w:rFonts w:ascii="Arial" w:hAnsi="Arial" w:eastAsia="黑体" w:cs="Arial"/>
      <w:kern w:val="22"/>
      <w:sz w:val="24"/>
    </w:rPr>
  </w:style>
  <w:style w:type="character" w:default="1" w:styleId="59">
    <w:name w:val="Default Paragraph Font"/>
    <w:unhideWhenUsed/>
    <w:qFormat/>
    <w:uiPriority w:val="1"/>
  </w:style>
  <w:style w:type="table" w:default="1" w:styleId="57">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style>
  <w:style w:type="paragraph" w:styleId="12">
    <w:name w:val="Note Heading"/>
    <w:basedOn w:val="1"/>
    <w:next w:val="1"/>
    <w:link w:val="161"/>
    <w:qFormat/>
    <w:uiPriority w:val="0"/>
    <w:pPr>
      <w:spacing w:beforeLines="50" w:afterLines="50"/>
      <w:jc w:val="center"/>
    </w:pPr>
    <w:rPr>
      <w:rFonts w:ascii="宋体" w:hAnsi="宋体" w:eastAsia="黑体" w:cs="宋体"/>
      <w:sz w:val="24"/>
    </w:rPr>
  </w:style>
  <w:style w:type="paragraph" w:styleId="13">
    <w:name w:val="E-mail Signature"/>
    <w:basedOn w:val="1"/>
    <w:link w:val="453"/>
    <w:qFormat/>
    <w:uiPriority w:val="0"/>
    <w:rPr>
      <w:rFonts w:ascii="宋体" w:hAnsi="宋体" w:cs="宋体" w:eastAsiaTheme="minorEastAsia"/>
    </w:rPr>
  </w:style>
  <w:style w:type="paragraph" w:styleId="14">
    <w:name w:val="Normal Indent"/>
    <w:basedOn w:val="1"/>
    <w:link w:val="118"/>
    <w:qFormat/>
    <w:uiPriority w:val="0"/>
    <w:pPr>
      <w:ind w:firstLine="420"/>
    </w:pPr>
    <w:rPr>
      <w:rFonts w:asciiTheme="minorHAnsi" w:hAnsiTheme="minorHAnsi" w:cstheme="minorBidi"/>
    </w:rPr>
  </w:style>
  <w:style w:type="paragraph" w:styleId="15">
    <w:name w:val="caption"/>
    <w:basedOn w:val="1"/>
    <w:next w:val="1"/>
    <w:link w:val="109"/>
    <w:qFormat/>
    <w:uiPriority w:val="35"/>
    <w:pPr>
      <w:spacing w:line="520" w:lineRule="exact"/>
      <w:ind w:firstLine="200" w:firstLineChars="200"/>
    </w:pPr>
    <w:rPr>
      <w:rFonts w:ascii="Arial" w:hAnsi="Arial" w:eastAsia="黑体" w:cs="Arial"/>
      <w:sz w:val="24"/>
      <w:szCs w:val="26"/>
    </w:rPr>
  </w:style>
  <w:style w:type="paragraph" w:styleId="16">
    <w:name w:val="Document Map"/>
    <w:basedOn w:val="1"/>
    <w:link w:val="144"/>
    <w:qFormat/>
    <w:uiPriority w:val="0"/>
    <w:pPr>
      <w:shd w:val="clear" w:color="auto" w:fill="000080"/>
    </w:pPr>
    <w:rPr>
      <w:rFonts w:ascii="宋体" w:hAnsi="宋体" w:cs="宋体"/>
    </w:rPr>
  </w:style>
  <w:style w:type="paragraph" w:styleId="17">
    <w:name w:val="annotation text"/>
    <w:basedOn w:val="1"/>
    <w:link w:val="304"/>
    <w:qFormat/>
    <w:uiPriority w:val="0"/>
    <w:pPr>
      <w:jc w:val="left"/>
    </w:pPr>
    <w:rPr>
      <w:rFonts w:ascii="宋体" w:hAnsi="宋体" w:cs="宋体"/>
    </w:rPr>
  </w:style>
  <w:style w:type="paragraph" w:styleId="18">
    <w:name w:val="Salutation"/>
    <w:basedOn w:val="1"/>
    <w:next w:val="1"/>
    <w:link w:val="522"/>
    <w:qFormat/>
    <w:uiPriority w:val="0"/>
    <w:rPr>
      <w:rFonts w:ascii="宋体" w:hAnsi="宋体" w:cs="宋体" w:eastAsiaTheme="minorEastAsia"/>
    </w:rPr>
  </w:style>
  <w:style w:type="paragraph" w:styleId="19">
    <w:name w:val="Body Text 3"/>
    <w:basedOn w:val="1"/>
    <w:link w:val="364"/>
    <w:qFormat/>
    <w:uiPriority w:val="0"/>
    <w:pPr>
      <w:spacing w:after="120"/>
    </w:pPr>
    <w:rPr>
      <w:rFonts w:ascii="宋体" w:hAnsi="宋体" w:cs="宋体"/>
      <w:sz w:val="16"/>
      <w:szCs w:val="16"/>
    </w:rPr>
  </w:style>
  <w:style w:type="paragraph" w:styleId="20">
    <w:name w:val="Closing"/>
    <w:basedOn w:val="1"/>
    <w:link w:val="397"/>
    <w:qFormat/>
    <w:uiPriority w:val="0"/>
    <w:pPr>
      <w:ind w:left="100" w:leftChars="2100"/>
    </w:pPr>
    <w:rPr>
      <w:rFonts w:ascii="宋体" w:hAnsi="宋体" w:cs="宋体" w:eastAsiaTheme="minorEastAsia"/>
    </w:rPr>
  </w:style>
  <w:style w:type="paragraph" w:styleId="21">
    <w:name w:val="Body Text"/>
    <w:basedOn w:val="1"/>
    <w:next w:val="22"/>
    <w:link w:val="91"/>
    <w:unhideWhenUsed/>
    <w:qFormat/>
    <w:uiPriority w:val="0"/>
    <w:pPr>
      <w:spacing w:after="120"/>
    </w:pPr>
  </w:style>
  <w:style w:type="paragraph" w:styleId="22">
    <w:name w:val="Body Text First Indent 2"/>
    <w:basedOn w:val="23"/>
    <w:next w:val="1"/>
    <w:link w:val="115"/>
    <w:qFormat/>
    <w:uiPriority w:val="0"/>
    <w:pPr>
      <w:autoSpaceDE/>
      <w:autoSpaceDN/>
      <w:adjustRightInd/>
      <w:spacing w:after="120" w:line="240" w:lineRule="auto"/>
      <w:ind w:left="420" w:leftChars="200" w:firstLine="420" w:firstLineChars="200"/>
    </w:pPr>
    <w:rPr>
      <w:rFonts w:hint="default"/>
      <w:color w:val="auto"/>
      <w:kern w:val="2"/>
      <w:sz w:val="21"/>
    </w:rPr>
  </w:style>
  <w:style w:type="paragraph" w:styleId="23">
    <w:name w:val="Body Text Indent"/>
    <w:basedOn w:val="1"/>
    <w:next w:val="24"/>
    <w:link w:val="114"/>
    <w:qFormat/>
    <w:uiPriority w:val="0"/>
    <w:pPr>
      <w:autoSpaceDE w:val="0"/>
      <w:autoSpaceDN w:val="0"/>
      <w:adjustRightInd w:val="0"/>
      <w:spacing w:line="460" w:lineRule="atLeast"/>
      <w:ind w:firstLine="549"/>
    </w:pPr>
    <w:rPr>
      <w:rFonts w:hint="eastAsia" w:ascii="宋体" w:hAnsi="宋体" w:cs="宋体" w:eastAsiaTheme="minorEastAsia"/>
      <w:color w:val="000000"/>
      <w:kern w:val="0"/>
      <w:sz w:val="24"/>
      <w:szCs w:val="26"/>
    </w:rPr>
  </w:style>
  <w:style w:type="paragraph" w:styleId="24">
    <w:name w:val="header"/>
    <w:basedOn w:val="1"/>
    <w:next w:val="1"/>
    <w:link w:val="84"/>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List 2"/>
    <w:basedOn w:val="1"/>
    <w:qFormat/>
    <w:uiPriority w:val="0"/>
    <w:pPr>
      <w:ind w:left="100" w:leftChars="200" w:hanging="200" w:hangingChars="200"/>
    </w:pPr>
  </w:style>
  <w:style w:type="paragraph" w:styleId="26">
    <w:name w:val="Block Text"/>
    <w:basedOn w:val="1"/>
    <w:qFormat/>
    <w:uiPriority w:val="0"/>
    <w:pPr>
      <w:ind w:left="525" w:right="651"/>
      <w:jc w:val="left"/>
    </w:pPr>
    <w:rPr>
      <w:rFonts w:eastAsia="仿宋"/>
      <w:sz w:val="32"/>
      <w:szCs w:val="20"/>
    </w:rPr>
  </w:style>
  <w:style w:type="paragraph" w:styleId="27">
    <w:name w:val="HTML Address"/>
    <w:basedOn w:val="1"/>
    <w:link w:val="470"/>
    <w:qFormat/>
    <w:uiPriority w:val="0"/>
    <w:rPr>
      <w:rFonts w:ascii="宋体" w:hAnsi="宋体" w:cs="宋体" w:eastAsiaTheme="minorEastAsia"/>
      <w:i/>
      <w:iCs/>
    </w:rPr>
  </w:style>
  <w:style w:type="paragraph" w:styleId="28">
    <w:name w:val="toc 5"/>
    <w:basedOn w:val="1"/>
    <w:next w:val="1"/>
    <w:qFormat/>
    <w:uiPriority w:val="39"/>
    <w:pPr>
      <w:ind w:left="1680" w:leftChars="800"/>
    </w:pPr>
  </w:style>
  <w:style w:type="paragraph" w:styleId="29">
    <w:name w:val="toc 3"/>
    <w:basedOn w:val="1"/>
    <w:next w:val="1"/>
    <w:qFormat/>
    <w:uiPriority w:val="39"/>
    <w:pPr>
      <w:ind w:left="840" w:leftChars="400"/>
    </w:pPr>
  </w:style>
  <w:style w:type="paragraph" w:styleId="30">
    <w:name w:val="Plain Text"/>
    <w:basedOn w:val="1"/>
    <w:next w:val="31"/>
    <w:link w:val="227"/>
    <w:qFormat/>
    <w:uiPriority w:val="0"/>
    <w:pPr>
      <w:spacing w:line="500" w:lineRule="exact"/>
    </w:pPr>
    <w:rPr>
      <w:rFonts w:ascii="宋体" w:hAnsi="Courier New" w:cstheme="minorBidi"/>
      <w:sz w:val="28"/>
      <w:szCs w:val="21"/>
    </w:rPr>
  </w:style>
  <w:style w:type="paragraph" w:styleId="31">
    <w:name w:val="List Number 5"/>
    <w:basedOn w:val="1"/>
    <w:unhideWhenUsed/>
    <w:qFormat/>
    <w:uiPriority w:val="99"/>
    <w:pPr>
      <w:numPr>
        <w:ilvl w:val="0"/>
        <w:numId w:val="1"/>
      </w:numPr>
    </w:pPr>
  </w:style>
  <w:style w:type="paragraph" w:styleId="32">
    <w:name w:val="List Bullet 5"/>
    <w:basedOn w:val="1"/>
    <w:semiHidden/>
    <w:unhideWhenUsed/>
    <w:qFormat/>
    <w:uiPriority w:val="99"/>
    <w:pPr>
      <w:numPr>
        <w:ilvl w:val="0"/>
        <w:numId w:val="2"/>
      </w:numPr>
    </w:pPr>
  </w:style>
  <w:style w:type="paragraph" w:styleId="33">
    <w:name w:val="toc 8"/>
    <w:basedOn w:val="1"/>
    <w:next w:val="1"/>
    <w:qFormat/>
    <w:uiPriority w:val="39"/>
    <w:pPr>
      <w:ind w:left="2940" w:leftChars="1400"/>
    </w:pPr>
  </w:style>
  <w:style w:type="paragraph" w:styleId="34">
    <w:name w:val="Date"/>
    <w:basedOn w:val="1"/>
    <w:next w:val="1"/>
    <w:link w:val="280"/>
    <w:qFormat/>
    <w:uiPriority w:val="99"/>
    <w:pPr>
      <w:ind w:left="100" w:leftChars="2500"/>
    </w:pPr>
    <w:rPr>
      <w:rFonts w:asciiTheme="minorHAnsi" w:hAnsiTheme="minorHAnsi" w:eastAsiaTheme="minorEastAsia" w:cstheme="minorBidi"/>
    </w:rPr>
  </w:style>
  <w:style w:type="paragraph" w:styleId="35">
    <w:name w:val="Body Text Indent 2"/>
    <w:basedOn w:val="1"/>
    <w:link w:val="563"/>
    <w:qFormat/>
    <w:uiPriority w:val="0"/>
    <w:pPr>
      <w:adjustRightInd w:val="0"/>
      <w:snapToGrid w:val="0"/>
      <w:spacing w:line="360" w:lineRule="auto"/>
      <w:ind w:firstLine="527"/>
    </w:pPr>
    <w:rPr>
      <w:rFonts w:ascii="宋体" w:hAnsi="宋体"/>
      <w:sz w:val="24"/>
    </w:rPr>
  </w:style>
  <w:style w:type="paragraph" w:styleId="36">
    <w:name w:val="endnote text"/>
    <w:basedOn w:val="1"/>
    <w:link w:val="198"/>
    <w:unhideWhenUsed/>
    <w:qFormat/>
    <w:uiPriority w:val="0"/>
    <w:pPr>
      <w:snapToGrid w:val="0"/>
      <w:spacing w:line="500" w:lineRule="exact"/>
      <w:jc w:val="left"/>
    </w:pPr>
    <w:rPr>
      <w:rFonts w:ascii="楷体" w:hAnsi="楷体" w:eastAsia="楷体" w:cs="宋体"/>
      <w:sz w:val="24"/>
    </w:rPr>
  </w:style>
  <w:style w:type="paragraph" w:styleId="37">
    <w:name w:val="Balloon Text"/>
    <w:basedOn w:val="1"/>
    <w:link w:val="527"/>
    <w:qFormat/>
    <w:uiPriority w:val="99"/>
    <w:rPr>
      <w:rFonts w:asciiTheme="minorHAnsi" w:hAnsiTheme="minorHAnsi" w:eastAsiaTheme="minorEastAsia" w:cstheme="minorBidi"/>
      <w:sz w:val="18"/>
      <w:szCs w:val="18"/>
    </w:rPr>
  </w:style>
  <w:style w:type="paragraph" w:styleId="38">
    <w:name w:val="footer"/>
    <w:basedOn w:val="1"/>
    <w:link w:val="85"/>
    <w:unhideWhenUsed/>
    <w:qFormat/>
    <w:uiPriority w:val="99"/>
    <w:pPr>
      <w:tabs>
        <w:tab w:val="center" w:pos="4153"/>
        <w:tab w:val="right" w:pos="8306"/>
      </w:tabs>
      <w:snapToGrid w:val="0"/>
      <w:jc w:val="left"/>
    </w:pPr>
    <w:rPr>
      <w:sz w:val="18"/>
      <w:szCs w:val="18"/>
    </w:rPr>
  </w:style>
  <w:style w:type="paragraph" w:styleId="39">
    <w:name w:val="Signature"/>
    <w:basedOn w:val="1"/>
    <w:link w:val="381"/>
    <w:qFormat/>
    <w:uiPriority w:val="0"/>
    <w:pPr>
      <w:ind w:left="100" w:leftChars="2100"/>
    </w:pPr>
    <w:rPr>
      <w:rFonts w:ascii="宋体" w:hAnsi="宋体" w:cs="宋体" w:eastAsiaTheme="minorEastAsia"/>
    </w:rPr>
  </w:style>
  <w:style w:type="paragraph" w:styleId="40">
    <w:name w:val="toc 1"/>
    <w:basedOn w:val="1"/>
    <w:next w:val="1"/>
    <w:link w:val="490"/>
    <w:qFormat/>
    <w:uiPriority w:val="39"/>
    <w:pPr>
      <w:ind w:firstLine="420" w:firstLineChars="200"/>
    </w:pPr>
    <w:rPr>
      <w:rFonts w:ascii="楷体" w:eastAsia="楷体" w:hAnsiTheme="minorHAnsi" w:cstheme="minorBidi"/>
      <w:color w:val="000000"/>
      <w:szCs w:val="21"/>
    </w:rPr>
  </w:style>
  <w:style w:type="paragraph" w:styleId="41">
    <w:name w:val="toc 4"/>
    <w:basedOn w:val="1"/>
    <w:next w:val="1"/>
    <w:qFormat/>
    <w:uiPriority w:val="39"/>
    <w:pPr>
      <w:ind w:left="1260" w:leftChars="600"/>
    </w:pPr>
  </w:style>
  <w:style w:type="paragraph" w:styleId="42">
    <w:name w:val="Subtitle"/>
    <w:basedOn w:val="1"/>
    <w:next w:val="1"/>
    <w:link w:val="456"/>
    <w:qFormat/>
    <w:uiPriority w:val="0"/>
    <w:pPr>
      <w:widowControl/>
      <w:spacing w:after="200" w:line="276" w:lineRule="auto"/>
      <w:ind w:firstLine="200" w:firstLineChars="200"/>
      <w:jc w:val="left"/>
    </w:pPr>
    <w:rPr>
      <w:rFonts w:ascii="Cambria" w:hAnsi="Cambria" w:cs="宋体"/>
      <w:i/>
      <w:iCs/>
      <w:color w:val="4F81BD"/>
      <w:spacing w:val="15"/>
      <w:sz w:val="24"/>
      <w:lang w:eastAsia="en-US" w:bidi="en-US"/>
    </w:rPr>
  </w:style>
  <w:style w:type="paragraph" w:styleId="43">
    <w:name w:val="List"/>
    <w:basedOn w:val="1"/>
    <w:qFormat/>
    <w:uiPriority w:val="0"/>
    <w:pPr>
      <w:ind w:left="200" w:hanging="200" w:hangingChars="200"/>
    </w:pPr>
  </w:style>
  <w:style w:type="paragraph" w:styleId="44">
    <w:name w:val="footnote text"/>
    <w:basedOn w:val="1"/>
    <w:link w:val="394"/>
    <w:qFormat/>
    <w:uiPriority w:val="0"/>
    <w:pPr>
      <w:snapToGrid w:val="0"/>
      <w:spacing w:line="360" w:lineRule="auto"/>
      <w:ind w:firstLine="200" w:firstLineChars="200"/>
      <w:jc w:val="left"/>
    </w:pPr>
    <w:rPr>
      <w:rFonts w:ascii="Arial" w:hAnsi="Arial" w:cs="宋体"/>
      <w:sz w:val="18"/>
      <w:szCs w:val="18"/>
    </w:rPr>
  </w:style>
  <w:style w:type="paragraph" w:styleId="45">
    <w:name w:val="toc 6"/>
    <w:basedOn w:val="1"/>
    <w:next w:val="1"/>
    <w:qFormat/>
    <w:uiPriority w:val="39"/>
    <w:pPr>
      <w:ind w:left="2100" w:leftChars="1000"/>
    </w:pPr>
  </w:style>
  <w:style w:type="paragraph" w:styleId="46">
    <w:name w:val="Body Text Indent 3"/>
    <w:basedOn w:val="1"/>
    <w:link w:val="450"/>
    <w:qFormat/>
    <w:uiPriority w:val="0"/>
    <w:pPr>
      <w:autoSpaceDE w:val="0"/>
      <w:autoSpaceDN w:val="0"/>
      <w:adjustRightInd w:val="0"/>
      <w:snapToGrid w:val="0"/>
      <w:spacing w:line="460" w:lineRule="exact"/>
      <w:ind w:firstLine="490"/>
    </w:pPr>
    <w:rPr>
      <w:rFonts w:ascii="宋体" w:hAnsi="宋体" w:cs="宋体"/>
      <w:sz w:val="24"/>
    </w:rPr>
  </w:style>
  <w:style w:type="paragraph" w:styleId="47">
    <w:name w:val="table of figures"/>
    <w:basedOn w:val="1"/>
    <w:next w:val="1"/>
    <w:link w:val="444"/>
    <w:qFormat/>
    <w:uiPriority w:val="0"/>
    <w:pPr>
      <w:ind w:left="-115" w:leftChars="-41" w:right="-106" w:rightChars="-38" w:firstLine="6" w:firstLineChars="3"/>
      <w:jc w:val="center"/>
    </w:pPr>
    <w:rPr>
      <w:rFonts w:ascii="宋体" w:hAnsi="宋体" w:eastAsia="楷体" w:cs="宋体"/>
      <w:color w:val="000000"/>
    </w:rPr>
  </w:style>
  <w:style w:type="paragraph" w:styleId="48">
    <w:name w:val="toc 2"/>
    <w:basedOn w:val="1"/>
    <w:next w:val="1"/>
    <w:qFormat/>
    <w:uiPriority w:val="39"/>
    <w:pPr>
      <w:ind w:left="420" w:leftChars="200"/>
    </w:pPr>
  </w:style>
  <w:style w:type="paragraph" w:styleId="49">
    <w:name w:val="toc 9"/>
    <w:basedOn w:val="1"/>
    <w:next w:val="1"/>
    <w:qFormat/>
    <w:uiPriority w:val="39"/>
    <w:pPr>
      <w:ind w:left="3360" w:leftChars="1600"/>
    </w:pPr>
  </w:style>
  <w:style w:type="paragraph" w:styleId="50">
    <w:name w:val="Body Text 2"/>
    <w:basedOn w:val="1"/>
    <w:link w:val="183"/>
    <w:qFormat/>
    <w:uiPriority w:val="0"/>
    <w:pPr>
      <w:spacing w:after="120" w:line="480" w:lineRule="auto"/>
    </w:pPr>
    <w:rPr>
      <w:rFonts w:ascii="宋体" w:hAnsi="宋体" w:cs="宋体"/>
    </w:rPr>
  </w:style>
  <w:style w:type="paragraph" w:styleId="51">
    <w:name w:val="Message Header"/>
    <w:basedOn w:val="1"/>
    <w:link w:val="23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宋体" w:eastAsiaTheme="minorEastAsia"/>
      <w:sz w:val="24"/>
      <w:shd w:val="pct20" w:color="auto" w:fill="auto"/>
    </w:rPr>
  </w:style>
  <w:style w:type="paragraph" w:styleId="52">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eastAsiaTheme="minorEastAsia"/>
      <w:color w:val="000000"/>
      <w:szCs w:val="21"/>
    </w:rPr>
  </w:style>
  <w:style w:type="paragraph" w:styleId="53">
    <w:name w:val="Normal (Web)"/>
    <w:basedOn w:val="1"/>
    <w:link w:val="219"/>
    <w:qFormat/>
    <w:uiPriority w:val="0"/>
    <w:pPr>
      <w:widowControl/>
      <w:spacing w:before="100" w:beforeAutospacing="1" w:after="100" w:afterAutospacing="1"/>
      <w:jc w:val="left"/>
    </w:pPr>
    <w:rPr>
      <w:rFonts w:ascii="宋体" w:hAnsi="宋体" w:cs="宋体"/>
      <w:sz w:val="24"/>
    </w:rPr>
  </w:style>
  <w:style w:type="paragraph" w:styleId="54">
    <w:name w:val="Title"/>
    <w:basedOn w:val="1"/>
    <w:next w:val="1"/>
    <w:link w:val="209"/>
    <w:qFormat/>
    <w:uiPriority w:val="0"/>
    <w:pPr>
      <w:spacing w:before="240" w:after="60" w:line="360" w:lineRule="auto"/>
      <w:ind w:firstLine="200" w:firstLineChars="200"/>
      <w:jc w:val="center"/>
      <w:outlineLvl w:val="0"/>
    </w:pPr>
    <w:rPr>
      <w:rFonts w:ascii="Cambria" w:hAnsi="Cambria" w:cs="宋体"/>
      <w:b/>
      <w:bCs/>
      <w:sz w:val="32"/>
      <w:szCs w:val="32"/>
    </w:rPr>
  </w:style>
  <w:style w:type="paragraph" w:styleId="55">
    <w:name w:val="annotation subject"/>
    <w:basedOn w:val="17"/>
    <w:next w:val="17"/>
    <w:link w:val="556"/>
    <w:qFormat/>
    <w:uiPriority w:val="99"/>
    <w:rPr>
      <w:b/>
      <w:bCs/>
    </w:rPr>
  </w:style>
  <w:style w:type="paragraph" w:styleId="56">
    <w:name w:val="Body Text First Indent"/>
    <w:basedOn w:val="21"/>
    <w:next w:val="1"/>
    <w:link w:val="92"/>
    <w:qFormat/>
    <w:uiPriority w:val="99"/>
    <w:pPr>
      <w:ind w:firstLine="420" w:firstLineChars="100"/>
    </w:pPr>
    <w:rPr>
      <w:rFonts w:ascii="宋体" w:hAnsi="宋体" w:cs="宋体"/>
    </w:rPr>
  </w:style>
  <w:style w:type="table" w:styleId="58">
    <w:name w:val="Table Grid"/>
    <w:basedOn w:val="57"/>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0"/>
    <w:rPr>
      <w:b/>
      <w:bCs/>
    </w:rPr>
  </w:style>
  <w:style w:type="character" w:styleId="61">
    <w:name w:val="page number"/>
    <w:basedOn w:val="59"/>
    <w:qFormat/>
    <w:uiPriority w:val="0"/>
    <w:rPr>
      <w:rFonts w:ascii="宋体" w:hAnsi="宋体" w:cs="宋体"/>
      <w:sz w:val="24"/>
      <w:szCs w:val="26"/>
    </w:rPr>
  </w:style>
  <w:style w:type="character" w:styleId="62">
    <w:name w:val="FollowedHyperlink"/>
    <w:basedOn w:val="59"/>
    <w:qFormat/>
    <w:uiPriority w:val="0"/>
    <w:rPr>
      <w:rFonts w:ascii="微软雅黑" w:hAnsi="微软雅黑" w:eastAsia="微软雅黑" w:cs="微软雅黑"/>
      <w:color w:val="800080"/>
      <w:sz w:val="24"/>
      <w:szCs w:val="26"/>
      <w:u w:val="none"/>
    </w:rPr>
  </w:style>
  <w:style w:type="character" w:styleId="63">
    <w:name w:val="Emphasis"/>
    <w:basedOn w:val="59"/>
    <w:qFormat/>
    <w:uiPriority w:val="0"/>
    <w:rPr>
      <w:rFonts w:ascii="宋体" w:hAnsi="宋体" w:cs="宋体"/>
      <w:i/>
      <w:iCs/>
      <w:sz w:val="24"/>
      <w:szCs w:val="26"/>
    </w:rPr>
  </w:style>
  <w:style w:type="character" w:styleId="64">
    <w:name w:val="line number"/>
    <w:basedOn w:val="59"/>
    <w:qFormat/>
    <w:uiPriority w:val="0"/>
    <w:rPr>
      <w:rFonts w:ascii="宋体" w:hAnsi="宋体" w:cs="宋体"/>
      <w:sz w:val="24"/>
      <w:szCs w:val="26"/>
    </w:rPr>
  </w:style>
  <w:style w:type="character" w:styleId="65">
    <w:name w:val="Hyperlink"/>
    <w:basedOn w:val="59"/>
    <w:qFormat/>
    <w:uiPriority w:val="99"/>
    <w:rPr>
      <w:rFonts w:ascii="宋体" w:hAnsi="宋体" w:cs="宋体"/>
      <w:color w:val="000000"/>
      <w:sz w:val="24"/>
      <w:szCs w:val="26"/>
      <w:u w:val="none"/>
    </w:rPr>
  </w:style>
  <w:style w:type="character" w:styleId="66">
    <w:name w:val="annotation reference"/>
    <w:qFormat/>
    <w:uiPriority w:val="99"/>
    <w:rPr>
      <w:sz w:val="21"/>
      <w:szCs w:val="21"/>
    </w:rPr>
  </w:style>
  <w:style w:type="paragraph" w:customStyle="1" w:styleId="67">
    <w:name w:val="正文 首行缩进:  2 字符"/>
    <w:basedOn w:val="1"/>
    <w:qFormat/>
    <w:uiPriority w:val="0"/>
    <w:pPr>
      <w:adjustRightInd w:val="0"/>
      <w:snapToGrid w:val="0"/>
      <w:spacing w:line="500" w:lineRule="exact"/>
      <w:ind w:firstLine="480"/>
    </w:pPr>
    <w:rPr>
      <w:rFonts w:eastAsia="楷体"/>
      <w:lang w:val="zh-CN"/>
    </w:rPr>
  </w:style>
  <w:style w:type="paragraph" w:customStyle="1" w:styleId="68">
    <w:name w:val="样式5"/>
    <w:basedOn w:val="69"/>
    <w:link w:val="228"/>
    <w:qFormat/>
    <w:uiPriority w:val="0"/>
    <w:pPr>
      <w:spacing w:line="360" w:lineRule="auto"/>
      <w:ind w:firstLine="480" w:firstLineChars="200"/>
    </w:pPr>
    <w:rPr>
      <w:rFonts w:ascii="宋体" w:hAnsi="宋体" w:eastAsia="仿宋" w:cs="宋体"/>
      <w:sz w:val="24"/>
    </w:rPr>
  </w:style>
  <w:style w:type="paragraph" w:customStyle="1" w:styleId="69">
    <w:name w:val="正文1"/>
    <w:next w:val="1"/>
    <w:link w:val="404"/>
    <w:qFormat/>
    <w:uiPriority w:val="0"/>
    <w:pPr>
      <w:widowControl w:val="0"/>
      <w:adjustRightInd w:val="0"/>
      <w:spacing w:line="315" w:lineRule="atLeast"/>
      <w:textAlignment w:val="baseline"/>
    </w:pPr>
    <w:rPr>
      <w:rFonts w:ascii="宋体" w:eastAsia="Times New Roman" w:hAnsiTheme="minorHAnsi" w:cstheme="minorBidi"/>
      <w:kern w:val="2"/>
      <w:sz w:val="24"/>
      <w:szCs w:val="22"/>
      <w:lang w:val="en-US" w:eastAsia="zh-CN" w:bidi="ar-SA"/>
    </w:rPr>
  </w:style>
  <w:style w:type="paragraph" w:customStyle="1" w:styleId="70">
    <w:name w:val="xl27"/>
    <w:basedOn w:val="1"/>
    <w:qFormat/>
    <w:uiPriority w:val="0"/>
    <w:pPr>
      <w:widowControl/>
      <w:spacing w:before="100" w:beforeAutospacing="1" w:after="100" w:afterAutospacing="1"/>
      <w:jc w:val="center"/>
    </w:pPr>
    <w:rPr>
      <w:rFonts w:eastAsia="Arial Unicode MS"/>
      <w:kern w:val="0"/>
      <w:szCs w:val="21"/>
    </w:rPr>
  </w:style>
  <w:style w:type="paragraph" w:customStyle="1" w:styleId="71">
    <w:name w:val="Default"/>
    <w:basedOn w:val="72"/>
    <w:next w:val="22"/>
    <w:link w:val="548"/>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2">
    <w:name w:val="纯文本1"/>
    <w:basedOn w:val="1"/>
    <w:autoRedefine/>
    <w:qFormat/>
    <w:uiPriority w:val="0"/>
    <w:pPr>
      <w:spacing w:line="240" w:lineRule="auto"/>
    </w:pPr>
    <w:rPr>
      <w:rFonts w:ascii="宋体" w:hAnsi="Courier New"/>
      <w:sz w:val="21"/>
    </w:rPr>
  </w:style>
  <w:style w:type="paragraph" w:customStyle="1" w:styleId="73">
    <w:name w:val="表格内"/>
    <w:basedOn w:val="1"/>
    <w:qFormat/>
    <w:uiPriority w:val="0"/>
    <w:pPr>
      <w:spacing w:line="360" w:lineRule="exact"/>
      <w:jc w:val="center"/>
    </w:pPr>
    <w:rPr>
      <w:snapToGrid w:val="0"/>
      <w:szCs w:val="21"/>
    </w:rPr>
  </w:style>
  <w:style w:type="character" w:customStyle="1" w:styleId="74">
    <w:name w:val="标题 4 Char"/>
    <w:basedOn w:val="59"/>
    <w:link w:val="5"/>
    <w:qFormat/>
    <w:uiPriority w:val="9"/>
    <w:rPr>
      <w:rFonts w:ascii="Times New Roman" w:hAnsi="Times New Roman" w:eastAsia="楷体" w:cs="Times New Roman"/>
      <w:bCs/>
      <w:color w:val="000000"/>
      <w:sz w:val="28"/>
      <w:szCs w:val="28"/>
    </w:rPr>
  </w:style>
  <w:style w:type="paragraph" w:customStyle="1" w:styleId="75">
    <w:name w:val="Char Char Char Char"/>
    <w:basedOn w:val="1"/>
    <w:qFormat/>
    <w:uiPriority w:val="0"/>
  </w:style>
  <w:style w:type="character" w:customStyle="1" w:styleId="76">
    <w:name w:val="标题 1 Char1"/>
    <w:link w:val="2"/>
    <w:qFormat/>
    <w:uiPriority w:val="0"/>
    <w:rPr>
      <w:rFonts w:ascii="Times New Roman" w:hAnsi="Times New Roman" w:eastAsia="宋体" w:cs="Times New Roman"/>
      <w:sz w:val="44"/>
      <w:szCs w:val="24"/>
    </w:rPr>
  </w:style>
  <w:style w:type="character" w:customStyle="1" w:styleId="77">
    <w:name w:val="标题 2 Char"/>
    <w:basedOn w:val="59"/>
    <w:link w:val="3"/>
    <w:qFormat/>
    <w:uiPriority w:val="0"/>
    <w:rPr>
      <w:rFonts w:ascii="Arial" w:hAnsi="Arial" w:eastAsia="黑体" w:cs="Times New Roman"/>
      <w:b/>
      <w:bCs/>
      <w:sz w:val="28"/>
      <w:szCs w:val="32"/>
    </w:rPr>
  </w:style>
  <w:style w:type="character" w:customStyle="1" w:styleId="78">
    <w:name w:val="标题 3 Char"/>
    <w:basedOn w:val="59"/>
    <w:link w:val="4"/>
    <w:qFormat/>
    <w:uiPriority w:val="0"/>
    <w:rPr>
      <w:rFonts w:ascii="黑体" w:hAnsi="Times New Roman" w:eastAsia="黑体" w:cs="Times New Roman"/>
      <w:spacing w:val="6"/>
      <w:sz w:val="24"/>
      <w:szCs w:val="30"/>
    </w:rPr>
  </w:style>
  <w:style w:type="character" w:customStyle="1" w:styleId="79">
    <w:name w:val="标题 5 Char"/>
    <w:basedOn w:val="59"/>
    <w:link w:val="6"/>
    <w:qFormat/>
    <w:uiPriority w:val="0"/>
    <w:rPr>
      <w:rFonts w:ascii="Times New Roman" w:hAnsi="Times New Roman" w:eastAsia="宋体" w:cs="Times New Roman"/>
      <w:b/>
      <w:bCs/>
      <w:sz w:val="28"/>
      <w:szCs w:val="28"/>
    </w:rPr>
  </w:style>
  <w:style w:type="character" w:customStyle="1" w:styleId="80">
    <w:name w:val="标题 6 Char"/>
    <w:basedOn w:val="59"/>
    <w:link w:val="7"/>
    <w:qFormat/>
    <w:uiPriority w:val="0"/>
    <w:rPr>
      <w:rFonts w:ascii="Arial" w:hAnsi="Arial" w:eastAsia="黑体" w:cs="Times New Roman"/>
      <w:b/>
      <w:bCs/>
      <w:spacing w:val="4"/>
      <w:kern w:val="0"/>
      <w:sz w:val="24"/>
      <w:szCs w:val="24"/>
    </w:rPr>
  </w:style>
  <w:style w:type="character" w:customStyle="1" w:styleId="81">
    <w:name w:val="标题 7 Char"/>
    <w:basedOn w:val="59"/>
    <w:link w:val="8"/>
    <w:qFormat/>
    <w:uiPriority w:val="0"/>
    <w:rPr>
      <w:rFonts w:ascii="Times New Roman" w:hAnsi="Times New Roman" w:eastAsia="宋体" w:cs="Times New Roman"/>
      <w:b/>
      <w:bCs/>
      <w:sz w:val="24"/>
      <w:szCs w:val="24"/>
    </w:rPr>
  </w:style>
  <w:style w:type="character" w:customStyle="1" w:styleId="82">
    <w:name w:val="标题 8 Char"/>
    <w:basedOn w:val="59"/>
    <w:link w:val="9"/>
    <w:qFormat/>
    <w:uiPriority w:val="0"/>
    <w:rPr>
      <w:rFonts w:ascii="Arial" w:hAnsi="Arial" w:eastAsia="黑体" w:cs="Arial"/>
      <w:kern w:val="22"/>
      <w:sz w:val="24"/>
      <w:szCs w:val="24"/>
    </w:rPr>
  </w:style>
  <w:style w:type="character" w:customStyle="1" w:styleId="83">
    <w:name w:val="标题 9 Char"/>
    <w:basedOn w:val="59"/>
    <w:link w:val="10"/>
    <w:qFormat/>
    <w:uiPriority w:val="0"/>
    <w:rPr>
      <w:rFonts w:ascii="Arial" w:hAnsi="Arial" w:eastAsia="黑体" w:cs="Arial"/>
      <w:kern w:val="22"/>
      <w:sz w:val="24"/>
      <w:szCs w:val="24"/>
    </w:rPr>
  </w:style>
  <w:style w:type="character" w:customStyle="1" w:styleId="84">
    <w:name w:val="页眉 Char"/>
    <w:basedOn w:val="59"/>
    <w:link w:val="24"/>
    <w:qFormat/>
    <w:uiPriority w:val="0"/>
    <w:rPr>
      <w:sz w:val="18"/>
      <w:szCs w:val="18"/>
    </w:rPr>
  </w:style>
  <w:style w:type="character" w:customStyle="1" w:styleId="85">
    <w:name w:val="页脚 Char"/>
    <w:basedOn w:val="59"/>
    <w:link w:val="38"/>
    <w:qFormat/>
    <w:uiPriority w:val="99"/>
    <w:rPr>
      <w:sz w:val="18"/>
      <w:szCs w:val="18"/>
    </w:rPr>
  </w:style>
  <w:style w:type="character" w:customStyle="1" w:styleId="86">
    <w:name w:val="标题 1 Char"/>
    <w:basedOn w:val="59"/>
    <w:qFormat/>
    <w:uiPriority w:val="9"/>
    <w:rPr>
      <w:rFonts w:ascii="Times New Roman" w:hAnsi="Times New Roman" w:eastAsia="宋体" w:cs="Times New Roman"/>
      <w:b/>
      <w:bCs/>
      <w:kern w:val="44"/>
      <w:sz w:val="44"/>
      <w:szCs w:val="44"/>
    </w:rPr>
  </w:style>
  <w:style w:type="character" w:customStyle="1" w:styleId="87">
    <w:name w:val="HTML 预设格式 Char"/>
    <w:basedOn w:val="59"/>
    <w:link w:val="52"/>
    <w:qFormat/>
    <w:uiPriority w:val="0"/>
    <w:rPr>
      <w:rFonts w:ascii="宋体" w:hAnsi="宋体" w:cs="宋体"/>
      <w:color w:val="000000"/>
      <w:szCs w:val="21"/>
    </w:rPr>
  </w:style>
  <w:style w:type="character" w:customStyle="1" w:styleId="88">
    <w:name w:val="正文格式 Char"/>
    <w:basedOn w:val="59"/>
    <w:link w:val="89"/>
    <w:qFormat/>
    <w:uiPriority w:val="0"/>
    <w:rPr>
      <w:rFonts w:ascii="宋体" w:hAnsi="宋体" w:cs="宋体"/>
      <w:sz w:val="24"/>
      <w:szCs w:val="24"/>
    </w:rPr>
  </w:style>
  <w:style w:type="paragraph" w:customStyle="1" w:styleId="89">
    <w:name w:val="正文格式"/>
    <w:basedOn w:val="90"/>
    <w:link w:val="88"/>
    <w:qFormat/>
    <w:uiPriority w:val="0"/>
    <w:pPr>
      <w:spacing w:after="0" w:line="360" w:lineRule="auto"/>
      <w:ind w:firstLine="200" w:firstLineChars="200"/>
    </w:pPr>
    <w:rPr>
      <w:rFonts w:eastAsiaTheme="minorEastAsia"/>
      <w:sz w:val="24"/>
    </w:rPr>
  </w:style>
  <w:style w:type="paragraph" w:customStyle="1" w:styleId="90">
    <w:name w:val="正文文本首行缩进1"/>
    <w:basedOn w:val="21"/>
    <w:qFormat/>
    <w:uiPriority w:val="0"/>
    <w:pPr>
      <w:ind w:firstLine="420" w:firstLineChars="100"/>
    </w:pPr>
  </w:style>
  <w:style w:type="character" w:customStyle="1" w:styleId="91">
    <w:name w:val="正文文本 Char1"/>
    <w:basedOn w:val="59"/>
    <w:link w:val="21"/>
    <w:semiHidden/>
    <w:qFormat/>
    <w:uiPriority w:val="1"/>
    <w:rPr>
      <w:rFonts w:ascii="Times New Roman" w:hAnsi="Times New Roman" w:eastAsia="宋体" w:cs="Times New Roman"/>
      <w:szCs w:val="24"/>
    </w:rPr>
  </w:style>
  <w:style w:type="character" w:customStyle="1" w:styleId="92">
    <w:name w:val="正文首行缩进 Char"/>
    <w:basedOn w:val="59"/>
    <w:link w:val="56"/>
    <w:qFormat/>
    <w:uiPriority w:val="99"/>
    <w:rPr>
      <w:rFonts w:ascii="宋体" w:hAnsi="宋体" w:eastAsia="宋体" w:cs="宋体"/>
      <w:szCs w:val="24"/>
    </w:rPr>
  </w:style>
  <w:style w:type="character" w:customStyle="1" w:styleId="93">
    <w:name w:val="报告正文 Char"/>
    <w:link w:val="94"/>
    <w:qFormat/>
    <w:uiPriority w:val="0"/>
    <w:rPr>
      <w:rFonts w:eastAsia="宋体"/>
      <w:sz w:val="24"/>
      <w:szCs w:val="21"/>
    </w:rPr>
  </w:style>
  <w:style w:type="paragraph" w:customStyle="1" w:styleId="94">
    <w:name w:val="报告正文"/>
    <w:basedOn w:val="1"/>
    <w:link w:val="93"/>
    <w:qFormat/>
    <w:uiPriority w:val="0"/>
    <w:pPr>
      <w:adjustRightInd w:val="0"/>
      <w:snapToGrid w:val="0"/>
      <w:spacing w:line="360" w:lineRule="auto"/>
      <w:ind w:firstLine="200" w:firstLineChars="200"/>
      <w:jc w:val="left"/>
    </w:pPr>
    <w:rPr>
      <w:rFonts w:asciiTheme="minorHAnsi" w:hAnsiTheme="minorHAnsi" w:cstheme="minorBidi"/>
      <w:sz w:val="24"/>
      <w:szCs w:val="21"/>
    </w:rPr>
  </w:style>
  <w:style w:type="character" w:customStyle="1" w:styleId="95">
    <w:name w:val="样式 5 + 首行缩进:  2 字符 Char"/>
    <w:basedOn w:val="59"/>
    <w:link w:val="96"/>
    <w:qFormat/>
    <w:uiPriority w:val="0"/>
    <w:rPr>
      <w:rFonts w:ascii="楷体" w:hAnsi="宋体" w:eastAsia="楷体" w:cs="宋体"/>
      <w:color w:val="000000"/>
      <w:spacing w:val="-2"/>
      <w:sz w:val="30"/>
      <w:szCs w:val="30"/>
    </w:rPr>
  </w:style>
  <w:style w:type="paragraph" w:customStyle="1" w:styleId="96">
    <w:name w:val="样式 5 + 首行缩进:  2 字符"/>
    <w:basedOn w:val="1"/>
    <w:link w:val="95"/>
    <w:qFormat/>
    <w:uiPriority w:val="0"/>
    <w:pPr>
      <w:ind w:firstLine="592" w:firstLineChars="200"/>
    </w:pPr>
    <w:rPr>
      <w:rFonts w:ascii="楷体" w:hAnsi="宋体" w:eastAsia="楷体" w:cs="宋体"/>
      <w:color w:val="000000"/>
      <w:spacing w:val="-2"/>
      <w:sz w:val="30"/>
      <w:szCs w:val="30"/>
    </w:rPr>
  </w:style>
  <w:style w:type="character" w:customStyle="1" w:styleId="97">
    <w:name w:val="cucd-0 Char1"/>
    <w:basedOn w:val="59"/>
    <w:link w:val="98"/>
    <w:qFormat/>
    <w:uiPriority w:val="0"/>
    <w:rPr>
      <w:rFonts w:ascii="宋体" w:hAnsi="宋体" w:eastAsia="Times New Roman" w:cs="宋体"/>
      <w:sz w:val="24"/>
      <w:szCs w:val="24"/>
      <w:lang w:eastAsia="en-US" w:bidi="en-US"/>
    </w:rPr>
  </w:style>
  <w:style w:type="paragraph" w:customStyle="1" w:styleId="98">
    <w:name w:val="cucd-0"/>
    <w:link w:val="97"/>
    <w:qFormat/>
    <w:uiPriority w:val="0"/>
    <w:pPr>
      <w:spacing w:after="200" w:line="360" w:lineRule="auto"/>
      <w:ind w:firstLine="480" w:firstLineChars="200"/>
    </w:pPr>
    <w:rPr>
      <w:rFonts w:ascii="宋体" w:hAnsi="宋体" w:eastAsia="Times New Roman" w:cs="宋体"/>
      <w:kern w:val="2"/>
      <w:sz w:val="24"/>
      <w:szCs w:val="24"/>
      <w:lang w:val="en-US" w:eastAsia="en-US" w:bidi="en-US"/>
    </w:rPr>
  </w:style>
  <w:style w:type="character" w:customStyle="1" w:styleId="99">
    <w:name w:val="标题 2 + 行距: 标题2+首行缩进 0倍 Char"/>
    <w:basedOn w:val="59"/>
    <w:link w:val="100"/>
    <w:qFormat/>
    <w:uiPriority w:val="0"/>
    <w:rPr>
      <w:rFonts w:ascii="黑体" w:hAnsi="宋体" w:eastAsia="黑体" w:cs="宋体"/>
      <w:sz w:val="30"/>
      <w:szCs w:val="26"/>
    </w:rPr>
  </w:style>
  <w:style w:type="paragraph" w:customStyle="1" w:styleId="100">
    <w:name w:val="标题 2 + 行距: 标题2+首行缩进 0倍"/>
    <w:basedOn w:val="3"/>
    <w:link w:val="99"/>
    <w:qFormat/>
    <w:uiPriority w:val="0"/>
    <w:pPr>
      <w:tabs>
        <w:tab w:val="left" w:pos="8140"/>
      </w:tabs>
      <w:spacing w:before="0" w:after="0" w:line="360" w:lineRule="auto"/>
    </w:pPr>
    <w:rPr>
      <w:rFonts w:ascii="黑体" w:hAnsi="宋体" w:cs="宋体"/>
      <w:b w:val="0"/>
      <w:bCs w:val="0"/>
      <w:sz w:val="30"/>
      <w:szCs w:val="26"/>
    </w:rPr>
  </w:style>
  <w:style w:type="character" w:customStyle="1" w:styleId="101">
    <w:name w:val="样式 正文文本 + 首行缩进:  2 字符 Char"/>
    <w:link w:val="102"/>
    <w:qFormat/>
    <w:uiPriority w:val="0"/>
    <w:rPr>
      <w:color w:val="FF0000"/>
      <w:sz w:val="24"/>
      <w:szCs w:val="24"/>
    </w:rPr>
  </w:style>
  <w:style w:type="paragraph" w:customStyle="1" w:styleId="102">
    <w:name w:val="样式 正文文本 + 首行缩进:  2 字符"/>
    <w:basedOn w:val="21"/>
    <w:link w:val="101"/>
    <w:qFormat/>
    <w:uiPriority w:val="0"/>
    <w:pPr>
      <w:adjustRightInd w:val="0"/>
      <w:snapToGrid w:val="0"/>
      <w:spacing w:before="120" w:after="0" w:line="300" w:lineRule="auto"/>
      <w:ind w:firstLine="200" w:firstLineChars="200"/>
      <w:textAlignment w:val="baseline"/>
    </w:pPr>
    <w:rPr>
      <w:rFonts w:asciiTheme="minorHAnsi" w:hAnsiTheme="minorHAnsi" w:eastAsiaTheme="minorEastAsia" w:cstheme="minorBidi"/>
      <w:color w:val="FF0000"/>
      <w:sz w:val="24"/>
    </w:rPr>
  </w:style>
  <w:style w:type="character" w:customStyle="1" w:styleId="103">
    <w:name w:val="标题二!!!!!!!!!!!!!!!! Char"/>
    <w:basedOn w:val="104"/>
    <w:link w:val="106"/>
    <w:qFormat/>
    <w:uiPriority w:val="0"/>
    <w:rPr>
      <w:rFonts w:ascii="楷体" w:hAnsi="楷体" w:eastAsia="楷体" w:cs="楷体"/>
      <w:sz w:val="30"/>
      <w:szCs w:val="30"/>
    </w:rPr>
  </w:style>
  <w:style w:type="character" w:customStyle="1" w:styleId="104">
    <w:name w:val="标题二！！！！！ Char"/>
    <w:basedOn w:val="59"/>
    <w:link w:val="105"/>
    <w:qFormat/>
    <w:uiPriority w:val="0"/>
    <w:rPr>
      <w:rFonts w:ascii="楷体" w:hAnsi="楷体" w:eastAsia="楷体" w:cs="楷体"/>
      <w:b/>
      <w:bCs/>
      <w:sz w:val="30"/>
      <w:szCs w:val="30"/>
    </w:rPr>
  </w:style>
  <w:style w:type="paragraph" w:customStyle="1" w:styleId="105">
    <w:name w:val="标题二！！！！！"/>
    <w:basedOn w:val="3"/>
    <w:link w:val="104"/>
    <w:qFormat/>
    <w:uiPriority w:val="0"/>
    <w:pPr>
      <w:keepNext w:val="0"/>
      <w:keepLines w:val="0"/>
      <w:spacing w:before="120" w:after="120" w:line="500" w:lineRule="exact"/>
    </w:pPr>
    <w:rPr>
      <w:rFonts w:ascii="楷体" w:hAnsi="楷体" w:eastAsia="楷体" w:cs="楷体"/>
      <w:sz w:val="30"/>
      <w:szCs w:val="30"/>
    </w:rPr>
  </w:style>
  <w:style w:type="paragraph" w:customStyle="1" w:styleId="106">
    <w:name w:val="标题二!!!!!!!!!!!!!!!!"/>
    <w:basedOn w:val="105"/>
    <w:link w:val="103"/>
    <w:qFormat/>
    <w:uiPriority w:val="0"/>
  </w:style>
  <w:style w:type="character" w:customStyle="1" w:styleId="107">
    <w:name w:val="样式 题注 + 黑体 小四 加粗 Char"/>
    <w:basedOn w:val="59"/>
    <w:link w:val="108"/>
    <w:qFormat/>
    <w:uiPriority w:val="0"/>
    <w:rPr>
      <w:rFonts w:ascii="黑体" w:hAnsi="黑体" w:eastAsia="黑体" w:cs="宋体"/>
      <w:b/>
      <w:bCs/>
      <w:sz w:val="24"/>
      <w:szCs w:val="26"/>
    </w:rPr>
  </w:style>
  <w:style w:type="paragraph" w:customStyle="1" w:styleId="108">
    <w:name w:val="样式 题注 + 黑体 小四 加粗"/>
    <w:basedOn w:val="15"/>
    <w:link w:val="107"/>
    <w:qFormat/>
    <w:uiPriority w:val="0"/>
    <w:pPr>
      <w:spacing w:line="240" w:lineRule="auto"/>
      <w:ind w:firstLine="0" w:firstLineChars="0"/>
      <w:jc w:val="center"/>
    </w:pPr>
    <w:rPr>
      <w:rFonts w:ascii="黑体" w:hAnsi="黑体" w:cs="宋体"/>
      <w:b/>
      <w:bCs/>
    </w:rPr>
  </w:style>
  <w:style w:type="character" w:customStyle="1" w:styleId="109">
    <w:name w:val="题注 Char"/>
    <w:basedOn w:val="59"/>
    <w:link w:val="15"/>
    <w:qFormat/>
    <w:uiPriority w:val="35"/>
    <w:rPr>
      <w:rFonts w:ascii="Arial" w:hAnsi="Arial" w:eastAsia="黑体" w:cs="Arial"/>
      <w:sz w:val="24"/>
      <w:szCs w:val="26"/>
    </w:rPr>
  </w:style>
  <w:style w:type="character" w:customStyle="1" w:styleId="110">
    <w:name w:val="样式 正文首行缩进 2 + (符号) 宋体 + (符号) 宋体 Char Char"/>
    <w:basedOn w:val="111"/>
    <w:link w:val="113"/>
    <w:qFormat/>
    <w:uiPriority w:val="0"/>
    <w:rPr>
      <w:rFonts w:ascii="宋体" w:hAnsi="宋体" w:cs="宋体"/>
      <w:sz w:val="24"/>
      <w:szCs w:val="24"/>
    </w:rPr>
  </w:style>
  <w:style w:type="character" w:customStyle="1" w:styleId="111">
    <w:name w:val="样式 正文首行缩进 2 + (符号) 宋体 Char"/>
    <w:basedOn w:val="59"/>
    <w:link w:val="112"/>
    <w:qFormat/>
    <w:uiPriority w:val="0"/>
    <w:rPr>
      <w:rFonts w:ascii="宋体" w:hAnsi="宋体" w:cs="宋体"/>
      <w:sz w:val="24"/>
      <w:szCs w:val="24"/>
    </w:rPr>
  </w:style>
  <w:style w:type="paragraph" w:customStyle="1" w:styleId="112">
    <w:name w:val="样式 正文首行缩进 2 + (符号) 宋体"/>
    <w:basedOn w:val="22"/>
    <w:link w:val="111"/>
    <w:qFormat/>
    <w:uiPriority w:val="0"/>
    <w:pPr>
      <w:spacing w:after="0" w:line="360" w:lineRule="auto"/>
      <w:ind w:left="0" w:leftChars="0" w:firstLine="200"/>
    </w:pPr>
    <w:rPr>
      <w:sz w:val="24"/>
      <w:szCs w:val="24"/>
    </w:rPr>
  </w:style>
  <w:style w:type="paragraph" w:customStyle="1" w:styleId="113">
    <w:name w:val="样式 正文首行缩进 2 + (符号) 宋体 + (符号) 宋体"/>
    <w:basedOn w:val="112"/>
    <w:link w:val="110"/>
    <w:qFormat/>
    <w:uiPriority w:val="0"/>
  </w:style>
  <w:style w:type="character" w:customStyle="1" w:styleId="114">
    <w:name w:val="正文文本缩进 Char"/>
    <w:basedOn w:val="59"/>
    <w:link w:val="23"/>
    <w:qFormat/>
    <w:uiPriority w:val="0"/>
    <w:rPr>
      <w:rFonts w:ascii="宋体" w:hAnsi="宋体" w:cs="宋体"/>
      <w:color w:val="000000"/>
      <w:kern w:val="0"/>
      <w:sz w:val="24"/>
      <w:szCs w:val="26"/>
    </w:rPr>
  </w:style>
  <w:style w:type="character" w:customStyle="1" w:styleId="115">
    <w:name w:val="正文首行缩进 2 Char"/>
    <w:basedOn w:val="59"/>
    <w:link w:val="22"/>
    <w:qFormat/>
    <w:uiPriority w:val="0"/>
    <w:rPr>
      <w:rFonts w:ascii="宋体" w:hAnsi="宋体" w:cs="宋体"/>
      <w:szCs w:val="26"/>
    </w:rPr>
  </w:style>
  <w:style w:type="character" w:customStyle="1" w:styleId="116">
    <w:name w:val="正文(首行缩进)宋旭峰 Char Char"/>
    <w:basedOn w:val="59"/>
    <w:link w:val="117"/>
    <w:qFormat/>
    <w:uiPriority w:val="0"/>
    <w:rPr>
      <w:rFonts w:ascii="宋体" w:hAnsi="宋体" w:cs="宋体"/>
      <w:snapToGrid w:val="0"/>
      <w:sz w:val="24"/>
      <w:szCs w:val="24"/>
    </w:rPr>
  </w:style>
  <w:style w:type="paragraph" w:customStyle="1" w:styleId="117">
    <w:name w:val="正文(首行缩进)宋旭峰"/>
    <w:basedOn w:val="14"/>
    <w:link w:val="116"/>
    <w:qFormat/>
    <w:uiPriority w:val="0"/>
    <w:pPr>
      <w:spacing w:line="560" w:lineRule="exact"/>
      <w:ind w:firstLine="480" w:firstLineChars="200"/>
      <w:contextualSpacing/>
    </w:pPr>
    <w:rPr>
      <w:rFonts w:ascii="宋体" w:hAnsi="宋体" w:cs="宋体" w:eastAsiaTheme="minorEastAsia"/>
      <w:snapToGrid w:val="0"/>
      <w:sz w:val="24"/>
    </w:rPr>
  </w:style>
  <w:style w:type="character" w:customStyle="1" w:styleId="118">
    <w:name w:val="正文缩进 Char1"/>
    <w:link w:val="14"/>
    <w:qFormat/>
    <w:uiPriority w:val="0"/>
    <w:rPr>
      <w:rFonts w:eastAsia="宋体"/>
      <w:szCs w:val="24"/>
    </w:rPr>
  </w:style>
  <w:style w:type="character" w:customStyle="1" w:styleId="119">
    <w:name w:val="样式 样式 标题 2 + 楷体_GB2312 + 字距调整三号 Char"/>
    <w:basedOn w:val="120"/>
    <w:link w:val="122"/>
    <w:qFormat/>
    <w:uiPriority w:val="0"/>
    <w:rPr>
      <w:rFonts w:ascii="楷体" w:hAnsi="楷体" w:eastAsia="楷体" w:cs="宋体"/>
      <w:kern w:val="32"/>
      <w:sz w:val="30"/>
      <w:szCs w:val="30"/>
    </w:rPr>
  </w:style>
  <w:style w:type="character" w:customStyle="1" w:styleId="120">
    <w:name w:val="样式 标题 2 + 楷体_GB2312 Char"/>
    <w:basedOn w:val="59"/>
    <w:link w:val="121"/>
    <w:qFormat/>
    <w:uiPriority w:val="0"/>
    <w:rPr>
      <w:rFonts w:ascii="楷体" w:hAnsi="楷体" w:eastAsia="楷体" w:cs="宋体"/>
      <w:b/>
      <w:bCs/>
      <w:sz w:val="30"/>
      <w:szCs w:val="32"/>
    </w:rPr>
  </w:style>
  <w:style w:type="paragraph" w:customStyle="1" w:styleId="121">
    <w:name w:val="样式 标题 2 + 楷体_GB2312"/>
    <w:basedOn w:val="3"/>
    <w:link w:val="120"/>
    <w:qFormat/>
    <w:uiPriority w:val="0"/>
    <w:pPr>
      <w:keepNext w:val="0"/>
      <w:keepLines w:val="0"/>
      <w:spacing w:before="120" w:after="120" w:line="500" w:lineRule="exact"/>
    </w:pPr>
    <w:rPr>
      <w:rFonts w:ascii="楷体" w:hAnsi="楷体" w:eastAsia="楷体" w:cs="宋体"/>
      <w:sz w:val="30"/>
    </w:rPr>
  </w:style>
  <w:style w:type="paragraph" w:customStyle="1" w:styleId="122">
    <w:name w:val="样式 样式 标题 2 + 楷体_GB2312 + 字距调整三号"/>
    <w:basedOn w:val="121"/>
    <w:link w:val="119"/>
    <w:qFormat/>
    <w:uiPriority w:val="0"/>
    <w:rPr>
      <w:kern w:val="32"/>
      <w:szCs w:val="30"/>
    </w:rPr>
  </w:style>
  <w:style w:type="character" w:customStyle="1" w:styleId="123">
    <w:name w:val="222 Char"/>
    <w:basedOn w:val="59"/>
    <w:link w:val="124"/>
    <w:qFormat/>
    <w:uiPriority w:val="0"/>
    <w:rPr>
      <w:rFonts w:ascii="Arial" w:hAnsi="Arial" w:eastAsia="楷体" w:cs="宋体"/>
      <w:b/>
      <w:bCs/>
      <w:sz w:val="24"/>
      <w:szCs w:val="28"/>
    </w:rPr>
  </w:style>
  <w:style w:type="paragraph" w:customStyle="1" w:styleId="124">
    <w:name w:val="222"/>
    <w:basedOn w:val="3"/>
    <w:link w:val="123"/>
    <w:qFormat/>
    <w:uiPriority w:val="0"/>
    <w:pPr>
      <w:keepLines w:val="0"/>
      <w:spacing w:before="0" w:after="0" w:line="360" w:lineRule="auto"/>
    </w:pPr>
    <w:rPr>
      <w:rFonts w:eastAsia="楷体" w:cs="宋体"/>
      <w:sz w:val="24"/>
      <w:szCs w:val="28"/>
    </w:rPr>
  </w:style>
  <w:style w:type="character" w:customStyle="1" w:styleId="125">
    <w:name w:val="文档结构图 Char1"/>
    <w:basedOn w:val="59"/>
    <w:link w:val="126"/>
    <w:qFormat/>
    <w:uiPriority w:val="0"/>
    <w:rPr>
      <w:rFonts w:ascii="宋体" w:hAnsi="宋体" w:cs="宋体"/>
      <w:sz w:val="18"/>
      <w:szCs w:val="18"/>
    </w:rPr>
  </w:style>
  <w:style w:type="paragraph" w:customStyle="1" w:styleId="126">
    <w:name w:val="文档结构图1"/>
    <w:basedOn w:val="1"/>
    <w:link w:val="125"/>
    <w:qFormat/>
    <w:uiPriority w:val="0"/>
    <w:rPr>
      <w:rFonts w:ascii="宋体" w:hAnsi="宋体" w:cs="宋体" w:eastAsiaTheme="minorEastAsia"/>
      <w:sz w:val="18"/>
      <w:szCs w:val="18"/>
    </w:rPr>
  </w:style>
  <w:style w:type="character" w:customStyle="1" w:styleId="127">
    <w:name w:val="+正文 Char"/>
    <w:basedOn w:val="59"/>
    <w:link w:val="128"/>
    <w:qFormat/>
    <w:uiPriority w:val="0"/>
    <w:rPr>
      <w:rFonts w:ascii="宋体" w:hAnsi="宋体" w:cs="宋体"/>
      <w:sz w:val="24"/>
      <w:szCs w:val="28"/>
    </w:rPr>
  </w:style>
  <w:style w:type="paragraph" w:customStyle="1" w:styleId="128">
    <w:name w:val="+正文"/>
    <w:basedOn w:val="1"/>
    <w:link w:val="127"/>
    <w:qFormat/>
    <w:uiPriority w:val="0"/>
    <w:pPr>
      <w:spacing w:line="360" w:lineRule="auto"/>
      <w:ind w:firstLine="200" w:firstLineChars="200"/>
    </w:pPr>
    <w:rPr>
      <w:rFonts w:ascii="宋体" w:hAnsi="宋体" w:cs="宋体" w:eastAsiaTheme="minorEastAsia"/>
      <w:sz w:val="24"/>
      <w:szCs w:val="28"/>
    </w:rPr>
  </w:style>
  <w:style w:type="character" w:customStyle="1" w:styleId="129">
    <w:name w:val="正文001 Char"/>
    <w:basedOn w:val="59"/>
    <w:link w:val="130"/>
    <w:qFormat/>
    <w:uiPriority w:val="0"/>
    <w:rPr>
      <w:rFonts w:ascii="Arial" w:hAnsi="Arial" w:cs="宋体"/>
      <w:sz w:val="24"/>
      <w:szCs w:val="26"/>
    </w:rPr>
  </w:style>
  <w:style w:type="paragraph" w:customStyle="1" w:styleId="130">
    <w:name w:val="正文001"/>
    <w:basedOn w:val="1"/>
    <w:link w:val="129"/>
    <w:qFormat/>
    <w:uiPriority w:val="0"/>
    <w:pPr>
      <w:spacing w:before="60" w:line="360" w:lineRule="auto"/>
      <w:ind w:firstLine="200" w:firstLineChars="200"/>
    </w:pPr>
    <w:rPr>
      <w:rFonts w:ascii="Arial" w:hAnsi="Arial" w:cs="宋体" w:eastAsiaTheme="minorEastAsia"/>
      <w:sz w:val="24"/>
      <w:szCs w:val="26"/>
    </w:rPr>
  </w:style>
  <w:style w:type="character" w:customStyle="1" w:styleId="131">
    <w:name w:val="标题3 Char Char"/>
    <w:link w:val="132"/>
    <w:qFormat/>
    <w:uiPriority w:val="0"/>
    <w:rPr>
      <w:rFonts w:ascii="黑体" w:eastAsia="宋体"/>
      <w:b/>
      <w:bCs/>
      <w:color w:val="0000FF"/>
      <w:spacing w:val="6"/>
      <w:sz w:val="28"/>
      <w:szCs w:val="32"/>
    </w:rPr>
  </w:style>
  <w:style w:type="paragraph" w:customStyle="1" w:styleId="132">
    <w:name w:val="标题3"/>
    <w:basedOn w:val="4"/>
    <w:link w:val="131"/>
    <w:qFormat/>
    <w:uiPriority w:val="0"/>
    <w:pPr>
      <w:widowControl/>
      <w:tabs>
        <w:tab w:val="left" w:pos="720"/>
      </w:tabs>
      <w:spacing w:before="156" w:line="360" w:lineRule="auto"/>
    </w:pPr>
    <w:rPr>
      <w:rFonts w:eastAsia="宋体" w:hAnsiTheme="minorHAnsi" w:cstheme="minorBidi"/>
      <w:b/>
      <w:bCs/>
      <w:color w:val="0000FF"/>
      <w:sz w:val="28"/>
      <w:szCs w:val="32"/>
    </w:rPr>
  </w:style>
  <w:style w:type="character" w:customStyle="1" w:styleId="133">
    <w:name w:val="样式9 Char"/>
    <w:basedOn w:val="59"/>
    <w:link w:val="134"/>
    <w:qFormat/>
    <w:uiPriority w:val="0"/>
    <w:rPr>
      <w:rFonts w:ascii="宋体" w:hAnsi="宋体" w:cs="宋体"/>
      <w:sz w:val="24"/>
      <w:szCs w:val="26"/>
    </w:rPr>
  </w:style>
  <w:style w:type="paragraph" w:customStyle="1" w:styleId="134">
    <w:name w:val="样式9"/>
    <w:basedOn w:val="1"/>
    <w:link w:val="133"/>
    <w:qFormat/>
    <w:uiPriority w:val="0"/>
    <w:pPr>
      <w:spacing w:line="360" w:lineRule="auto"/>
      <w:ind w:firstLine="480" w:firstLineChars="200"/>
    </w:pPr>
    <w:rPr>
      <w:rFonts w:ascii="宋体" w:hAnsi="宋体" w:cs="宋体" w:eastAsiaTheme="minorEastAsia"/>
      <w:sz w:val="24"/>
      <w:szCs w:val="26"/>
    </w:rPr>
  </w:style>
  <w:style w:type="character" w:customStyle="1" w:styleId="135">
    <w:name w:val="表格文字-居中 Char Char"/>
    <w:link w:val="136"/>
    <w:qFormat/>
    <w:uiPriority w:val="0"/>
    <w:rPr>
      <w:rFonts w:eastAsia="宋体"/>
      <w:szCs w:val="21"/>
    </w:rPr>
  </w:style>
  <w:style w:type="paragraph" w:customStyle="1" w:styleId="136">
    <w:name w:val="表格文字-居中"/>
    <w:basedOn w:val="1"/>
    <w:link w:val="135"/>
    <w:qFormat/>
    <w:uiPriority w:val="0"/>
    <w:pPr>
      <w:widowControl/>
      <w:adjustRightInd w:val="0"/>
      <w:spacing w:line="400" w:lineRule="exact"/>
      <w:jc w:val="center"/>
      <w:textAlignment w:val="center"/>
    </w:pPr>
    <w:rPr>
      <w:rFonts w:asciiTheme="minorHAnsi" w:hAnsiTheme="minorHAnsi" w:cstheme="minorBidi"/>
      <w:szCs w:val="21"/>
    </w:rPr>
  </w:style>
  <w:style w:type="character" w:customStyle="1" w:styleId="137">
    <w:name w:val="特点标题 Char"/>
    <w:basedOn w:val="59"/>
    <w:qFormat/>
    <w:uiPriority w:val="0"/>
    <w:rPr>
      <w:rFonts w:ascii="宋体" w:hAnsi="宋体" w:eastAsia="宋体" w:cs="宋体"/>
      <w:kern w:val="2"/>
      <w:sz w:val="24"/>
      <w:szCs w:val="24"/>
      <w:lang w:val="en-US" w:eastAsia="zh-CN" w:bidi="ar-SA"/>
    </w:rPr>
  </w:style>
  <w:style w:type="character" w:customStyle="1" w:styleId="138">
    <w:name w:val="文本框小五 Char Char"/>
    <w:basedOn w:val="59"/>
    <w:link w:val="139"/>
    <w:qFormat/>
    <w:uiPriority w:val="0"/>
    <w:rPr>
      <w:rFonts w:ascii="宋体" w:hAnsi="宋体" w:eastAsia="仿宋" w:cs="宋体"/>
      <w:sz w:val="18"/>
      <w:szCs w:val="21"/>
    </w:rPr>
  </w:style>
  <w:style w:type="paragraph" w:customStyle="1" w:styleId="139">
    <w:name w:val="文本框小五"/>
    <w:basedOn w:val="1"/>
    <w:link w:val="138"/>
    <w:qFormat/>
    <w:uiPriority w:val="0"/>
    <w:pPr>
      <w:jc w:val="center"/>
    </w:pPr>
    <w:rPr>
      <w:rFonts w:ascii="宋体" w:hAnsi="宋体" w:eastAsia="仿宋" w:cs="宋体"/>
      <w:sz w:val="18"/>
      <w:szCs w:val="21"/>
    </w:rPr>
  </w:style>
  <w:style w:type="character" w:customStyle="1" w:styleId="140">
    <w:name w:val="样式 样式 标题 2节H2节标题 1.1二级标题标题 lxb21.1h2第一层条二级标题 Char表标题单位名... + 宋体... Char Char"/>
    <w:basedOn w:val="141"/>
    <w:link w:val="143"/>
    <w:qFormat/>
    <w:uiPriority w:val="0"/>
    <w:rPr>
      <w:rFonts w:ascii="宋体" w:hAnsi="宋体" w:eastAsia="黑体" w:cs="宋体"/>
      <w:color w:val="000000"/>
      <w:sz w:val="24"/>
      <w:szCs w:val="28"/>
    </w:rPr>
  </w:style>
  <w:style w:type="character" w:customStyle="1" w:styleId="141">
    <w:name w:val="样式 标题 2节H2节标题 1.1二级标题标题 lxb21.1h2第一层条二级标题 Char表标题单位名... Char Char"/>
    <w:basedOn w:val="59"/>
    <w:link w:val="142"/>
    <w:qFormat/>
    <w:uiPriority w:val="0"/>
    <w:rPr>
      <w:rFonts w:ascii="黑体" w:hAnsi="宋体" w:eastAsia="黑体" w:cs="宋体"/>
      <w:bCs/>
      <w:color w:val="000000"/>
      <w:sz w:val="28"/>
      <w:szCs w:val="28"/>
    </w:rPr>
  </w:style>
  <w:style w:type="paragraph" w:customStyle="1" w:styleId="142">
    <w:name w:val="样式 标题 2节H2节标题 1.1二级标题标题 lxb21.1h2第一层条二级标题 Char表标题单位名... Char"/>
    <w:basedOn w:val="3"/>
    <w:link w:val="141"/>
    <w:qFormat/>
    <w:uiPriority w:val="0"/>
    <w:pPr>
      <w:keepNext w:val="0"/>
      <w:keepLines w:val="0"/>
      <w:overflowPunct w:val="0"/>
      <w:autoSpaceDE w:val="0"/>
      <w:autoSpaceDN w:val="0"/>
      <w:adjustRightInd w:val="0"/>
      <w:spacing w:before="0" w:after="0" w:line="360" w:lineRule="auto"/>
      <w:ind w:left="314" w:hanging="314"/>
      <w:textAlignment w:val="baseline"/>
    </w:pPr>
    <w:rPr>
      <w:rFonts w:ascii="黑体" w:hAnsi="宋体" w:cs="宋体"/>
      <w:b w:val="0"/>
      <w:color w:val="000000"/>
      <w:szCs w:val="28"/>
    </w:rPr>
  </w:style>
  <w:style w:type="paragraph" w:customStyle="1" w:styleId="143">
    <w:name w:val="样式 样式 标题 2节H2节标题 1.1二级标题标题 lxb21.1h2第一层条二级标题 Char表标题单位名... + 宋体... Char"/>
    <w:basedOn w:val="142"/>
    <w:link w:val="140"/>
    <w:qFormat/>
    <w:uiPriority w:val="0"/>
    <w:pPr>
      <w:ind w:left="0"/>
    </w:pPr>
    <w:rPr>
      <w:rFonts w:ascii="宋体"/>
      <w:sz w:val="24"/>
    </w:rPr>
  </w:style>
  <w:style w:type="character" w:customStyle="1" w:styleId="144">
    <w:name w:val="文档结构图 Char"/>
    <w:basedOn w:val="59"/>
    <w:link w:val="16"/>
    <w:qFormat/>
    <w:uiPriority w:val="0"/>
    <w:rPr>
      <w:rFonts w:ascii="宋体" w:hAnsi="宋体" w:eastAsia="宋体" w:cs="宋体"/>
      <w:szCs w:val="24"/>
      <w:shd w:val="clear" w:color="auto" w:fill="000080"/>
    </w:rPr>
  </w:style>
  <w:style w:type="character" w:customStyle="1" w:styleId="145">
    <w:name w:val="纯文本 Char"/>
    <w:qFormat/>
    <w:uiPriority w:val="0"/>
    <w:rPr>
      <w:rFonts w:ascii="宋体" w:hAnsi="Courier New" w:eastAsia="宋体"/>
      <w:kern w:val="2"/>
      <w:sz w:val="28"/>
      <w:lang w:val="en-US" w:eastAsia="zh-CN" w:bidi="ar-SA"/>
    </w:rPr>
  </w:style>
  <w:style w:type="character" w:customStyle="1" w:styleId="146">
    <w:name w:val="表格文字 Char"/>
    <w:basedOn w:val="59"/>
    <w:link w:val="147"/>
    <w:qFormat/>
    <w:uiPriority w:val="0"/>
    <w:rPr>
      <w:rFonts w:ascii="宋体" w:hAnsi="宋体" w:eastAsia="宋体" w:cs="宋体"/>
      <w:szCs w:val="21"/>
    </w:rPr>
  </w:style>
  <w:style w:type="paragraph" w:customStyle="1" w:styleId="147">
    <w:name w:val="表格文字"/>
    <w:basedOn w:val="21"/>
    <w:next w:val="1"/>
    <w:link w:val="146"/>
    <w:qFormat/>
    <w:uiPriority w:val="0"/>
    <w:pPr>
      <w:adjustRightInd w:val="0"/>
      <w:spacing w:line="400" w:lineRule="exact"/>
      <w:jc w:val="center"/>
      <w:textAlignment w:val="baseline"/>
    </w:pPr>
    <w:rPr>
      <w:rFonts w:ascii="宋体" w:hAnsi="宋体" w:cs="宋体"/>
      <w:szCs w:val="21"/>
    </w:rPr>
  </w:style>
  <w:style w:type="character" w:customStyle="1" w:styleId="148">
    <w:name w:val="正文样式1 Char"/>
    <w:basedOn w:val="59"/>
    <w:link w:val="149"/>
    <w:qFormat/>
    <w:uiPriority w:val="0"/>
    <w:rPr>
      <w:rFonts w:ascii="宋体" w:hAnsi="宋体" w:eastAsia="宋体" w:cs="Calibri"/>
      <w:sz w:val="28"/>
      <w:szCs w:val="26"/>
    </w:rPr>
  </w:style>
  <w:style w:type="paragraph" w:customStyle="1" w:styleId="149">
    <w:name w:val="正文样式1"/>
    <w:basedOn w:val="1"/>
    <w:link w:val="148"/>
    <w:qFormat/>
    <w:uiPriority w:val="0"/>
    <w:pPr>
      <w:adjustRightInd w:val="0"/>
      <w:spacing w:line="480" w:lineRule="atLeast"/>
      <w:ind w:firstLine="567"/>
      <w:jc w:val="left"/>
      <w:textAlignment w:val="baseline"/>
    </w:pPr>
    <w:rPr>
      <w:rFonts w:ascii="宋体" w:hAnsi="宋体" w:cs="Calibri"/>
      <w:sz w:val="28"/>
      <w:szCs w:val="26"/>
    </w:rPr>
  </w:style>
  <w:style w:type="character" w:customStyle="1" w:styleId="150">
    <w:name w:val="报告 Char"/>
    <w:basedOn w:val="59"/>
    <w:link w:val="151"/>
    <w:qFormat/>
    <w:uiPriority w:val="0"/>
    <w:rPr>
      <w:rFonts w:ascii="宋体" w:hAnsi="宋体" w:cs="宋体"/>
      <w:sz w:val="24"/>
      <w:szCs w:val="26"/>
    </w:rPr>
  </w:style>
  <w:style w:type="paragraph" w:customStyle="1" w:styleId="151">
    <w:name w:val="报告"/>
    <w:basedOn w:val="1"/>
    <w:link w:val="150"/>
    <w:qFormat/>
    <w:uiPriority w:val="0"/>
    <w:pPr>
      <w:adjustRightInd w:val="0"/>
      <w:spacing w:line="360" w:lineRule="auto"/>
      <w:ind w:firstLine="505"/>
      <w:textAlignment w:val="center"/>
    </w:pPr>
    <w:rPr>
      <w:rFonts w:ascii="宋体" w:hAnsi="宋体" w:cs="宋体" w:eastAsiaTheme="minorEastAsia"/>
      <w:sz w:val="24"/>
      <w:szCs w:val="26"/>
    </w:rPr>
  </w:style>
  <w:style w:type="character" w:customStyle="1" w:styleId="152">
    <w:name w:val="Char Char4"/>
    <w:basedOn w:val="59"/>
    <w:qFormat/>
    <w:uiPriority w:val="0"/>
    <w:rPr>
      <w:rFonts w:ascii="宋体" w:hAnsi="宋体" w:eastAsia="宋体" w:cs="宋体"/>
      <w:b/>
      <w:bCs/>
      <w:spacing w:val="4"/>
      <w:kern w:val="44"/>
      <w:sz w:val="44"/>
      <w:szCs w:val="44"/>
      <w:lang w:val="en-US" w:eastAsia="zh-CN" w:bidi="ar-SA"/>
    </w:rPr>
  </w:style>
  <w:style w:type="character" w:customStyle="1" w:styleId="153">
    <w:name w:val="标题三A Char"/>
    <w:basedOn w:val="59"/>
    <w:link w:val="154"/>
    <w:qFormat/>
    <w:uiPriority w:val="0"/>
    <w:rPr>
      <w:rFonts w:ascii="华文仿宋" w:hAnsi="华文仿宋" w:eastAsia="华文仿宋" w:cs="宋体"/>
      <w:b/>
      <w:bCs/>
      <w:sz w:val="28"/>
      <w:szCs w:val="28"/>
    </w:rPr>
  </w:style>
  <w:style w:type="paragraph" w:customStyle="1" w:styleId="154">
    <w:name w:val="标题三A"/>
    <w:basedOn w:val="4"/>
    <w:link w:val="153"/>
    <w:qFormat/>
    <w:uiPriority w:val="0"/>
    <w:pPr>
      <w:keepNext w:val="0"/>
      <w:keepLines w:val="0"/>
      <w:spacing w:before="0" w:line="500" w:lineRule="exact"/>
    </w:pPr>
    <w:rPr>
      <w:rFonts w:ascii="华文仿宋" w:hAnsi="华文仿宋" w:eastAsia="华文仿宋" w:cs="宋体"/>
      <w:b/>
      <w:bCs/>
      <w:spacing w:val="0"/>
      <w:sz w:val="28"/>
      <w:szCs w:val="28"/>
    </w:rPr>
  </w:style>
  <w:style w:type="character" w:customStyle="1" w:styleId="155">
    <w:name w:val="报告正文 Char1"/>
    <w:basedOn w:val="59"/>
    <w:qFormat/>
    <w:uiPriority w:val="0"/>
    <w:rPr>
      <w:rFonts w:ascii="宋体" w:hAnsi="宋体" w:eastAsia="宋体" w:cs="宋体"/>
      <w:bCs/>
      <w:spacing w:val="-4"/>
      <w:kern w:val="2"/>
      <w:sz w:val="24"/>
      <w:szCs w:val="24"/>
      <w:lang w:val="en-US" w:eastAsia="zh-CN" w:bidi="ar-SA"/>
    </w:rPr>
  </w:style>
  <w:style w:type="character" w:customStyle="1" w:styleId="156">
    <w:name w:val="样式 楷体_GB2312 小四 居中 行距: 单倍行距 Char"/>
    <w:basedOn w:val="59"/>
    <w:link w:val="157"/>
    <w:qFormat/>
    <w:uiPriority w:val="0"/>
    <w:rPr>
      <w:rFonts w:ascii="宋体" w:hAnsi="宋体" w:eastAsia="楷体" w:cs="宋体"/>
      <w:sz w:val="24"/>
      <w:szCs w:val="24"/>
    </w:rPr>
  </w:style>
  <w:style w:type="paragraph" w:customStyle="1" w:styleId="157">
    <w:name w:val="样式 楷体_GB2312 小四 居中 行距: 单倍行距"/>
    <w:basedOn w:val="1"/>
    <w:link w:val="156"/>
    <w:qFormat/>
    <w:uiPriority w:val="0"/>
    <w:pPr>
      <w:jc w:val="center"/>
    </w:pPr>
    <w:rPr>
      <w:rFonts w:ascii="宋体" w:hAnsi="宋体" w:eastAsia="楷体" w:cs="宋体"/>
      <w:sz w:val="24"/>
    </w:rPr>
  </w:style>
  <w:style w:type="character" w:customStyle="1" w:styleId="158">
    <w:name w:val="正文(首行缩进) Char"/>
    <w:basedOn w:val="59"/>
    <w:link w:val="159"/>
    <w:qFormat/>
    <w:uiPriority w:val="0"/>
    <w:rPr>
      <w:rFonts w:ascii="宋体" w:hAnsi="宋体" w:eastAsia="宋体" w:cs="宋体"/>
      <w:snapToGrid w:val="0"/>
      <w:color w:val="000000"/>
      <w:sz w:val="24"/>
      <w:szCs w:val="26"/>
    </w:rPr>
  </w:style>
  <w:style w:type="paragraph" w:customStyle="1" w:styleId="159">
    <w:name w:val="正文(首行缩进)"/>
    <w:basedOn w:val="1"/>
    <w:next w:val="1"/>
    <w:link w:val="158"/>
    <w:qFormat/>
    <w:uiPriority w:val="0"/>
    <w:pPr>
      <w:spacing w:line="360" w:lineRule="auto"/>
      <w:ind w:firstLine="540" w:firstLineChars="225"/>
    </w:pPr>
    <w:rPr>
      <w:rFonts w:ascii="宋体" w:hAnsi="宋体" w:cs="宋体"/>
      <w:snapToGrid w:val="0"/>
      <w:color w:val="000000"/>
      <w:sz w:val="24"/>
      <w:szCs w:val="26"/>
    </w:rPr>
  </w:style>
  <w:style w:type="character" w:customStyle="1" w:styleId="160">
    <w:name w:val="上标"/>
    <w:basedOn w:val="59"/>
    <w:qFormat/>
    <w:uiPriority w:val="0"/>
    <w:rPr>
      <w:rFonts w:ascii="宋体" w:hAnsi="宋体" w:cs="宋体"/>
      <w:sz w:val="24"/>
      <w:szCs w:val="26"/>
      <w:vertAlign w:val="superscript"/>
    </w:rPr>
  </w:style>
  <w:style w:type="character" w:customStyle="1" w:styleId="161">
    <w:name w:val="注释标题 Char"/>
    <w:basedOn w:val="59"/>
    <w:link w:val="12"/>
    <w:qFormat/>
    <w:uiPriority w:val="0"/>
    <w:rPr>
      <w:rFonts w:ascii="宋体" w:hAnsi="宋体" w:eastAsia="黑体" w:cs="宋体"/>
      <w:sz w:val="24"/>
      <w:szCs w:val="24"/>
    </w:rPr>
  </w:style>
  <w:style w:type="character" w:customStyle="1" w:styleId="162">
    <w:name w:val="正文A Char"/>
    <w:basedOn w:val="163"/>
    <w:link w:val="167"/>
    <w:qFormat/>
    <w:uiPriority w:val="0"/>
    <w:rPr>
      <w:rFonts w:ascii="华文仿宋" w:hAnsi="华文仿宋" w:eastAsia="华文仿宋" w:cs="宋体"/>
      <w:sz w:val="24"/>
      <w:szCs w:val="24"/>
    </w:rPr>
  </w:style>
  <w:style w:type="character" w:customStyle="1" w:styleId="163">
    <w:name w:val="正文!!!!!!!!!!! Char"/>
    <w:basedOn w:val="164"/>
    <w:link w:val="166"/>
    <w:qFormat/>
    <w:uiPriority w:val="0"/>
    <w:rPr>
      <w:rFonts w:ascii="华文仿宋" w:hAnsi="华文仿宋" w:eastAsia="华文仿宋" w:cs="宋体"/>
      <w:sz w:val="24"/>
      <w:szCs w:val="24"/>
    </w:rPr>
  </w:style>
  <w:style w:type="character" w:customStyle="1" w:styleId="164">
    <w:name w:val="正文 楷体 Char Char"/>
    <w:basedOn w:val="59"/>
    <w:link w:val="165"/>
    <w:qFormat/>
    <w:uiPriority w:val="0"/>
    <w:rPr>
      <w:rFonts w:ascii="华文仿宋" w:hAnsi="华文仿宋" w:eastAsia="华文仿宋" w:cs="宋体"/>
      <w:sz w:val="24"/>
      <w:szCs w:val="24"/>
    </w:rPr>
  </w:style>
  <w:style w:type="paragraph" w:customStyle="1" w:styleId="165">
    <w:name w:val="正文 楷体"/>
    <w:basedOn w:val="1"/>
    <w:link w:val="164"/>
    <w:qFormat/>
    <w:uiPriority w:val="0"/>
    <w:pPr>
      <w:spacing w:line="500" w:lineRule="exact"/>
      <w:ind w:firstLine="200" w:firstLineChars="200"/>
      <w:jc w:val="left"/>
    </w:pPr>
    <w:rPr>
      <w:rFonts w:ascii="华文仿宋" w:hAnsi="华文仿宋" w:eastAsia="华文仿宋" w:cs="宋体"/>
      <w:sz w:val="24"/>
    </w:rPr>
  </w:style>
  <w:style w:type="paragraph" w:customStyle="1" w:styleId="166">
    <w:name w:val="正文!!!!!!!!!!!"/>
    <w:basedOn w:val="165"/>
    <w:link w:val="163"/>
    <w:qFormat/>
    <w:uiPriority w:val="0"/>
    <w:pPr>
      <w:ind w:firstLine="480"/>
      <w:jc w:val="both"/>
    </w:pPr>
  </w:style>
  <w:style w:type="paragraph" w:customStyle="1" w:styleId="167">
    <w:name w:val="正文A"/>
    <w:basedOn w:val="166"/>
    <w:link w:val="162"/>
    <w:qFormat/>
    <w:uiPriority w:val="0"/>
  </w:style>
  <w:style w:type="character" w:customStyle="1" w:styleId="168">
    <w:name w:val="可研正文 Char"/>
    <w:basedOn w:val="169"/>
    <w:link w:val="171"/>
    <w:qFormat/>
    <w:uiPriority w:val="0"/>
    <w:rPr>
      <w:rFonts w:ascii="宋体" w:hAnsi="Arial" w:eastAsia="楷体" w:cs="宋体"/>
      <w:sz w:val="24"/>
      <w:szCs w:val="24"/>
    </w:rPr>
  </w:style>
  <w:style w:type="character" w:customStyle="1" w:styleId="169">
    <w:name w:val="正文样式 Char"/>
    <w:basedOn w:val="59"/>
    <w:link w:val="170"/>
    <w:qFormat/>
    <w:uiPriority w:val="0"/>
    <w:rPr>
      <w:rFonts w:ascii="楷体" w:hAnsi="宋体" w:eastAsia="楷体" w:cs="宋体"/>
      <w:sz w:val="24"/>
      <w:szCs w:val="24"/>
    </w:rPr>
  </w:style>
  <w:style w:type="paragraph" w:customStyle="1" w:styleId="170">
    <w:name w:val="正文样式"/>
    <w:basedOn w:val="1"/>
    <w:link w:val="169"/>
    <w:qFormat/>
    <w:uiPriority w:val="0"/>
    <w:pPr>
      <w:adjustRightInd w:val="0"/>
      <w:spacing w:line="360" w:lineRule="auto"/>
      <w:ind w:firstLine="480" w:firstLineChars="200"/>
    </w:pPr>
    <w:rPr>
      <w:rFonts w:ascii="楷体" w:hAnsi="宋体" w:eastAsia="楷体" w:cs="宋体"/>
      <w:sz w:val="24"/>
    </w:rPr>
  </w:style>
  <w:style w:type="paragraph" w:customStyle="1" w:styleId="171">
    <w:name w:val="可研正文"/>
    <w:basedOn w:val="170"/>
    <w:link w:val="168"/>
    <w:qFormat/>
    <w:uiPriority w:val="0"/>
    <w:pPr>
      <w:snapToGrid w:val="0"/>
      <w:spacing w:line="440" w:lineRule="exact"/>
      <w:ind w:firstLine="200"/>
    </w:pPr>
    <w:rPr>
      <w:rFonts w:ascii="宋体" w:hAnsi="Arial"/>
    </w:rPr>
  </w:style>
  <w:style w:type="character" w:customStyle="1" w:styleId="172">
    <w:name w:val="样式 样式 楷体_GB2312 小四 居中 行距: 单倍行距 + 宋体 Char"/>
    <w:basedOn w:val="156"/>
    <w:link w:val="173"/>
    <w:qFormat/>
    <w:uiPriority w:val="0"/>
    <w:rPr>
      <w:rFonts w:ascii="宋体" w:hAnsi="宋体" w:eastAsia="楷体" w:cs="宋体"/>
      <w:sz w:val="24"/>
      <w:szCs w:val="24"/>
    </w:rPr>
  </w:style>
  <w:style w:type="paragraph" w:customStyle="1" w:styleId="173">
    <w:name w:val="样式 样式 楷体_GB2312 小四 居中 行距: 单倍行距 + 宋体"/>
    <w:basedOn w:val="157"/>
    <w:link w:val="172"/>
    <w:qFormat/>
    <w:uiPriority w:val="0"/>
  </w:style>
  <w:style w:type="character" w:customStyle="1" w:styleId="174">
    <w:name w:val="样式 标题 3 Char"/>
    <w:basedOn w:val="59"/>
    <w:link w:val="175"/>
    <w:qFormat/>
    <w:uiPriority w:val="0"/>
    <w:rPr>
      <w:rFonts w:ascii="黑体" w:hAnsi="宋体" w:eastAsia="黑体" w:cs="宋体"/>
      <w:b/>
      <w:bCs/>
      <w:color w:val="FF0000"/>
      <w:sz w:val="24"/>
      <w:szCs w:val="32"/>
    </w:rPr>
  </w:style>
  <w:style w:type="paragraph" w:customStyle="1" w:styleId="175">
    <w:name w:val="样式 标题 3"/>
    <w:basedOn w:val="4"/>
    <w:link w:val="174"/>
    <w:qFormat/>
    <w:uiPriority w:val="0"/>
    <w:pPr>
      <w:spacing w:before="0" w:line="360" w:lineRule="auto"/>
    </w:pPr>
    <w:rPr>
      <w:rFonts w:hAnsi="宋体" w:cs="宋体"/>
      <w:b/>
      <w:bCs/>
      <w:color w:val="FF0000"/>
      <w:spacing w:val="0"/>
      <w:szCs w:val="32"/>
    </w:rPr>
  </w:style>
  <w:style w:type="character" w:customStyle="1" w:styleId="176">
    <w:name w:val="Char Char Char Char Char Char Char Char"/>
    <w:link w:val="177"/>
    <w:qFormat/>
    <w:uiPriority w:val="0"/>
    <w:rPr>
      <w:rFonts w:ascii="宋体" w:hAnsi="宋体"/>
      <w:b/>
      <w:szCs w:val="24"/>
    </w:rPr>
  </w:style>
  <w:style w:type="paragraph" w:customStyle="1" w:styleId="177">
    <w:name w:val="Char3"/>
    <w:basedOn w:val="1"/>
    <w:link w:val="176"/>
    <w:qFormat/>
    <w:uiPriority w:val="0"/>
    <w:pPr>
      <w:widowControl/>
      <w:snapToGrid w:val="0"/>
      <w:spacing w:line="360" w:lineRule="auto"/>
      <w:ind w:firstLine="529" w:firstLineChars="200"/>
      <w:jc w:val="left"/>
    </w:pPr>
    <w:rPr>
      <w:rFonts w:ascii="宋体" w:hAnsi="宋体" w:eastAsiaTheme="minorEastAsia" w:cstheme="minorBidi"/>
      <w:b/>
    </w:rPr>
  </w:style>
  <w:style w:type="character" w:customStyle="1" w:styleId="178">
    <w:name w:val="正文JWJ Char"/>
    <w:basedOn w:val="59"/>
    <w:link w:val="179"/>
    <w:semiHidden/>
    <w:qFormat/>
    <w:uiPriority w:val="0"/>
    <w:rPr>
      <w:rFonts w:ascii="宋体" w:hAnsi="宋体" w:cs="宋体"/>
      <w:sz w:val="24"/>
      <w:szCs w:val="24"/>
    </w:rPr>
  </w:style>
  <w:style w:type="paragraph" w:customStyle="1" w:styleId="179">
    <w:name w:val="正文JWJ"/>
    <w:basedOn w:val="1"/>
    <w:link w:val="178"/>
    <w:semiHidden/>
    <w:qFormat/>
    <w:uiPriority w:val="0"/>
    <w:pPr>
      <w:spacing w:line="360" w:lineRule="auto"/>
      <w:ind w:firstLine="480" w:firstLineChars="200"/>
    </w:pPr>
    <w:rPr>
      <w:rFonts w:ascii="宋体" w:hAnsi="宋体" w:cs="宋体" w:eastAsiaTheme="minorEastAsia"/>
      <w:sz w:val="24"/>
    </w:rPr>
  </w:style>
  <w:style w:type="character" w:customStyle="1" w:styleId="180">
    <w:name w:val="tz_input"/>
    <w:basedOn w:val="59"/>
    <w:qFormat/>
    <w:uiPriority w:val="0"/>
    <w:rPr>
      <w:rFonts w:ascii="宋体" w:hAnsi="宋体" w:cs="宋体"/>
      <w:color w:val="A01211"/>
      <w:sz w:val="24"/>
      <w:szCs w:val="24"/>
    </w:rPr>
  </w:style>
  <w:style w:type="character" w:customStyle="1" w:styleId="181">
    <w:name w:val="标题5 Char Char1"/>
    <w:basedOn w:val="59"/>
    <w:link w:val="182"/>
    <w:qFormat/>
    <w:uiPriority w:val="0"/>
    <w:rPr>
      <w:rFonts w:ascii="宋体" w:hAnsi="宋体" w:cs="宋体"/>
      <w:b/>
      <w:spacing w:val="10"/>
      <w:sz w:val="28"/>
      <w:szCs w:val="26"/>
    </w:rPr>
  </w:style>
  <w:style w:type="paragraph" w:customStyle="1" w:styleId="182">
    <w:name w:val="标题5"/>
    <w:basedOn w:val="14"/>
    <w:link w:val="181"/>
    <w:qFormat/>
    <w:uiPriority w:val="0"/>
    <w:pPr>
      <w:tabs>
        <w:tab w:val="left" w:pos="900"/>
      </w:tabs>
      <w:ind w:left="900" w:hanging="900"/>
    </w:pPr>
    <w:rPr>
      <w:rFonts w:ascii="宋体" w:hAnsi="宋体" w:cs="宋体" w:eastAsiaTheme="minorEastAsia"/>
      <w:b/>
      <w:spacing w:val="10"/>
      <w:sz w:val="28"/>
      <w:szCs w:val="26"/>
    </w:rPr>
  </w:style>
  <w:style w:type="character" w:customStyle="1" w:styleId="183">
    <w:name w:val="正文文本 2 Char"/>
    <w:basedOn w:val="59"/>
    <w:link w:val="50"/>
    <w:qFormat/>
    <w:uiPriority w:val="0"/>
    <w:rPr>
      <w:rFonts w:ascii="宋体" w:hAnsi="宋体" w:eastAsia="宋体" w:cs="宋体"/>
      <w:szCs w:val="24"/>
    </w:rPr>
  </w:style>
  <w:style w:type="character" w:customStyle="1" w:styleId="184">
    <w:name w:val="报告书正文 Char"/>
    <w:basedOn w:val="59"/>
    <w:link w:val="185"/>
    <w:qFormat/>
    <w:uiPriority w:val="0"/>
    <w:rPr>
      <w:rFonts w:ascii="宋体" w:hAnsi="宋体" w:eastAsia="宋体" w:cs="宋体"/>
      <w:sz w:val="28"/>
      <w:szCs w:val="28"/>
    </w:rPr>
  </w:style>
  <w:style w:type="paragraph" w:customStyle="1" w:styleId="185">
    <w:name w:val="报告书正文"/>
    <w:basedOn w:val="1"/>
    <w:link w:val="184"/>
    <w:qFormat/>
    <w:uiPriority w:val="0"/>
    <w:pPr>
      <w:autoSpaceDE w:val="0"/>
      <w:autoSpaceDN w:val="0"/>
      <w:spacing w:line="520" w:lineRule="exact"/>
      <w:ind w:firstLine="200" w:firstLineChars="200"/>
    </w:pPr>
    <w:rPr>
      <w:rFonts w:ascii="宋体" w:hAnsi="宋体" w:cs="宋体"/>
      <w:sz w:val="28"/>
      <w:szCs w:val="28"/>
    </w:rPr>
  </w:style>
  <w:style w:type="character" w:customStyle="1" w:styleId="186">
    <w:name w:val="项目正文内容 Char1"/>
    <w:basedOn w:val="59"/>
    <w:link w:val="187"/>
    <w:qFormat/>
    <w:uiPriority w:val="0"/>
    <w:rPr>
      <w:rFonts w:ascii="宋体" w:hAnsi="Courier New" w:cs="宋体"/>
      <w:sz w:val="24"/>
      <w:szCs w:val="21"/>
    </w:rPr>
  </w:style>
  <w:style w:type="paragraph" w:customStyle="1" w:styleId="187">
    <w:name w:val="项目正文内容"/>
    <w:basedOn w:val="1"/>
    <w:link w:val="186"/>
    <w:qFormat/>
    <w:uiPriority w:val="0"/>
    <w:pPr>
      <w:adjustRightInd w:val="0"/>
      <w:snapToGrid w:val="0"/>
      <w:spacing w:line="360" w:lineRule="auto"/>
      <w:ind w:firstLine="200" w:firstLineChars="200"/>
    </w:pPr>
    <w:rPr>
      <w:rFonts w:ascii="宋体" w:hAnsi="Courier New" w:cs="宋体" w:eastAsiaTheme="minorEastAsia"/>
      <w:sz w:val="24"/>
      <w:szCs w:val="21"/>
    </w:rPr>
  </w:style>
  <w:style w:type="character" w:customStyle="1" w:styleId="188">
    <w:name w:val="正文86 Char"/>
    <w:basedOn w:val="189"/>
    <w:link w:val="191"/>
    <w:qFormat/>
    <w:uiPriority w:val="0"/>
    <w:rPr>
      <w:rFonts w:ascii="楷体" w:hAnsi="宋体" w:eastAsia="楷体" w:cs="宋体"/>
      <w:sz w:val="24"/>
      <w:szCs w:val="24"/>
    </w:rPr>
  </w:style>
  <w:style w:type="character" w:customStyle="1" w:styleId="189">
    <w:name w:val="正文88 Char"/>
    <w:basedOn w:val="59"/>
    <w:link w:val="190"/>
    <w:qFormat/>
    <w:uiPriority w:val="0"/>
    <w:rPr>
      <w:rFonts w:ascii="楷体" w:hAnsi="宋体" w:eastAsia="楷体" w:cs="宋体"/>
      <w:sz w:val="24"/>
      <w:szCs w:val="24"/>
    </w:rPr>
  </w:style>
  <w:style w:type="paragraph" w:customStyle="1" w:styleId="190">
    <w:name w:val="正文88"/>
    <w:basedOn w:val="1"/>
    <w:link w:val="189"/>
    <w:qFormat/>
    <w:uiPriority w:val="0"/>
    <w:pPr>
      <w:tabs>
        <w:tab w:val="left" w:pos="567"/>
      </w:tabs>
      <w:adjustRightInd w:val="0"/>
      <w:spacing w:line="500" w:lineRule="exact"/>
      <w:ind w:firstLine="480" w:firstLineChars="200"/>
    </w:pPr>
    <w:rPr>
      <w:rFonts w:ascii="楷体" w:hAnsi="宋体" w:eastAsia="楷体" w:cs="宋体"/>
      <w:sz w:val="24"/>
    </w:rPr>
  </w:style>
  <w:style w:type="paragraph" w:customStyle="1" w:styleId="191">
    <w:name w:val="正文86"/>
    <w:basedOn w:val="190"/>
    <w:link w:val="188"/>
    <w:qFormat/>
    <w:uiPriority w:val="0"/>
  </w:style>
  <w:style w:type="character" w:customStyle="1" w:styleId="192">
    <w:name w:val="表格后空行 Char Char"/>
    <w:basedOn w:val="59"/>
    <w:link w:val="193"/>
    <w:qFormat/>
    <w:uiPriority w:val="0"/>
    <w:rPr>
      <w:rFonts w:ascii="宋体" w:hAnsi="宋体" w:cs="宋体"/>
      <w:color w:val="000000"/>
      <w:szCs w:val="26"/>
      <w:u w:color="000000"/>
    </w:rPr>
  </w:style>
  <w:style w:type="paragraph" w:customStyle="1" w:styleId="193">
    <w:name w:val="表格后空行"/>
    <w:basedOn w:val="1"/>
    <w:link w:val="192"/>
    <w:qFormat/>
    <w:uiPriority w:val="0"/>
    <w:pPr>
      <w:widowControl/>
      <w:spacing w:line="240" w:lineRule="exact"/>
      <w:textAlignment w:val="baseline"/>
    </w:pPr>
    <w:rPr>
      <w:rFonts w:ascii="宋体" w:hAnsi="宋体" w:cs="宋体" w:eastAsiaTheme="minorEastAsia"/>
      <w:color w:val="000000"/>
      <w:szCs w:val="26"/>
      <w:u w:color="000000"/>
    </w:rPr>
  </w:style>
  <w:style w:type="character" w:customStyle="1" w:styleId="194">
    <w:name w:val="标题四！！！！！！！！！！！！！！！！！！ Char"/>
    <w:basedOn w:val="59"/>
    <w:link w:val="195"/>
    <w:qFormat/>
    <w:uiPriority w:val="0"/>
    <w:rPr>
      <w:rFonts w:ascii="楷体" w:hAnsi="宋体" w:eastAsia="楷体" w:cs="宋体"/>
      <w:b/>
      <w:sz w:val="24"/>
      <w:szCs w:val="21"/>
    </w:rPr>
  </w:style>
  <w:style w:type="paragraph" w:customStyle="1" w:styleId="195">
    <w:name w:val="标题四！！！！！！！！！！！！！！！！！！"/>
    <w:basedOn w:val="1"/>
    <w:link w:val="194"/>
    <w:qFormat/>
    <w:uiPriority w:val="0"/>
    <w:pPr>
      <w:spacing w:line="500" w:lineRule="exact"/>
    </w:pPr>
    <w:rPr>
      <w:rFonts w:ascii="楷体" w:hAnsi="宋体" w:eastAsia="楷体" w:cs="宋体"/>
      <w:b/>
      <w:sz w:val="24"/>
      <w:szCs w:val="21"/>
    </w:rPr>
  </w:style>
  <w:style w:type="character" w:customStyle="1" w:styleId="196">
    <w:name w:val="样式 标题 3H3B Head标题 3 Char条标题1.1.1三级标题标题3h33rd level第二层条...1 Char Char"/>
    <w:basedOn w:val="59"/>
    <w:link w:val="197"/>
    <w:qFormat/>
    <w:uiPriority w:val="0"/>
    <w:rPr>
      <w:rFonts w:ascii="黑体" w:hAnsi="宋体" w:eastAsia="黑体" w:cs="宋体"/>
      <w:b/>
      <w:bCs/>
      <w:snapToGrid w:val="0"/>
      <w:color w:val="FF0000"/>
      <w:sz w:val="24"/>
      <w:szCs w:val="24"/>
    </w:rPr>
  </w:style>
  <w:style w:type="paragraph" w:customStyle="1" w:styleId="197">
    <w:name w:val="样式 标题 3H3B Head标题 3 Char条标题1.1.1三级标题标题3h33rd level第二层条...1 Char"/>
    <w:basedOn w:val="4"/>
    <w:link w:val="196"/>
    <w:qFormat/>
    <w:uiPriority w:val="0"/>
    <w:pPr>
      <w:keepNext w:val="0"/>
      <w:keepLines w:val="0"/>
      <w:overflowPunct w:val="0"/>
      <w:autoSpaceDE w:val="0"/>
      <w:autoSpaceDN w:val="0"/>
      <w:adjustRightInd w:val="0"/>
      <w:snapToGrid w:val="0"/>
      <w:spacing w:before="31" w:after="31" w:line="360" w:lineRule="auto"/>
      <w:textAlignment w:val="baseline"/>
    </w:pPr>
    <w:rPr>
      <w:rFonts w:hAnsi="宋体" w:cs="宋体"/>
      <w:b/>
      <w:bCs/>
      <w:snapToGrid w:val="0"/>
      <w:color w:val="FF0000"/>
      <w:spacing w:val="0"/>
      <w:szCs w:val="24"/>
    </w:rPr>
  </w:style>
  <w:style w:type="character" w:customStyle="1" w:styleId="198">
    <w:name w:val="尾注文本 Char"/>
    <w:basedOn w:val="59"/>
    <w:link w:val="36"/>
    <w:qFormat/>
    <w:uiPriority w:val="0"/>
    <w:rPr>
      <w:rFonts w:ascii="楷体" w:hAnsi="楷体" w:eastAsia="楷体" w:cs="宋体"/>
      <w:sz w:val="24"/>
      <w:szCs w:val="24"/>
    </w:rPr>
  </w:style>
  <w:style w:type="character" w:customStyle="1" w:styleId="199">
    <w:name w:val="正文表格 Char"/>
    <w:basedOn w:val="59"/>
    <w:link w:val="200"/>
    <w:qFormat/>
    <w:uiPriority w:val="0"/>
    <w:rPr>
      <w:rFonts w:ascii="宋体" w:hAnsi="宋体" w:cs="宋体"/>
      <w:szCs w:val="24"/>
    </w:rPr>
  </w:style>
  <w:style w:type="paragraph" w:customStyle="1" w:styleId="200">
    <w:name w:val="正文表格"/>
    <w:basedOn w:val="1"/>
    <w:link w:val="199"/>
    <w:qFormat/>
    <w:uiPriority w:val="0"/>
    <w:pPr>
      <w:keepNext/>
      <w:keepLines/>
      <w:spacing w:before="80"/>
      <w:jc w:val="center"/>
      <w:textAlignment w:val="bottom"/>
    </w:pPr>
    <w:rPr>
      <w:rFonts w:ascii="宋体" w:hAnsi="宋体" w:cs="宋体" w:eastAsiaTheme="minorEastAsia"/>
    </w:rPr>
  </w:style>
  <w:style w:type="character" w:customStyle="1" w:styleId="201">
    <w:name w:val="样式 标题 2 + 黑色 Char"/>
    <w:basedOn w:val="59"/>
    <w:link w:val="202"/>
    <w:qFormat/>
    <w:uiPriority w:val="0"/>
    <w:rPr>
      <w:rFonts w:ascii="黑体" w:hAnsi="Arial" w:eastAsia="黑体" w:cs="宋体"/>
      <w:b/>
      <w:bCs/>
      <w:color w:val="000000"/>
      <w:kern w:val="18"/>
      <w:sz w:val="30"/>
      <w:szCs w:val="30"/>
    </w:rPr>
  </w:style>
  <w:style w:type="paragraph" w:customStyle="1" w:styleId="202">
    <w:name w:val="样式 标题 2 + 黑色"/>
    <w:basedOn w:val="3"/>
    <w:next w:val="22"/>
    <w:link w:val="201"/>
    <w:qFormat/>
    <w:uiPriority w:val="0"/>
    <w:pPr>
      <w:snapToGrid w:val="0"/>
      <w:spacing w:before="100" w:beforeAutospacing="1" w:after="0" w:line="360" w:lineRule="auto"/>
    </w:pPr>
    <w:rPr>
      <w:rFonts w:ascii="黑体" w:cs="宋体"/>
      <w:color w:val="000000"/>
      <w:kern w:val="18"/>
      <w:sz w:val="30"/>
      <w:szCs w:val="30"/>
    </w:rPr>
  </w:style>
  <w:style w:type="character" w:customStyle="1" w:styleId="203">
    <w:name w:val="四级 Char"/>
    <w:basedOn w:val="204"/>
    <w:link w:val="208"/>
    <w:qFormat/>
    <w:uiPriority w:val="0"/>
    <w:rPr>
      <w:rFonts w:ascii="宋体" w:hAnsi="宋体" w:eastAsia="Times New Roman" w:cs="Arial"/>
      <w:sz w:val="32"/>
      <w:szCs w:val="32"/>
    </w:rPr>
  </w:style>
  <w:style w:type="character" w:customStyle="1" w:styleId="204">
    <w:name w:val="三级 Char"/>
    <w:basedOn w:val="205"/>
    <w:link w:val="207"/>
    <w:qFormat/>
    <w:uiPriority w:val="0"/>
    <w:rPr>
      <w:rFonts w:ascii="宋体" w:hAnsi="宋体" w:eastAsia="Times New Roman" w:cs="Arial"/>
      <w:sz w:val="32"/>
      <w:szCs w:val="32"/>
    </w:rPr>
  </w:style>
  <w:style w:type="character" w:customStyle="1" w:styleId="205">
    <w:name w:val="二级 Char"/>
    <w:basedOn w:val="59"/>
    <w:link w:val="206"/>
    <w:qFormat/>
    <w:uiPriority w:val="0"/>
    <w:rPr>
      <w:rFonts w:ascii="宋体" w:hAnsi="宋体" w:eastAsia="Times New Roman" w:cs="Arial"/>
      <w:b/>
      <w:bCs/>
      <w:sz w:val="32"/>
      <w:szCs w:val="32"/>
    </w:rPr>
  </w:style>
  <w:style w:type="paragraph" w:customStyle="1" w:styleId="206">
    <w:name w:val="二级"/>
    <w:link w:val="205"/>
    <w:qFormat/>
    <w:uiPriority w:val="0"/>
    <w:pPr>
      <w:spacing w:beforeLines="50" w:afterLines="50"/>
      <w:outlineLvl w:val="1"/>
    </w:pPr>
    <w:rPr>
      <w:rFonts w:ascii="宋体" w:hAnsi="宋体" w:eastAsia="Times New Roman" w:cs="Arial"/>
      <w:b/>
      <w:bCs/>
      <w:kern w:val="2"/>
      <w:sz w:val="32"/>
      <w:szCs w:val="32"/>
      <w:lang w:val="en-US" w:eastAsia="zh-CN" w:bidi="ar-SA"/>
    </w:rPr>
  </w:style>
  <w:style w:type="paragraph" w:customStyle="1" w:styleId="207">
    <w:name w:val="三级"/>
    <w:basedOn w:val="54"/>
    <w:link w:val="204"/>
    <w:qFormat/>
    <w:uiPriority w:val="0"/>
    <w:pPr>
      <w:widowControl/>
      <w:adjustRightInd w:val="0"/>
      <w:snapToGrid w:val="0"/>
      <w:spacing w:beforeLines="50" w:afterLines="50" w:line="240" w:lineRule="auto"/>
      <w:ind w:firstLine="0" w:firstLineChars="0"/>
      <w:contextualSpacing/>
      <w:jc w:val="both"/>
      <w:outlineLvl w:val="2"/>
    </w:pPr>
    <w:rPr>
      <w:rFonts w:ascii="宋体" w:hAnsi="宋体" w:eastAsia="Times New Roman" w:cs="Arial"/>
    </w:rPr>
  </w:style>
  <w:style w:type="paragraph" w:customStyle="1" w:styleId="208">
    <w:name w:val="四级"/>
    <w:link w:val="203"/>
    <w:qFormat/>
    <w:uiPriority w:val="0"/>
    <w:pPr>
      <w:outlineLvl w:val="3"/>
    </w:pPr>
    <w:rPr>
      <w:rFonts w:ascii="宋体" w:hAnsi="宋体" w:eastAsia="Times New Roman" w:cs="Arial"/>
      <w:b/>
      <w:bCs/>
      <w:kern w:val="2"/>
      <w:sz w:val="32"/>
      <w:szCs w:val="32"/>
      <w:lang w:val="en-US" w:eastAsia="zh-CN" w:bidi="ar-SA"/>
    </w:rPr>
  </w:style>
  <w:style w:type="character" w:customStyle="1" w:styleId="209">
    <w:name w:val="标题 Char"/>
    <w:basedOn w:val="59"/>
    <w:link w:val="54"/>
    <w:qFormat/>
    <w:uiPriority w:val="0"/>
    <w:rPr>
      <w:rFonts w:ascii="Cambria" w:hAnsi="Cambria" w:eastAsia="宋体" w:cs="宋体"/>
      <w:b/>
      <w:bCs/>
      <w:sz w:val="32"/>
      <w:szCs w:val="32"/>
    </w:rPr>
  </w:style>
  <w:style w:type="character" w:customStyle="1" w:styleId="210">
    <w:name w:val="正文3 Char Char"/>
    <w:link w:val="211"/>
    <w:qFormat/>
    <w:uiPriority w:val="0"/>
    <w:rPr>
      <w:rFonts w:ascii="宋体" w:hAnsi="宋体" w:eastAsia="宋体" w:cs="宋体"/>
      <w:sz w:val="24"/>
      <w:szCs w:val="24"/>
    </w:rPr>
  </w:style>
  <w:style w:type="paragraph" w:customStyle="1" w:styleId="211">
    <w:name w:val="正文3"/>
    <w:basedOn w:val="1"/>
    <w:next w:val="1"/>
    <w:link w:val="210"/>
    <w:qFormat/>
    <w:uiPriority w:val="0"/>
    <w:pPr>
      <w:spacing w:line="529" w:lineRule="exact"/>
      <w:ind w:firstLine="200" w:firstLineChars="200"/>
    </w:pPr>
    <w:rPr>
      <w:rFonts w:ascii="宋体" w:hAnsi="宋体" w:cs="宋体"/>
      <w:sz w:val="24"/>
    </w:rPr>
  </w:style>
  <w:style w:type="character" w:customStyle="1" w:styleId="212">
    <w:name w:val="二级标题 Char"/>
    <w:link w:val="213"/>
    <w:qFormat/>
    <w:uiPriority w:val="0"/>
    <w:rPr>
      <w:b/>
      <w:bCs/>
      <w:sz w:val="30"/>
      <w:szCs w:val="32"/>
    </w:rPr>
  </w:style>
  <w:style w:type="paragraph" w:customStyle="1" w:styleId="213">
    <w:name w:val="二级标题"/>
    <w:basedOn w:val="3"/>
    <w:link w:val="212"/>
    <w:qFormat/>
    <w:uiPriority w:val="0"/>
    <w:pPr>
      <w:spacing w:beforeLines="50" w:after="0" w:line="420" w:lineRule="exact"/>
      <w:jc w:val="left"/>
    </w:pPr>
    <w:rPr>
      <w:rFonts w:asciiTheme="minorHAnsi" w:hAnsiTheme="minorHAnsi" w:eastAsiaTheme="minorEastAsia" w:cstheme="minorBidi"/>
      <w:sz w:val="30"/>
    </w:rPr>
  </w:style>
  <w:style w:type="character" w:customStyle="1" w:styleId="214">
    <w:name w:val="123 Char"/>
    <w:basedOn w:val="59"/>
    <w:qFormat/>
    <w:uiPriority w:val="0"/>
    <w:rPr>
      <w:rFonts w:ascii="宋体" w:hAnsi="Courier New" w:eastAsia="宋体" w:cs="Courier New"/>
      <w:spacing w:val="4"/>
      <w:sz w:val="24"/>
      <w:szCs w:val="21"/>
      <w:lang w:val="en-US" w:eastAsia="zh-CN" w:bidi="ar-SA"/>
    </w:rPr>
  </w:style>
  <w:style w:type="character" w:customStyle="1" w:styleId="215">
    <w:name w:val="样式15 Char"/>
    <w:basedOn w:val="59"/>
    <w:link w:val="216"/>
    <w:qFormat/>
    <w:uiPriority w:val="0"/>
    <w:rPr>
      <w:rFonts w:ascii="宋体" w:hAnsi="宋体" w:cs="宋体"/>
      <w:b/>
      <w:sz w:val="28"/>
      <w:szCs w:val="26"/>
    </w:rPr>
  </w:style>
  <w:style w:type="paragraph" w:customStyle="1" w:styleId="216">
    <w:name w:val="样式15"/>
    <w:basedOn w:val="217"/>
    <w:link w:val="215"/>
    <w:qFormat/>
    <w:uiPriority w:val="0"/>
  </w:style>
  <w:style w:type="paragraph" w:customStyle="1" w:styleId="217">
    <w:name w:val="样式1.1.1三级标题"/>
    <w:basedOn w:val="1"/>
    <w:next w:val="1"/>
    <w:link w:val="218"/>
    <w:qFormat/>
    <w:uiPriority w:val="0"/>
    <w:pPr>
      <w:spacing w:line="360" w:lineRule="auto"/>
      <w:outlineLvl w:val="2"/>
    </w:pPr>
    <w:rPr>
      <w:rFonts w:ascii="宋体" w:hAnsi="宋体" w:cs="宋体" w:eastAsiaTheme="minorEastAsia"/>
      <w:b/>
      <w:sz w:val="28"/>
      <w:szCs w:val="26"/>
    </w:rPr>
  </w:style>
  <w:style w:type="character" w:customStyle="1" w:styleId="218">
    <w:name w:val="样式1.1.1三级标题 Char"/>
    <w:basedOn w:val="59"/>
    <w:link w:val="217"/>
    <w:qFormat/>
    <w:uiPriority w:val="0"/>
    <w:rPr>
      <w:rFonts w:ascii="宋体" w:hAnsi="宋体" w:cs="宋体"/>
      <w:b/>
      <w:sz w:val="28"/>
      <w:szCs w:val="26"/>
    </w:rPr>
  </w:style>
  <w:style w:type="character" w:customStyle="1" w:styleId="219">
    <w:name w:val="普通(网站) Char"/>
    <w:basedOn w:val="59"/>
    <w:link w:val="53"/>
    <w:qFormat/>
    <w:uiPriority w:val="0"/>
    <w:rPr>
      <w:rFonts w:ascii="宋体" w:hAnsi="宋体" w:eastAsia="宋体" w:cs="宋体"/>
      <w:sz w:val="24"/>
      <w:szCs w:val="24"/>
    </w:rPr>
  </w:style>
  <w:style w:type="character" w:customStyle="1" w:styleId="220">
    <w:name w:val="样式 仿宋_GB2312 四号"/>
    <w:basedOn w:val="59"/>
    <w:qFormat/>
    <w:uiPriority w:val="0"/>
    <w:rPr>
      <w:rFonts w:ascii="仿宋" w:hAnsi="宋体" w:eastAsia="仿宋" w:cs="宋体"/>
      <w:sz w:val="28"/>
      <w:szCs w:val="28"/>
    </w:rPr>
  </w:style>
  <w:style w:type="character" w:customStyle="1" w:styleId="221">
    <w:name w:val="正文(首行缩进) Char Char Char Char"/>
    <w:basedOn w:val="59"/>
    <w:link w:val="222"/>
    <w:qFormat/>
    <w:uiPriority w:val="0"/>
    <w:rPr>
      <w:rFonts w:ascii="宋体" w:hAnsi="宋体" w:cs="宋体"/>
      <w:snapToGrid w:val="0"/>
      <w:sz w:val="24"/>
      <w:szCs w:val="24"/>
    </w:rPr>
  </w:style>
  <w:style w:type="paragraph" w:customStyle="1" w:styleId="222">
    <w:name w:val="正文(首行缩进) Char Char Char"/>
    <w:basedOn w:val="1"/>
    <w:link w:val="221"/>
    <w:qFormat/>
    <w:uiPriority w:val="0"/>
    <w:pPr>
      <w:spacing w:line="360" w:lineRule="auto"/>
      <w:ind w:firstLine="480" w:firstLineChars="200"/>
    </w:pPr>
    <w:rPr>
      <w:rFonts w:ascii="宋体" w:hAnsi="宋体" w:cs="宋体" w:eastAsiaTheme="minorEastAsia"/>
      <w:snapToGrid w:val="0"/>
      <w:sz w:val="24"/>
    </w:rPr>
  </w:style>
  <w:style w:type="character" w:customStyle="1" w:styleId="223">
    <w:name w:val="样式 首行缩进:  2 字符 Char"/>
    <w:link w:val="224"/>
    <w:qFormat/>
    <w:uiPriority w:val="0"/>
    <w:rPr>
      <w:rFonts w:ascii="宋体" w:hAnsi="宋体" w:eastAsia="宋体"/>
      <w:sz w:val="24"/>
      <w:szCs w:val="18"/>
    </w:rPr>
  </w:style>
  <w:style w:type="paragraph" w:customStyle="1" w:styleId="224">
    <w:name w:val="样式 首行缩进:  2 字符"/>
    <w:basedOn w:val="1"/>
    <w:link w:val="223"/>
    <w:qFormat/>
    <w:uiPriority w:val="0"/>
    <w:pPr>
      <w:spacing w:line="360" w:lineRule="auto"/>
      <w:ind w:firstLine="480" w:firstLineChars="200"/>
    </w:pPr>
    <w:rPr>
      <w:rFonts w:ascii="宋体" w:hAnsi="宋体" w:cstheme="minorBidi"/>
      <w:sz w:val="24"/>
      <w:szCs w:val="18"/>
    </w:rPr>
  </w:style>
  <w:style w:type="character" w:customStyle="1" w:styleId="225">
    <w:name w:val="样式 纯文本表格内容纯文本 Char普通文字加粗正文普通文字 Char Char普通文字 Char Char Cha...3 Char"/>
    <w:basedOn w:val="59"/>
    <w:link w:val="226"/>
    <w:qFormat/>
    <w:uiPriority w:val="0"/>
    <w:rPr>
      <w:rFonts w:ascii="楷体" w:hAnsi="楷体" w:eastAsia="楷体" w:cs="宋体"/>
      <w:sz w:val="24"/>
      <w:szCs w:val="24"/>
    </w:rPr>
  </w:style>
  <w:style w:type="paragraph" w:customStyle="1" w:styleId="226">
    <w:name w:val="样式 纯文本表格内容纯文本 Char普通文字加粗正文普通文字 Char Char普通文字 Char Char Cha...3"/>
    <w:basedOn w:val="30"/>
    <w:link w:val="225"/>
    <w:qFormat/>
    <w:uiPriority w:val="0"/>
    <w:pPr>
      <w:ind w:firstLine="200" w:firstLineChars="200"/>
    </w:pPr>
    <w:rPr>
      <w:rFonts w:ascii="楷体" w:hAnsi="楷体" w:eastAsia="楷体" w:cs="宋体"/>
      <w:sz w:val="24"/>
      <w:szCs w:val="24"/>
    </w:rPr>
  </w:style>
  <w:style w:type="character" w:customStyle="1" w:styleId="227">
    <w:name w:val="纯文本 Char1"/>
    <w:link w:val="30"/>
    <w:qFormat/>
    <w:uiPriority w:val="0"/>
    <w:rPr>
      <w:rFonts w:ascii="宋体" w:hAnsi="Courier New" w:eastAsia="宋体"/>
      <w:sz w:val="28"/>
      <w:szCs w:val="21"/>
    </w:rPr>
  </w:style>
  <w:style w:type="character" w:customStyle="1" w:styleId="228">
    <w:name w:val="样式5 Char"/>
    <w:basedOn w:val="59"/>
    <w:link w:val="68"/>
    <w:qFormat/>
    <w:uiPriority w:val="0"/>
    <w:rPr>
      <w:rFonts w:ascii="宋体" w:hAnsi="宋体" w:eastAsia="仿宋" w:cs="宋体"/>
      <w:sz w:val="24"/>
      <w:szCs w:val="24"/>
    </w:rPr>
  </w:style>
  <w:style w:type="character" w:customStyle="1" w:styleId="229">
    <w:name w:val="2级标题 Char"/>
    <w:link w:val="230"/>
    <w:qFormat/>
    <w:uiPriority w:val="0"/>
    <w:rPr>
      <w:rFonts w:ascii="Arial" w:hAnsi="Arial"/>
      <w:b/>
      <w:sz w:val="28"/>
      <w:szCs w:val="28"/>
    </w:rPr>
  </w:style>
  <w:style w:type="paragraph" w:customStyle="1" w:styleId="230">
    <w:name w:val="2级标题"/>
    <w:basedOn w:val="1"/>
    <w:link w:val="229"/>
    <w:qFormat/>
    <w:uiPriority w:val="0"/>
    <w:pPr>
      <w:keepNext/>
      <w:keepLines/>
      <w:spacing w:line="240" w:lineRule="atLeast"/>
      <w:outlineLvl w:val="1"/>
    </w:pPr>
    <w:rPr>
      <w:rFonts w:ascii="Arial" w:hAnsi="Arial" w:eastAsiaTheme="minorEastAsia" w:cstheme="minorBidi"/>
      <w:b/>
      <w:sz w:val="28"/>
      <w:szCs w:val="28"/>
    </w:rPr>
  </w:style>
  <w:style w:type="character" w:customStyle="1" w:styleId="231">
    <w:name w:val="表蕊 Char1"/>
    <w:basedOn w:val="59"/>
    <w:link w:val="232"/>
    <w:qFormat/>
    <w:uiPriority w:val="0"/>
    <w:rPr>
      <w:rFonts w:ascii="宋体" w:hAnsi="宋体" w:eastAsia="楷体" w:cs="宋体"/>
      <w:spacing w:val="-10"/>
      <w:szCs w:val="26"/>
    </w:rPr>
  </w:style>
  <w:style w:type="paragraph" w:customStyle="1" w:styleId="232">
    <w:name w:val="表蕊"/>
    <w:basedOn w:val="1"/>
    <w:link w:val="231"/>
    <w:qFormat/>
    <w:uiPriority w:val="0"/>
    <w:pPr>
      <w:adjustRightInd w:val="0"/>
      <w:spacing w:line="320" w:lineRule="atLeast"/>
      <w:jc w:val="left"/>
      <w:textAlignment w:val="baseline"/>
    </w:pPr>
    <w:rPr>
      <w:rFonts w:ascii="宋体" w:hAnsi="宋体" w:eastAsia="楷体" w:cs="宋体"/>
      <w:spacing w:val="-10"/>
      <w:szCs w:val="26"/>
    </w:rPr>
  </w:style>
  <w:style w:type="character" w:customStyle="1" w:styleId="233">
    <w:name w:val="信息标题 Char"/>
    <w:basedOn w:val="59"/>
    <w:link w:val="51"/>
    <w:qFormat/>
    <w:uiPriority w:val="0"/>
    <w:rPr>
      <w:rFonts w:ascii="Arial" w:hAnsi="Arial" w:cs="宋体"/>
      <w:sz w:val="24"/>
      <w:szCs w:val="24"/>
      <w:shd w:val="pct20" w:color="auto" w:fill="auto"/>
    </w:rPr>
  </w:style>
  <w:style w:type="character" w:customStyle="1" w:styleId="234">
    <w:name w:val="Char Char Char1"/>
    <w:basedOn w:val="59"/>
    <w:qFormat/>
    <w:uiPriority w:val="0"/>
    <w:rPr>
      <w:rFonts w:ascii="宋体" w:hAnsi="Courier New" w:eastAsia="宋体" w:cs="Courier New"/>
      <w:kern w:val="2"/>
      <w:sz w:val="21"/>
      <w:szCs w:val="21"/>
      <w:lang w:val="en-US" w:eastAsia="zh-CN" w:bidi="ar-SA"/>
    </w:rPr>
  </w:style>
  <w:style w:type="character" w:customStyle="1" w:styleId="235">
    <w:name w:val="Char Char12"/>
    <w:basedOn w:val="59"/>
    <w:qFormat/>
    <w:uiPriority w:val="0"/>
    <w:rPr>
      <w:rFonts w:ascii="宋体" w:hAnsi="宋体" w:eastAsia="宋体" w:cs="宋体"/>
      <w:kern w:val="2"/>
      <w:sz w:val="18"/>
      <w:szCs w:val="18"/>
      <w:lang w:val="en-US" w:eastAsia="zh-CN" w:bidi="ar-SA"/>
    </w:rPr>
  </w:style>
  <w:style w:type="character" w:customStyle="1" w:styleId="236">
    <w:name w:val="环保专篇 Char"/>
    <w:basedOn w:val="59"/>
    <w:link w:val="237"/>
    <w:qFormat/>
    <w:uiPriority w:val="0"/>
    <w:rPr>
      <w:rFonts w:ascii="宋体" w:hAnsi="宋体" w:eastAsia="Times New Roman" w:cs="宋体"/>
      <w:sz w:val="24"/>
      <w:szCs w:val="24"/>
    </w:rPr>
  </w:style>
  <w:style w:type="paragraph" w:customStyle="1" w:styleId="237">
    <w:name w:val="环保专篇"/>
    <w:link w:val="236"/>
    <w:qFormat/>
    <w:uiPriority w:val="0"/>
    <w:pPr>
      <w:spacing w:line="360" w:lineRule="auto"/>
      <w:ind w:firstLine="200" w:firstLineChars="200"/>
      <w:jc w:val="both"/>
    </w:pPr>
    <w:rPr>
      <w:rFonts w:ascii="宋体" w:hAnsi="宋体" w:eastAsia="Times New Roman" w:cs="宋体"/>
      <w:kern w:val="2"/>
      <w:sz w:val="24"/>
      <w:szCs w:val="24"/>
      <w:lang w:val="en-US" w:eastAsia="zh-CN" w:bidi="ar-SA"/>
    </w:rPr>
  </w:style>
  <w:style w:type="character" w:customStyle="1" w:styleId="238">
    <w:name w:val="1正文段落 Char"/>
    <w:link w:val="239"/>
    <w:qFormat/>
    <w:uiPriority w:val="0"/>
    <w:rPr>
      <w:rFonts w:eastAsia="宋体"/>
      <w:snapToGrid w:val="0"/>
      <w:sz w:val="24"/>
      <w:szCs w:val="24"/>
    </w:rPr>
  </w:style>
  <w:style w:type="paragraph" w:customStyle="1" w:styleId="239">
    <w:name w:val="1正文段落"/>
    <w:basedOn w:val="1"/>
    <w:link w:val="238"/>
    <w:qFormat/>
    <w:uiPriority w:val="0"/>
    <w:pPr>
      <w:spacing w:line="360" w:lineRule="auto"/>
      <w:ind w:firstLine="480" w:firstLineChars="200"/>
      <w:jc w:val="left"/>
    </w:pPr>
    <w:rPr>
      <w:rFonts w:asciiTheme="minorHAnsi" w:hAnsiTheme="minorHAnsi" w:cstheme="minorBidi"/>
      <w:snapToGrid w:val="0"/>
      <w:sz w:val="24"/>
    </w:rPr>
  </w:style>
  <w:style w:type="character" w:customStyle="1" w:styleId="240">
    <w:name w:val="标2 Char"/>
    <w:basedOn w:val="59"/>
    <w:link w:val="241"/>
    <w:qFormat/>
    <w:uiPriority w:val="0"/>
    <w:rPr>
      <w:rFonts w:ascii="宋体" w:hAnsi="宋体" w:cs="宋体"/>
      <w:b/>
      <w:color w:val="FF0000"/>
      <w:sz w:val="30"/>
      <w:szCs w:val="30"/>
    </w:rPr>
  </w:style>
  <w:style w:type="paragraph" w:customStyle="1" w:styleId="241">
    <w:name w:val="标2"/>
    <w:basedOn w:val="3"/>
    <w:next w:val="30"/>
    <w:link w:val="240"/>
    <w:qFormat/>
    <w:uiPriority w:val="0"/>
    <w:pPr>
      <w:tabs>
        <w:tab w:val="left" w:pos="315"/>
        <w:tab w:val="left" w:pos="1134"/>
        <w:tab w:val="left" w:pos="1400"/>
        <w:tab w:val="center" w:pos="6804"/>
        <w:tab w:val="right" w:pos="7371"/>
      </w:tabs>
      <w:spacing w:before="0" w:after="0" w:line="500" w:lineRule="exact"/>
      <w:ind w:left="1400" w:hanging="420" w:firstLineChars="200"/>
      <w:jc w:val="left"/>
    </w:pPr>
    <w:rPr>
      <w:rFonts w:ascii="宋体" w:hAnsi="宋体" w:cs="宋体" w:eastAsiaTheme="minorEastAsia"/>
      <w:bCs w:val="0"/>
      <w:color w:val="FF0000"/>
      <w:sz w:val="30"/>
      <w:szCs w:val="30"/>
    </w:rPr>
  </w:style>
  <w:style w:type="character" w:customStyle="1" w:styleId="242">
    <w:name w:val="（1）标题 Char"/>
    <w:basedOn w:val="59"/>
    <w:link w:val="243"/>
    <w:qFormat/>
    <w:uiPriority w:val="0"/>
    <w:rPr>
      <w:rFonts w:ascii="宋体" w:hAnsi="宋体" w:cs="宋体"/>
      <w:sz w:val="28"/>
      <w:szCs w:val="26"/>
    </w:rPr>
  </w:style>
  <w:style w:type="paragraph" w:customStyle="1" w:styleId="243">
    <w:name w:val="（1）标题"/>
    <w:basedOn w:val="1"/>
    <w:link w:val="242"/>
    <w:qFormat/>
    <w:uiPriority w:val="0"/>
    <w:pPr>
      <w:widowControl/>
      <w:ind w:firstLine="560" w:firstLineChars="200"/>
      <w:jc w:val="left"/>
    </w:pPr>
    <w:rPr>
      <w:rFonts w:ascii="宋体" w:hAnsi="宋体" w:cs="宋体" w:eastAsiaTheme="minorEastAsia"/>
      <w:sz w:val="28"/>
      <w:szCs w:val="26"/>
    </w:rPr>
  </w:style>
  <w:style w:type="character" w:customStyle="1" w:styleId="244">
    <w:name w:val="text2"/>
    <w:basedOn w:val="59"/>
    <w:qFormat/>
    <w:uiPriority w:val="0"/>
    <w:rPr>
      <w:rFonts w:ascii="宋体" w:hAnsi="宋体" w:cs="宋体"/>
      <w:sz w:val="24"/>
      <w:szCs w:val="26"/>
    </w:rPr>
  </w:style>
  <w:style w:type="character" w:customStyle="1" w:styleId="245">
    <w:name w:val="我的表格文字 Char"/>
    <w:basedOn w:val="59"/>
    <w:link w:val="246"/>
    <w:qFormat/>
    <w:uiPriority w:val="0"/>
    <w:rPr>
      <w:rFonts w:ascii="宋体" w:hAnsi="宋体" w:cs="宋体"/>
      <w:szCs w:val="21"/>
    </w:rPr>
  </w:style>
  <w:style w:type="paragraph" w:customStyle="1" w:styleId="246">
    <w:name w:val="我的表格文字"/>
    <w:basedOn w:val="1"/>
    <w:link w:val="245"/>
    <w:qFormat/>
    <w:uiPriority w:val="0"/>
    <w:pPr>
      <w:adjustRightInd w:val="0"/>
      <w:spacing w:line="320" w:lineRule="exact"/>
      <w:jc w:val="center"/>
      <w:textAlignment w:val="center"/>
    </w:pPr>
    <w:rPr>
      <w:rFonts w:ascii="宋体" w:hAnsi="宋体" w:cs="宋体" w:eastAsiaTheme="minorEastAsia"/>
      <w:szCs w:val="21"/>
    </w:rPr>
  </w:style>
  <w:style w:type="character" w:customStyle="1" w:styleId="247">
    <w:name w:val="标题 1[858D7CFB-ED40-4347-BF05-701D383B685F]"/>
    <w:qFormat/>
    <w:uiPriority w:val="0"/>
    <w:rPr>
      <w:sz w:val="44"/>
    </w:rPr>
  </w:style>
  <w:style w:type="character" w:customStyle="1" w:styleId="248">
    <w:name w:val="四级标题 Char"/>
    <w:link w:val="249"/>
    <w:qFormat/>
    <w:uiPriority w:val="0"/>
    <w:rPr>
      <w:b/>
      <w:bCs/>
      <w:sz w:val="28"/>
      <w:szCs w:val="28"/>
    </w:rPr>
  </w:style>
  <w:style w:type="paragraph" w:customStyle="1" w:styleId="249">
    <w:name w:val="四级标题"/>
    <w:basedOn w:val="5"/>
    <w:link w:val="248"/>
    <w:qFormat/>
    <w:uiPriority w:val="0"/>
    <w:pPr>
      <w:keepNext/>
      <w:keepLines/>
      <w:wordWrap/>
      <w:topLinePunct w:val="0"/>
      <w:autoSpaceDN/>
      <w:spacing w:beforeLines="50" w:line="420" w:lineRule="exact"/>
      <w:ind w:firstLine="0" w:firstLineChars="0"/>
      <w:jc w:val="left"/>
    </w:pPr>
    <w:rPr>
      <w:rFonts w:asciiTheme="minorHAnsi" w:hAnsiTheme="minorHAnsi" w:eastAsiaTheme="minorEastAsia" w:cstheme="minorBidi"/>
      <w:b/>
      <w:color w:val="auto"/>
    </w:rPr>
  </w:style>
  <w:style w:type="character" w:customStyle="1" w:styleId="250">
    <w:name w:val="L4 Char Char Char Char2"/>
    <w:basedOn w:val="59"/>
    <w:qFormat/>
    <w:uiPriority w:val="0"/>
    <w:rPr>
      <w:rFonts w:ascii="Arial" w:hAnsi="Arial" w:eastAsia="黑体" w:cs="宋体"/>
      <w:b/>
      <w:bCs/>
      <w:kern w:val="2"/>
      <w:sz w:val="28"/>
      <w:szCs w:val="28"/>
      <w:lang w:val="en-US" w:eastAsia="zh-CN" w:bidi="ar-SA"/>
    </w:rPr>
  </w:style>
  <w:style w:type="character" w:customStyle="1" w:styleId="251">
    <w:name w:val="说明书1 Char Char"/>
    <w:basedOn w:val="59"/>
    <w:link w:val="252"/>
    <w:qFormat/>
    <w:uiPriority w:val="0"/>
    <w:rPr>
      <w:rFonts w:ascii="宋体" w:hAnsi="宋体" w:cs="宋体"/>
      <w:sz w:val="28"/>
      <w:szCs w:val="26"/>
    </w:rPr>
  </w:style>
  <w:style w:type="paragraph" w:customStyle="1" w:styleId="252">
    <w:name w:val="说明书1"/>
    <w:basedOn w:val="1"/>
    <w:link w:val="251"/>
    <w:qFormat/>
    <w:uiPriority w:val="0"/>
    <w:pPr>
      <w:spacing w:line="520" w:lineRule="exact"/>
      <w:ind w:firstLine="567"/>
    </w:pPr>
    <w:rPr>
      <w:rFonts w:ascii="宋体" w:hAnsi="宋体" w:cs="宋体" w:eastAsiaTheme="minorEastAsia"/>
      <w:sz w:val="28"/>
      <w:szCs w:val="26"/>
    </w:rPr>
  </w:style>
  <w:style w:type="character" w:customStyle="1" w:styleId="253">
    <w:name w:val="表格名称 Char Char"/>
    <w:basedOn w:val="59"/>
    <w:link w:val="254"/>
    <w:qFormat/>
    <w:uiPriority w:val="0"/>
    <w:rPr>
      <w:rFonts w:ascii="宋体" w:hAnsi="宋体" w:cs="宋体"/>
      <w:sz w:val="28"/>
      <w:szCs w:val="28"/>
    </w:rPr>
  </w:style>
  <w:style w:type="paragraph" w:customStyle="1" w:styleId="254">
    <w:name w:val="表格名称"/>
    <w:basedOn w:val="1"/>
    <w:next w:val="255"/>
    <w:link w:val="253"/>
    <w:qFormat/>
    <w:uiPriority w:val="0"/>
    <w:pPr>
      <w:spacing w:line="480" w:lineRule="exact"/>
    </w:pPr>
    <w:rPr>
      <w:rFonts w:ascii="宋体" w:hAnsi="宋体" w:cs="宋体" w:eastAsiaTheme="minorEastAsia"/>
      <w:sz w:val="28"/>
      <w:szCs w:val="28"/>
    </w:rPr>
  </w:style>
  <w:style w:type="paragraph" w:customStyle="1" w:styleId="255">
    <w:name w:val="表格"/>
    <w:next w:val="1"/>
    <w:link w:val="256"/>
    <w:qFormat/>
    <w:uiPriority w:val="0"/>
    <w:pPr>
      <w:spacing w:line="360" w:lineRule="exact"/>
      <w:jc w:val="center"/>
    </w:pPr>
    <w:rPr>
      <w:rFonts w:asciiTheme="minorHAnsi" w:hAnsiTheme="minorHAnsi" w:eastAsiaTheme="minorEastAsia" w:cstheme="minorBidi"/>
      <w:kern w:val="2"/>
      <w:sz w:val="21"/>
      <w:szCs w:val="21"/>
      <w:lang w:val="en-US" w:eastAsia="zh-CN" w:bidi="ar-SA"/>
    </w:rPr>
  </w:style>
  <w:style w:type="character" w:customStyle="1" w:styleId="256">
    <w:name w:val="表格 Char"/>
    <w:link w:val="255"/>
    <w:qFormat/>
    <w:uiPriority w:val="0"/>
    <w:rPr>
      <w:szCs w:val="21"/>
    </w:rPr>
  </w:style>
  <w:style w:type="character" w:customStyle="1" w:styleId="257">
    <w:name w:val="表格标题自定 Char"/>
    <w:basedOn w:val="258"/>
    <w:link w:val="260"/>
    <w:qFormat/>
    <w:uiPriority w:val="0"/>
    <w:rPr>
      <w:rFonts w:ascii="宋体" w:hAnsi="宋体" w:eastAsia="华文仿宋" w:cs="宋体"/>
      <w:color w:val="000000"/>
      <w:sz w:val="24"/>
      <w:szCs w:val="24"/>
    </w:rPr>
  </w:style>
  <w:style w:type="character" w:customStyle="1" w:styleId="258">
    <w:name w:val="样式7 Char"/>
    <w:basedOn w:val="163"/>
    <w:link w:val="259"/>
    <w:qFormat/>
    <w:uiPriority w:val="0"/>
    <w:rPr>
      <w:rFonts w:ascii="宋体" w:hAnsi="华文仿宋" w:eastAsia="华文仿宋" w:cs="宋体"/>
      <w:b/>
      <w:sz w:val="24"/>
      <w:szCs w:val="24"/>
    </w:rPr>
  </w:style>
  <w:style w:type="paragraph" w:customStyle="1" w:styleId="259">
    <w:name w:val="样式7"/>
    <w:basedOn w:val="8"/>
    <w:link w:val="258"/>
    <w:qFormat/>
    <w:uiPriority w:val="0"/>
    <w:pPr>
      <w:spacing w:before="0" w:after="0" w:line="360" w:lineRule="auto"/>
    </w:pPr>
    <w:rPr>
      <w:rFonts w:ascii="宋体" w:hAnsi="华文仿宋" w:eastAsia="华文仿宋" w:cs="宋体"/>
      <w:bCs w:val="0"/>
    </w:rPr>
  </w:style>
  <w:style w:type="paragraph" w:customStyle="1" w:styleId="260">
    <w:name w:val="表格标题自定"/>
    <w:basedOn w:val="259"/>
    <w:link w:val="257"/>
    <w:qFormat/>
    <w:uiPriority w:val="0"/>
    <w:pPr>
      <w:keepNext w:val="0"/>
      <w:keepLines w:val="0"/>
      <w:jc w:val="center"/>
      <w:outlineLvl w:val="9"/>
    </w:pPr>
    <w:rPr>
      <w:rFonts w:hAnsi="宋体"/>
      <w:color w:val="000000"/>
    </w:rPr>
  </w:style>
  <w:style w:type="character" w:customStyle="1" w:styleId="261">
    <w:name w:val="五级 Char"/>
    <w:basedOn w:val="203"/>
    <w:link w:val="262"/>
    <w:qFormat/>
    <w:uiPriority w:val="0"/>
    <w:rPr>
      <w:rFonts w:ascii="宋体" w:hAnsi="宋体" w:eastAsia="Times New Roman" w:cs="Arial"/>
      <w:sz w:val="32"/>
      <w:szCs w:val="32"/>
    </w:rPr>
  </w:style>
  <w:style w:type="paragraph" w:customStyle="1" w:styleId="262">
    <w:name w:val="五级"/>
    <w:basedOn w:val="208"/>
    <w:link w:val="261"/>
    <w:qFormat/>
    <w:uiPriority w:val="0"/>
    <w:pPr>
      <w:outlineLvl w:val="4"/>
    </w:pPr>
  </w:style>
  <w:style w:type="character" w:customStyle="1" w:styleId="263">
    <w:name w:val="777777777 Char"/>
    <w:basedOn w:val="59"/>
    <w:link w:val="264"/>
    <w:qFormat/>
    <w:uiPriority w:val="0"/>
    <w:rPr>
      <w:rFonts w:ascii="宋体" w:hAnsi="宋体" w:cs="宋体"/>
      <w:sz w:val="28"/>
      <w:szCs w:val="26"/>
    </w:rPr>
  </w:style>
  <w:style w:type="paragraph" w:customStyle="1" w:styleId="264">
    <w:name w:val="777777777"/>
    <w:basedOn w:val="1"/>
    <w:link w:val="263"/>
    <w:qFormat/>
    <w:uiPriority w:val="0"/>
    <w:pPr>
      <w:widowControl/>
      <w:spacing w:line="400" w:lineRule="exact"/>
      <w:ind w:firstLine="560" w:firstLineChars="200"/>
      <w:jc w:val="left"/>
    </w:pPr>
    <w:rPr>
      <w:rFonts w:ascii="宋体" w:hAnsi="宋体" w:cs="宋体" w:eastAsiaTheme="minorEastAsia"/>
      <w:sz w:val="28"/>
      <w:szCs w:val="26"/>
    </w:rPr>
  </w:style>
  <w:style w:type="character" w:customStyle="1" w:styleId="265">
    <w:name w:val="Char Char15"/>
    <w:qFormat/>
    <w:uiPriority w:val="0"/>
    <w:rPr>
      <w:kern w:val="2"/>
      <w:sz w:val="21"/>
      <w:szCs w:val="24"/>
    </w:rPr>
  </w:style>
  <w:style w:type="character" w:customStyle="1" w:styleId="266">
    <w:name w:val="文本_zxj Char"/>
    <w:link w:val="267"/>
    <w:qFormat/>
    <w:uiPriority w:val="0"/>
    <w:rPr>
      <w:sz w:val="28"/>
    </w:rPr>
  </w:style>
  <w:style w:type="paragraph" w:customStyle="1" w:styleId="267">
    <w:name w:val="文本_zxj"/>
    <w:basedOn w:val="1"/>
    <w:link w:val="266"/>
    <w:qFormat/>
    <w:uiPriority w:val="0"/>
    <w:pPr>
      <w:spacing w:line="360" w:lineRule="auto"/>
      <w:ind w:firstLine="560"/>
    </w:pPr>
    <w:rPr>
      <w:rFonts w:asciiTheme="minorHAnsi" w:hAnsiTheme="minorHAnsi" w:eastAsiaTheme="minorEastAsia" w:cstheme="minorBidi"/>
      <w:sz w:val="28"/>
      <w:szCs w:val="22"/>
    </w:rPr>
  </w:style>
  <w:style w:type="character" w:customStyle="1" w:styleId="268">
    <w:name w:val="表底说明 Char"/>
    <w:basedOn w:val="59"/>
    <w:link w:val="269"/>
    <w:qFormat/>
    <w:uiPriority w:val="0"/>
    <w:rPr>
      <w:rFonts w:ascii="宋体" w:hAnsi="宋体" w:cs="宋体"/>
      <w:sz w:val="18"/>
      <w:szCs w:val="24"/>
    </w:rPr>
  </w:style>
  <w:style w:type="paragraph" w:customStyle="1" w:styleId="269">
    <w:name w:val="表底说明"/>
    <w:basedOn w:val="1"/>
    <w:link w:val="268"/>
    <w:qFormat/>
    <w:uiPriority w:val="0"/>
    <w:rPr>
      <w:rFonts w:ascii="宋体" w:hAnsi="宋体" w:cs="宋体" w:eastAsiaTheme="minorEastAsia"/>
      <w:sz w:val="18"/>
    </w:rPr>
  </w:style>
  <w:style w:type="character" w:customStyle="1" w:styleId="270">
    <w:name w:val="纯文本 Char Char"/>
    <w:qFormat/>
    <w:uiPriority w:val="0"/>
    <w:rPr>
      <w:rFonts w:ascii="宋体" w:hAnsi="Courier New" w:eastAsia="宋体"/>
      <w:kern w:val="2"/>
      <w:sz w:val="28"/>
      <w:lang w:val="en-US" w:eastAsia="zh-CN" w:bidi="ar-SA"/>
    </w:rPr>
  </w:style>
  <w:style w:type="character" w:customStyle="1" w:styleId="271">
    <w:name w:val="666666-正文文本 Char"/>
    <w:basedOn w:val="59"/>
    <w:link w:val="272"/>
    <w:semiHidden/>
    <w:qFormat/>
    <w:uiPriority w:val="0"/>
    <w:rPr>
      <w:rFonts w:ascii="宋体" w:hAnsi="宋体" w:eastAsia="Times New Roman" w:cs="宋体"/>
      <w:sz w:val="24"/>
      <w:szCs w:val="24"/>
    </w:rPr>
  </w:style>
  <w:style w:type="paragraph" w:customStyle="1" w:styleId="272">
    <w:name w:val="666666-正文文本"/>
    <w:link w:val="271"/>
    <w:semiHidden/>
    <w:qFormat/>
    <w:uiPriority w:val="0"/>
    <w:pPr>
      <w:autoSpaceDE w:val="0"/>
      <w:autoSpaceDN w:val="0"/>
      <w:adjustRightInd w:val="0"/>
      <w:spacing w:line="360" w:lineRule="auto"/>
      <w:ind w:firstLine="200" w:firstLineChars="200"/>
      <w:jc w:val="both"/>
    </w:pPr>
    <w:rPr>
      <w:rFonts w:ascii="宋体" w:hAnsi="宋体" w:eastAsia="Times New Roman" w:cs="宋体"/>
      <w:kern w:val="2"/>
      <w:sz w:val="24"/>
      <w:szCs w:val="24"/>
      <w:lang w:val="en-US" w:eastAsia="zh-CN" w:bidi="ar-SA"/>
    </w:rPr>
  </w:style>
  <w:style w:type="character" w:customStyle="1" w:styleId="273">
    <w:name w:val="自定表格 Char"/>
    <w:basedOn w:val="245"/>
    <w:link w:val="274"/>
    <w:qFormat/>
    <w:uiPriority w:val="0"/>
    <w:rPr>
      <w:rFonts w:ascii="宋体" w:hAnsi="宋体" w:cs="宋体"/>
      <w:szCs w:val="21"/>
    </w:rPr>
  </w:style>
  <w:style w:type="paragraph" w:customStyle="1" w:styleId="274">
    <w:name w:val="自定表格"/>
    <w:basedOn w:val="246"/>
    <w:link w:val="273"/>
    <w:qFormat/>
    <w:uiPriority w:val="0"/>
  </w:style>
  <w:style w:type="character" w:customStyle="1" w:styleId="275">
    <w:name w:val="标题4！！！！！ Char"/>
    <w:basedOn w:val="276"/>
    <w:link w:val="277"/>
    <w:qFormat/>
    <w:uiPriority w:val="0"/>
    <w:rPr>
      <w:rFonts w:ascii="楷体" w:hAnsi="楷体" w:eastAsia="楷体" w:cs="宋体"/>
      <w:b/>
      <w:kern w:val="2"/>
      <w:sz w:val="24"/>
      <w:szCs w:val="24"/>
    </w:rPr>
  </w:style>
  <w:style w:type="character" w:customStyle="1" w:styleId="276">
    <w:name w:val="正文 楷体 Char"/>
    <w:basedOn w:val="59"/>
    <w:qFormat/>
    <w:uiPriority w:val="0"/>
    <w:rPr>
      <w:rFonts w:ascii="楷体" w:hAnsi="楷体" w:eastAsia="楷体" w:cs="宋体"/>
      <w:kern w:val="2"/>
      <w:sz w:val="24"/>
      <w:szCs w:val="24"/>
    </w:rPr>
  </w:style>
  <w:style w:type="paragraph" w:customStyle="1" w:styleId="277">
    <w:name w:val="标题4！！！！！"/>
    <w:basedOn w:val="165"/>
    <w:link w:val="275"/>
    <w:qFormat/>
    <w:uiPriority w:val="0"/>
    <w:pPr>
      <w:ind w:firstLine="0" w:firstLineChars="0"/>
    </w:pPr>
    <w:rPr>
      <w:rFonts w:ascii="楷体" w:hAnsi="楷体" w:eastAsia="楷体"/>
      <w:b/>
    </w:rPr>
  </w:style>
  <w:style w:type="character" w:customStyle="1" w:styleId="278">
    <w:name w:val="标题003 Char"/>
    <w:basedOn w:val="59"/>
    <w:link w:val="279"/>
    <w:qFormat/>
    <w:uiPriority w:val="0"/>
    <w:rPr>
      <w:rFonts w:ascii="宋体" w:hAnsi="Monospac821 BT" w:eastAsia="楷体" w:cs="宋体"/>
      <w:b/>
      <w:bCs/>
      <w:color w:val="000000"/>
      <w:sz w:val="28"/>
      <w:szCs w:val="24"/>
    </w:rPr>
  </w:style>
  <w:style w:type="paragraph" w:customStyle="1" w:styleId="279">
    <w:name w:val="标题003"/>
    <w:basedOn w:val="4"/>
    <w:link w:val="278"/>
    <w:qFormat/>
    <w:uiPriority w:val="0"/>
    <w:pPr>
      <w:adjustRightInd w:val="0"/>
      <w:snapToGrid w:val="0"/>
      <w:spacing w:before="0" w:line="360" w:lineRule="auto"/>
      <w:ind w:firstLine="562" w:firstLineChars="200"/>
    </w:pPr>
    <w:rPr>
      <w:rFonts w:ascii="宋体" w:hAnsi="Monospac821 BT" w:eastAsia="楷体" w:cs="宋体"/>
      <w:b/>
      <w:bCs/>
      <w:color w:val="000000"/>
      <w:spacing w:val="0"/>
      <w:sz w:val="28"/>
      <w:szCs w:val="24"/>
    </w:rPr>
  </w:style>
  <w:style w:type="character" w:customStyle="1" w:styleId="280">
    <w:name w:val="日期 Char"/>
    <w:link w:val="34"/>
    <w:qFormat/>
    <w:uiPriority w:val="99"/>
    <w:rPr>
      <w:szCs w:val="24"/>
    </w:rPr>
  </w:style>
  <w:style w:type="character" w:customStyle="1" w:styleId="281">
    <w:name w:val="中文报告书样式 Char"/>
    <w:basedOn w:val="59"/>
    <w:link w:val="282"/>
    <w:qFormat/>
    <w:uiPriority w:val="0"/>
    <w:rPr>
      <w:rFonts w:ascii="宋体" w:hAnsi="宋体" w:cs="宋体"/>
      <w:kern w:val="24"/>
      <w:sz w:val="24"/>
      <w:szCs w:val="26"/>
    </w:rPr>
  </w:style>
  <w:style w:type="paragraph" w:customStyle="1" w:styleId="282">
    <w:name w:val="中文报告书样式"/>
    <w:basedOn w:val="1"/>
    <w:link w:val="281"/>
    <w:qFormat/>
    <w:uiPriority w:val="0"/>
    <w:pPr>
      <w:adjustRightInd w:val="0"/>
      <w:spacing w:line="480" w:lineRule="atLeast"/>
      <w:ind w:firstLine="482"/>
      <w:textAlignment w:val="baseline"/>
    </w:pPr>
    <w:rPr>
      <w:rFonts w:ascii="宋体" w:hAnsi="宋体" w:cs="宋体" w:eastAsiaTheme="minorEastAsia"/>
      <w:kern w:val="24"/>
      <w:sz w:val="24"/>
      <w:szCs w:val="26"/>
    </w:rPr>
  </w:style>
  <w:style w:type="character" w:customStyle="1" w:styleId="283">
    <w:name w:val="Quote Char"/>
    <w:basedOn w:val="59"/>
    <w:link w:val="284"/>
    <w:semiHidden/>
    <w:qFormat/>
    <w:uiPriority w:val="0"/>
    <w:rPr>
      <w:rFonts w:ascii="宋体" w:hAnsi="宋体" w:cs="宋体"/>
      <w:i/>
      <w:iCs/>
      <w:color w:val="000000"/>
      <w:sz w:val="22"/>
      <w:lang w:eastAsia="en-US"/>
    </w:rPr>
  </w:style>
  <w:style w:type="paragraph" w:customStyle="1" w:styleId="284">
    <w:name w:val="引用1"/>
    <w:basedOn w:val="1"/>
    <w:next w:val="1"/>
    <w:link w:val="283"/>
    <w:semiHidden/>
    <w:qFormat/>
    <w:uiPriority w:val="0"/>
    <w:pPr>
      <w:widowControl/>
      <w:spacing w:after="200" w:line="276" w:lineRule="auto"/>
      <w:jc w:val="left"/>
    </w:pPr>
    <w:rPr>
      <w:rFonts w:ascii="宋体" w:hAnsi="宋体" w:cs="宋体" w:eastAsiaTheme="minorEastAsia"/>
      <w:i/>
      <w:iCs/>
      <w:color w:val="000000"/>
      <w:sz w:val="22"/>
      <w:szCs w:val="22"/>
      <w:lang w:eastAsia="en-US"/>
    </w:rPr>
  </w:style>
  <w:style w:type="character" w:customStyle="1" w:styleId="285">
    <w:name w:val="a) Char"/>
    <w:basedOn w:val="59"/>
    <w:link w:val="286"/>
    <w:qFormat/>
    <w:uiPriority w:val="0"/>
    <w:rPr>
      <w:rFonts w:ascii="宋体" w:hAnsi="宋体" w:cs="宋体"/>
      <w:sz w:val="28"/>
      <w:szCs w:val="26"/>
    </w:rPr>
  </w:style>
  <w:style w:type="paragraph" w:customStyle="1" w:styleId="286">
    <w:name w:val="a)"/>
    <w:basedOn w:val="1"/>
    <w:link w:val="285"/>
    <w:qFormat/>
    <w:uiPriority w:val="0"/>
    <w:pPr>
      <w:widowControl/>
      <w:adjustRightInd w:val="0"/>
      <w:spacing w:line="360" w:lineRule="auto"/>
      <w:ind w:firstLine="567"/>
      <w:jc w:val="left"/>
      <w:textAlignment w:val="baseline"/>
    </w:pPr>
    <w:rPr>
      <w:rFonts w:ascii="宋体" w:hAnsi="宋体" w:cs="宋体" w:eastAsiaTheme="minorEastAsia"/>
      <w:sz w:val="28"/>
      <w:szCs w:val="26"/>
    </w:rPr>
  </w:style>
  <w:style w:type="character" w:customStyle="1" w:styleId="287">
    <w:name w:val="样式 标题 3H3 + 黑色 Char"/>
    <w:link w:val="288"/>
    <w:qFormat/>
    <w:uiPriority w:val="0"/>
    <w:rPr>
      <w:b/>
      <w:snapToGrid w:val="0"/>
      <w:color w:val="000000"/>
      <w:sz w:val="24"/>
      <w:szCs w:val="24"/>
    </w:rPr>
  </w:style>
  <w:style w:type="paragraph" w:customStyle="1" w:styleId="288">
    <w:name w:val="样式 标题 3H3 + 黑色"/>
    <w:basedOn w:val="4"/>
    <w:link w:val="287"/>
    <w:qFormat/>
    <w:uiPriority w:val="0"/>
    <w:pPr>
      <w:keepNext w:val="0"/>
      <w:keepLines w:val="0"/>
      <w:adjustRightInd w:val="0"/>
      <w:snapToGrid w:val="0"/>
      <w:spacing w:before="0" w:line="460" w:lineRule="exact"/>
    </w:pPr>
    <w:rPr>
      <w:rFonts w:asciiTheme="minorHAnsi" w:hAnsiTheme="minorHAnsi" w:eastAsiaTheme="minorEastAsia" w:cstheme="minorBidi"/>
      <w:b/>
      <w:snapToGrid w:val="0"/>
      <w:color w:val="000000"/>
      <w:spacing w:val="0"/>
      <w:szCs w:val="24"/>
    </w:rPr>
  </w:style>
  <w:style w:type="character" w:customStyle="1" w:styleId="289">
    <w:name w:val="表头1 Char"/>
    <w:link w:val="290"/>
    <w:qFormat/>
    <w:uiPriority w:val="0"/>
    <w:rPr>
      <w:rFonts w:eastAsia="黑体"/>
      <w:szCs w:val="28"/>
    </w:rPr>
  </w:style>
  <w:style w:type="paragraph" w:customStyle="1" w:styleId="290">
    <w:name w:val="表头1"/>
    <w:basedOn w:val="1"/>
    <w:next w:val="1"/>
    <w:link w:val="289"/>
    <w:qFormat/>
    <w:uiPriority w:val="0"/>
    <w:pPr>
      <w:tabs>
        <w:tab w:val="left" w:pos="605"/>
      </w:tabs>
      <w:adjustRightInd w:val="0"/>
      <w:snapToGrid w:val="0"/>
      <w:jc w:val="center"/>
    </w:pPr>
    <w:rPr>
      <w:rFonts w:eastAsia="黑体" w:asciiTheme="minorHAnsi" w:hAnsiTheme="minorHAnsi" w:cstheme="minorBidi"/>
      <w:szCs w:val="28"/>
    </w:rPr>
  </w:style>
  <w:style w:type="character" w:customStyle="1" w:styleId="291">
    <w:name w:val="Char Char"/>
    <w:basedOn w:val="59"/>
    <w:link w:val="292"/>
    <w:qFormat/>
    <w:uiPriority w:val="0"/>
    <w:rPr>
      <w:rFonts w:ascii="仿宋" w:hAnsi="宋体" w:eastAsia="仿宋" w:cs="宋体"/>
      <w:b/>
      <w:sz w:val="32"/>
      <w:szCs w:val="32"/>
    </w:rPr>
  </w:style>
  <w:style w:type="paragraph" w:customStyle="1" w:styleId="292">
    <w:name w:val="Char1"/>
    <w:basedOn w:val="1"/>
    <w:link w:val="291"/>
    <w:qFormat/>
    <w:uiPriority w:val="0"/>
    <w:rPr>
      <w:rFonts w:ascii="仿宋" w:hAnsi="宋体" w:eastAsia="仿宋" w:cs="宋体"/>
      <w:b/>
      <w:sz w:val="32"/>
      <w:szCs w:val="32"/>
    </w:rPr>
  </w:style>
  <w:style w:type="character" w:customStyle="1" w:styleId="293">
    <w:name w:val="表头标题格式 Char"/>
    <w:basedOn w:val="59"/>
    <w:link w:val="294"/>
    <w:qFormat/>
    <w:uiPriority w:val="0"/>
    <w:rPr>
      <w:rFonts w:ascii="黑体" w:hAnsi="宋体" w:eastAsia="黑体" w:cs="宋体"/>
      <w:b/>
      <w:bCs/>
      <w:sz w:val="24"/>
      <w:szCs w:val="26"/>
    </w:rPr>
  </w:style>
  <w:style w:type="paragraph" w:customStyle="1" w:styleId="294">
    <w:name w:val="表头标题格式"/>
    <w:basedOn w:val="1"/>
    <w:link w:val="293"/>
    <w:qFormat/>
    <w:uiPriority w:val="0"/>
    <w:pPr>
      <w:tabs>
        <w:tab w:val="left" w:pos="360"/>
        <w:tab w:val="left" w:pos="1620"/>
      </w:tabs>
      <w:spacing w:line="360" w:lineRule="auto"/>
      <w:jc w:val="center"/>
    </w:pPr>
    <w:rPr>
      <w:rFonts w:ascii="黑体" w:hAnsi="宋体" w:eastAsia="黑体" w:cs="宋体"/>
      <w:b/>
      <w:bCs/>
      <w:sz w:val="24"/>
      <w:szCs w:val="26"/>
    </w:rPr>
  </w:style>
  <w:style w:type="character" w:customStyle="1" w:styleId="295">
    <w:name w:val="标题二A Char"/>
    <w:basedOn w:val="103"/>
    <w:link w:val="296"/>
    <w:qFormat/>
    <w:uiPriority w:val="0"/>
    <w:rPr>
      <w:rFonts w:ascii="华文仿宋" w:hAnsi="华文仿宋" w:eastAsia="华文仿宋" w:cs="楷体"/>
      <w:sz w:val="30"/>
      <w:szCs w:val="30"/>
    </w:rPr>
  </w:style>
  <w:style w:type="paragraph" w:customStyle="1" w:styleId="296">
    <w:name w:val="标题二A"/>
    <w:basedOn w:val="106"/>
    <w:link w:val="295"/>
    <w:qFormat/>
    <w:uiPriority w:val="0"/>
    <w:rPr>
      <w:rFonts w:ascii="华文仿宋" w:hAnsi="华文仿宋" w:eastAsia="华文仿宋"/>
    </w:rPr>
  </w:style>
  <w:style w:type="character" w:customStyle="1" w:styleId="297">
    <w:name w:val="无间隔 Char"/>
    <w:basedOn w:val="59"/>
    <w:link w:val="298"/>
    <w:qFormat/>
    <w:uiPriority w:val="0"/>
    <w:rPr>
      <w:rFonts w:ascii="宋体" w:hAnsi="宋体" w:eastAsia="Times New Roman" w:cs="宋体"/>
      <w:sz w:val="22"/>
      <w:lang w:eastAsia="en-US" w:bidi="en-US"/>
    </w:rPr>
  </w:style>
  <w:style w:type="paragraph" w:customStyle="1" w:styleId="298">
    <w:name w:val="无间隔1"/>
    <w:link w:val="297"/>
    <w:qFormat/>
    <w:uiPriority w:val="0"/>
    <w:rPr>
      <w:rFonts w:ascii="宋体" w:hAnsi="宋体" w:eastAsia="Times New Roman" w:cs="宋体"/>
      <w:kern w:val="2"/>
      <w:sz w:val="22"/>
      <w:szCs w:val="22"/>
      <w:lang w:val="en-US" w:eastAsia="en-US" w:bidi="en-US"/>
    </w:rPr>
  </w:style>
  <w:style w:type="character" w:customStyle="1" w:styleId="299">
    <w:name w:val="表名 Char"/>
    <w:basedOn w:val="59"/>
    <w:link w:val="300"/>
    <w:qFormat/>
    <w:uiPriority w:val="0"/>
    <w:rPr>
      <w:rFonts w:ascii="宋体" w:hAnsi="宋体" w:eastAsia="宋体" w:cs="宋体"/>
      <w:b/>
      <w:szCs w:val="24"/>
    </w:rPr>
  </w:style>
  <w:style w:type="paragraph" w:customStyle="1" w:styleId="300">
    <w:name w:val="表名"/>
    <w:basedOn w:val="1"/>
    <w:next w:val="301"/>
    <w:link w:val="299"/>
    <w:qFormat/>
    <w:uiPriority w:val="0"/>
    <w:pPr>
      <w:keepNext/>
      <w:spacing w:before="120"/>
      <w:jc w:val="center"/>
    </w:pPr>
    <w:rPr>
      <w:rFonts w:ascii="宋体" w:hAnsi="宋体" w:cs="宋体"/>
      <w:b/>
    </w:rPr>
  </w:style>
  <w:style w:type="paragraph" w:customStyle="1" w:styleId="301">
    <w:name w:val="表头，alt+D"/>
    <w:basedOn w:val="1"/>
    <w:qFormat/>
    <w:uiPriority w:val="0"/>
    <w:pPr>
      <w:spacing w:before="60" w:after="60" w:line="240" w:lineRule="atLeast"/>
      <w:ind w:left="-113" w:right="-113"/>
      <w:jc w:val="center"/>
      <w:textAlignment w:val="center"/>
    </w:pPr>
    <w:rPr>
      <w:color w:val="808000"/>
      <w:sz w:val="24"/>
    </w:rPr>
  </w:style>
  <w:style w:type="character" w:customStyle="1" w:styleId="302">
    <w:name w:val="报告正文小四 Char"/>
    <w:basedOn w:val="59"/>
    <w:link w:val="303"/>
    <w:qFormat/>
    <w:uiPriority w:val="0"/>
    <w:rPr>
      <w:rFonts w:ascii="宋体" w:hAnsi="宋体" w:eastAsia="宋体" w:cs="宋体"/>
      <w:sz w:val="24"/>
      <w:szCs w:val="24"/>
    </w:rPr>
  </w:style>
  <w:style w:type="paragraph" w:customStyle="1" w:styleId="303">
    <w:name w:val="报告正文小四"/>
    <w:basedOn w:val="1"/>
    <w:link w:val="302"/>
    <w:qFormat/>
    <w:uiPriority w:val="0"/>
    <w:pPr>
      <w:adjustRightInd w:val="0"/>
      <w:snapToGrid w:val="0"/>
      <w:spacing w:before="120" w:line="360" w:lineRule="atLeast"/>
      <w:ind w:firstLine="750"/>
    </w:pPr>
    <w:rPr>
      <w:rFonts w:ascii="宋体" w:hAnsi="宋体" w:cs="宋体"/>
      <w:sz w:val="24"/>
    </w:rPr>
  </w:style>
  <w:style w:type="character" w:customStyle="1" w:styleId="304">
    <w:name w:val="批注文字 Char"/>
    <w:basedOn w:val="59"/>
    <w:link w:val="17"/>
    <w:qFormat/>
    <w:uiPriority w:val="0"/>
    <w:rPr>
      <w:rFonts w:ascii="宋体" w:hAnsi="宋体" w:eastAsia="宋体" w:cs="宋体"/>
      <w:szCs w:val="24"/>
    </w:rPr>
  </w:style>
  <w:style w:type="character" w:customStyle="1" w:styleId="305">
    <w:name w:val="000 Char"/>
    <w:basedOn w:val="59"/>
    <w:link w:val="306"/>
    <w:qFormat/>
    <w:uiPriority w:val="0"/>
    <w:rPr>
      <w:rFonts w:ascii="Arial" w:hAnsi="Arial" w:eastAsia="楷体" w:cs="宋体"/>
      <w:color w:val="000000"/>
      <w:sz w:val="24"/>
      <w:szCs w:val="26"/>
    </w:rPr>
  </w:style>
  <w:style w:type="paragraph" w:customStyle="1" w:styleId="306">
    <w:name w:val="000"/>
    <w:basedOn w:val="1"/>
    <w:link w:val="305"/>
    <w:qFormat/>
    <w:uiPriority w:val="0"/>
    <w:pPr>
      <w:ind w:firstLine="2" w:firstLineChars="2"/>
      <w:jc w:val="center"/>
    </w:pPr>
    <w:rPr>
      <w:rFonts w:ascii="Arial" w:hAnsi="Arial" w:eastAsia="楷体" w:cs="宋体"/>
      <w:color w:val="000000"/>
      <w:sz w:val="24"/>
      <w:szCs w:val="26"/>
    </w:rPr>
  </w:style>
  <w:style w:type="character" w:customStyle="1" w:styleId="307">
    <w:name w:val="样式 居中 首行缩进:  0 字符 Char"/>
    <w:basedOn w:val="59"/>
    <w:link w:val="308"/>
    <w:qFormat/>
    <w:uiPriority w:val="0"/>
    <w:rPr>
      <w:rFonts w:ascii="宋体" w:hAnsi="宋体" w:eastAsia="仿宋" w:cs="宋体"/>
      <w:szCs w:val="26"/>
    </w:rPr>
  </w:style>
  <w:style w:type="paragraph" w:customStyle="1" w:styleId="308">
    <w:name w:val="样式 居中 首行缩进:  0 字符"/>
    <w:basedOn w:val="1"/>
    <w:next w:val="1"/>
    <w:link w:val="307"/>
    <w:qFormat/>
    <w:uiPriority w:val="0"/>
    <w:pPr>
      <w:tabs>
        <w:tab w:val="left" w:pos="9128"/>
      </w:tabs>
      <w:spacing w:line="500" w:lineRule="exact"/>
      <w:jc w:val="center"/>
    </w:pPr>
    <w:rPr>
      <w:rFonts w:ascii="宋体" w:hAnsi="宋体" w:eastAsia="仿宋" w:cs="宋体"/>
      <w:szCs w:val="26"/>
    </w:rPr>
  </w:style>
  <w:style w:type="character" w:customStyle="1" w:styleId="309">
    <w:name w:val="样式16 Char"/>
    <w:basedOn w:val="59"/>
    <w:link w:val="310"/>
    <w:qFormat/>
    <w:uiPriority w:val="0"/>
    <w:rPr>
      <w:rFonts w:ascii="宋体" w:hAnsi="宋体" w:eastAsia="黑体" w:cs="宋体"/>
      <w:b/>
      <w:sz w:val="30"/>
      <w:szCs w:val="26"/>
    </w:rPr>
  </w:style>
  <w:style w:type="paragraph" w:customStyle="1" w:styleId="310">
    <w:name w:val="样式16"/>
    <w:basedOn w:val="311"/>
    <w:link w:val="309"/>
    <w:qFormat/>
    <w:uiPriority w:val="0"/>
    <w:pPr>
      <w:spacing w:before="163"/>
    </w:pPr>
  </w:style>
  <w:style w:type="paragraph" w:customStyle="1" w:styleId="311">
    <w:name w:val="1.1二级标题"/>
    <w:basedOn w:val="1"/>
    <w:link w:val="312"/>
    <w:qFormat/>
    <w:uiPriority w:val="0"/>
    <w:pPr>
      <w:spacing w:beforeLines="50" w:line="360" w:lineRule="auto"/>
      <w:outlineLvl w:val="1"/>
    </w:pPr>
    <w:rPr>
      <w:rFonts w:ascii="宋体" w:hAnsi="宋体" w:eastAsia="黑体" w:cs="宋体"/>
      <w:b/>
      <w:sz w:val="30"/>
      <w:szCs w:val="26"/>
    </w:rPr>
  </w:style>
  <w:style w:type="character" w:customStyle="1" w:styleId="312">
    <w:name w:val="1.1二级标题 Char"/>
    <w:basedOn w:val="59"/>
    <w:link w:val="311"/>
    <w:qFormat/>
    <w:uiPriority w:val="0"/>
    <w:rPr>
      <w:rFonts w:ascii="宋体" w:hAnsi="宋体" w:eastAsia="黑体" w:cs="宋体"/>
      <w:b/>
      <w:sz w:val="30"/>
      <w:szCs w:val="26"/>
    </w:rPr>
  </w:style>
  <w:style w:type="character" w:customStyle="1" w:styleId="313">
    <w:name w:val="样式 标题4 1.1.1.1 Char"/>
    <w:basedOn w:val="59"/>
    <w:link w:val="314"/>
    <w:qFormat/>
    <w:uiPriority w:val="0"/>
    <w:rPr>
      <w:rFonts w:ascii="宋体" w:hAnsi="宋体" w:cs="宋体"/>
      <w:bCs/>
      <w:color w:val="000000"/>
      <w:sz w:val="24"/>
      <w:szCs w:val="26"/>
    </w:rPr>
  </w:style>
  <w:style w:type="paragraph" w:customStyle="1" w:styleId="314">
    <w:name w:val="样式 标题4 1.1.1.1"/>
    <w:basedOn w:val="5"/>
    <w:next w:val="89"/>
    <w:link w:val="313"/>
    <w:qFormat/>
    <w:uiPriority w:val="0"/>
    <w:pPr>
      <w:keepNext/>
      <w:keepLines/>
      <w:wordWrap/>
      <w:topLinePunct w:val="0"/>
      <w:autoSpaceDN/>
      <w:spacing w:line="360" w:lineRule="auto"/>
      <w:ind w:firstLine="470" w:firstLineChars="196"/>
      <w:outlineLvl w:val="9"/>
    </w:pPr>
    <w:rPr>
      <w:rFonts w:ascii="宋体" w:hAnsi="宋体" w:cs="宋体" w:eastAsiaTheme="minorEastAsia"/>
      <w:sz w:val="24"/>
      <w:szCs w:val="26"/>
    </w:rPr>
  </w:style>
  <w:style w:type="character" w:customStyle="1" w:styleId="315">
    <w:name w:val="Char Char3"/>
    <w:link w:val="316"/>
    <w:qFormat/>
    <w:uiPriority w:val="0"/>
    <w:rPr>
      <w:szCs w:val="24"/>
    </w:rPr>
  </w:style>
  <w:style w:type="paragraph" w:customStyle="1" w:styleId="316">
    <w:name w:val="Char2"/>
    <w:basedOn w:val="1"/>
    <w:link w:val="315"/>
    <w:qFormat/>
    <w:uiPriority w:val="0"/>
    <w:rPr>
      <w:rFonts w:asciiTheme="minorHAnsi" w:hAnsiTheme="minorHAnsi" w:eastAsiaTheme="minorEastAsia" w:cstheme="minorBidi"/>
    </w:rPr>
  </w:style>
  <w:style w:type="character" w:customStyle="1" w:styleId="317">
    <w:name w:val="样式 1.1二级标题 Char"/>
    <w:basedOn w:val="59"/>
    <w:link w:val="318"/>
    <w:qFormat/>
    <w:uiPriority w:val="0"/>
    <w:rPr>
      <w:rFonts w:ascii="黑体" w:hAnsi="宋体" w:eastAsia="黑体" w:cs="宋体"/>
      <w:b/>
      <w:sz w:val="30"/>
      <w:szCs w:val="30"/>
    </w:rPr>
  </w:style>
  <w:style w:type="paragraph" w:customStyle="1" w:styleId="318">
    <w:name w:val="样式 1.1二级标题"/>
    <w:basedOn w:val="311"/>
    <w:link w:val="317"/>
    <w:qFormat/>
    <w:uiPriority w:val="0"/>
    <w:pPr>
      <w:spacing w:before="120"/>
    </w:pPr>
    <w:rPr>
      <w:rFonts w:ascii="黑体"/>
      <w:szCs w:val="30"/>
    </w:rPr>
  </w:style>
  <w:style w:type="character" w:customStyle="1" w:styleId="319">
    <w:name w:val="表格内部样式 Char"/>
    <w:basedOn w:val="59"/>
    <w:link w:val="320"/>
    <w:qFormat/>
    <w:uiPriority w:val="0"/>
    <w:rPr>
      <w:rFonts w:ascii="楷体" w:hAnsi="宋体" w:eastAsia="楷体" w:cs="宋体"/>
      <w:color w:val="000000"/>
      <w:sz w:val="18"/>
      <w:szCs w:val="18"/>
    </w:rPr>
  </w:style>
  <w:style w:type="paragraph" w:customStyle="1" w:styleId="320">
    <w:name w:val="表格内部样式"/>
    <w:basedOn w:val="1"/>
    <w:link w:val="319"/>
    <w:qFormat/>
    <w:uiPriority w:val="0"/>
    <w:pPr>
      <w:widowControl/>
      <w:spacing w:line="280" w:lineRule="exact"/>
      <w:jc w:val="center"/>
    </w:pPr>
    <w:rPr>
      <w:rFonts w:ascii="楷体" w:hAnsi="宋体" w:eastAsia="楷体" w:cs="宋体"/>
      <w:color w:val="000000"/>
      <w:sz w:val="18"/>
      <w:szCs w:val="18"/>
    </w:rPr>
  </w:style>
  <w:style w:type="character" w:customStyle="1" w:styleId="321">
    <w:name w:val="自定正文 Char"/>
    <w:basedOn w:val="258"/>
    <w:link w:val="322"/>
    <w:qFormat/>
    <w:uiPriority w:val="0"/>
    <w:rPr>
      <w:rFonts w:ascii="宋体" w:hAnsi="宋体" w:eastAsia="华文仿宋" w:cs="宋体"/>
      <w:color w:val="000000"/>
      <w:sz w:val="24"/>
      <w:szCs w:val="24"/>
    </w:rPr>
  </w:style>
  <w:style w:type="paragraph" w:customStyle="1" w:styleId="322">
    <w:name w:val="自定正文"/>
    <w:basedOn w:val="259"/>
    <w:link w:val="321"/>
    <w:qFormat/>
    <w:uiPriority w:val="0"/>
    <w:pPr>
      <w:keepNext w:val="0"/>
      <w:keepLines w:val="0"/>
      <w:ind w:firstLine="480" w:firstLineChars="200"/>
      <w:outlineLvl w:val="9"/>
    </w:pPr>
    <w:rPr>
      <w:rFonts w:hAnsi="宋体"/>
      <w:color w:val="000000"/>
    </w:rPr>
  </w:style>
  <w:style w:type="character" w:customStyle="1" w:styleId="323">
    <w:name w:val="引用 Char"/>
    <w:basedOn w:val="59"/>
    <w:link w:val="324"/>
    <w:qFormat/>
    <w:uiPriority w:val="0"/>
    <w:rPr>
      <w:rFonts w:ascii="Calibri" w:hAnsi="Calibri" w:eastAsia="宋体" w:cs="宋体"/>
      <w:i/>
      <w:iCs/>
      <w:color w:val="000000"/>
      <w:sz w:val="22"/>
      <w:szCs w:val="26"/>
      <w:lang w:eastAsia="en-US" w:bidi="en-US"/>
    </w:rPr>
  </w:style>
  <w:style w:type="paragraph" w:customStyle="1" w:styleId="324">
    <w:name w:val="引用2"/>
    <w:basedOn w:val="1"/>
    <w:next w:val="1"/>
    <w:link w:val="323"/>
    <w:qFormat/>
    <w:uiPriority w:val="0"/>
    <w:pPr>
      <w:widowControl/>
      <w:spacing w:after="200" w:line="276" w:lineRule="auto"/>
      <w:jc w:val="left"/>
    </w:pPr>
    <w:rPr>
      <w:rFonts w:ascii="Calibri" w:hAnsi="Calibri" w:cs="宋体"/>
      <w:i/>
      <w:iCs/>
      <w:color w:val="000000"/>
      <w:sz w:val="22"/>
      <w:szCs w:val="26"/>
      <w:lang w:eastAsia="en-US" w:bidi="en-US"/>
    </w:rPr>
  </w:style>
  <w:style w:type="character" w:customStyle="1" w:styleId="325">
    <w:name w:val="样式 题注 + 首行缩进:  2 字符2 Char"/>
    <w:link w:val="326"/>
    <w:qFormat/>
    <w:uiPriority w:val="0"/>
    <w:rPr>
      <w:rFonts w:ascii="黑体" w:hAnsi="宋体" w:eastAsia="黑体"/>
      <w:color w:val="000000"/>
      <w:sz w:val="24"/>
      <w:szCs w:val="28"/>
    </w:rPr>
  </w:style>
  <w:style w:type="paragraph" w:customStyle="1" w:styleId="326">
    <w:name w:val="样式 题注 + 首行缩进:  2 字符2"/>
    <w:basedOn w:val="15"/>
    <w:link w:val="325"/>
    <w:qFormat/>
    <w:uiPriority w:val="0"/>
    <w:pPr>
      <w:keepNext/>
      <w:adjustRightInd w:val="0"/>
      <w:snapToGrid w:val="0"/>
      <w:spacing w:line="240" w:lineRule="auto"/>
      <w:ind w:firstLine="0" w:firstLineChars="0"/>
      <w:jc w:val="center"/>
    </w:pPr>
    <w:rPr>
      <w:rFonts w:ascii="黑体" w:hAnsi="宋体" w:cstheme="minorBidi"/>
      <w:color w:val="000000"/>
      <w:szCs w:val="28"/>
    </w:rPr>
  </w:style>
  <w:style w:type="character" w:customStyle="1" w:styleId="327">
    <w:name w:val="段落 Char1 Char Char Char Char Char Char Char"/>
    <w:link w:val="328"/>
    <w:qFormat/>
    <w:uiPriority w:val="0"/>
    <w:rPr>
      <w:color w:val="000000"/>
      <w:kern w:val="24"/>
      <w:sz w:val="24"/>
      <w:szCs w:val="24"/>
    </w:rPr>
  </w:style>
  <w:style w:type="paragraph" w:customStyle="1" w:styleId="328">
    <w:name w:val="段落 Char1 Char Char Char Char Char Char"/>
    <w:basedOn w:val="1"/>
    <w:link w:val="327"/>
    <w:qFormat/>
    <w:uiPriority w:val="0"/>
    <w:pPr>
      <w:tabs>
        <w:tab w:val="left" w:pos="1021"/>
      </w:tabs>
      <w:spacing w:line="326" w:lineRule="auto"/>
      <w:ind w:firstLine="480" w:firstLineChars="200"/>
    </w:pPr>
    <w:rPr>
      <w:rFonts w:asciiTheme="minorHAnsi" w:hAnsiTheme="minorHAnsi" w:eastAsiaTheme="minorEastAsia" w:cstheme="minorBidi"/>
      <w:color w:val="000000"/>
      <w:kern w:val="24"/>
      <w:sz w:val="24"/>
    </w:rPr>
  </w:style>
  <w:style w:type="character" w:customStyle="1" w:styleId="329">
    <w:name w:val="正文缩进 Char"/>
    <w:qFormat/>
    <w:uiPriority w:val="0"/>
    <w:rPr>
      <w:rFonts w:eastAsia="宋体"/>
      <w:kern w:val="2"/>
      <w:sz w:val="21"/>
      <w:szCs w:val="24"/>
      <w:lang w:val="en-US" w:eastAsia="zh-CN" w:bidi="ar-SA"/>
    </w:rPr>
  </w:style>
  <w:style w:type="character" w:customStyle="1" w:styleId="330">
    <w:name w:val="正文01 Char Char"/>
    <w:basedOn w:val="59"/>
    <w:link w:val="331"/>
    <w:qFormat/>
    <w:uiPriority w:val="0"/>
    <w:rPr>
      <w:rFonts w:ascii="Arial" w:hAnsi="Arial" w:cs="宋体"/>
      <w:sz w:val="24"/>
      <w:szCs w:val="26"/>
    </w:rPr>
  </w:style>
  <w:style w:type="paragraph" w:customStyle="1" w:styleId="331">
    <w:name w:val="正文01"/>
    <w:basedOn w:val="1"/>
    <w:link w:val="330"/>
    <w:qFormat/>
    <w:uiPriority w:val="0"/>
    <w:pPr>
      <w:spacing w:before="60" w:line="460" w:lineRule="exact"/>
      <w:ind w:firstLine="200" w:firstLineChars="200"/>
    </w:pPr>
    <w:rPr>
      <w:rFonts w:ascii="Arial" w:hAnsi="Arial" w:cs="宋体" w:eastAsiaTheme="minorEastAsia"/>
      <w:sz w:val="24"/>
      <w:szCs w:val="26"/>
    </w:rPr>
  </w:style>
  <w:style w:type="character" w:customStyle="1" w:styleId="332">
    <w:name w:val="正文四号 Char"/>
    <w:link w:val="333"/>
    <w:qFormat/>
    <w:uiPriority w:val="0"/>
    <w:rPr>
      <w:sz w:val="24"/>
      <w:szCs w:val="24"/>
    </w:rPr>
  </w:style>
  <w:style w:type="paragraph" w:customStyle="1" w:styleId="333">
    <w:name w:val="正文四号"/>
    <w:basedOn w:val="1"/>
    <w:link w:val="332"/>
    <w:qFormat/>
    <w:uiPriority w:val="0"/>
    <w:pPr>
      <w:spacing w:line="360" w:lineRule="auto"/>
      <w:ind w:firstLine="200" w:firstLineChars="200"/>
    </w:pPr>
    <w:rPr>
      <w:rFonts w:asciiTheme="minorHAnsi" w:hAnsiTheme="minorHAnsi" w:eastAsiaTheme="minorEastAsia" w:cstheme="minorBidi"/>
      <w:sz w:val="24"/>
    </w:rPr>
  </w:style>
  <w:style w:type="character" w:customStyle="1" w:styleId="334">
    <w:name w:val="样式 列表1 + 左侧:  0 厘米 悬挂缩进: 2 字符1 Char Char"/>
    <w:basedOn w:val="59"/>
    <w:link w:val="335"/>
    <w:semiHidden/>
    <w:qFormat/>
    <w:uiPriority w:val="0"/>
    <w:rPr>
      <w:rFonts w:ascii="仿宋" w:hAnsi="宋体" w:eastAsia="仿宋" w:cs="宋体"/>
      <w:sz w:val="28"/>
      <w:szCs w:val="26"/>
    </w:rPr>
  </w:style>
  <w:style w:type="paragraph" w:customStyle="1" w:styleId="335">
    <w:name w:val="样式 列表1 + 左侧:  0 厘米 悬挂缩进: 2 字符1"/>
    <w:basedOn w:val="1"/>
    <w:link w:val="334"/>
    <w:semiHidden/>
    <w:qFormat/>
    <w:uiPriority w:val="0"/>
    <w:rPr>
      <w:rFonts w:ascii="仿宋" w:hAnsi="宋体" w:eastAsia="仿宋" w:cs="宋体"/>
      <w:sz w:val="28"/>
      <w:szCs w:val="26"/>
    </w:rPr>
  </w:style>
  <w:style w:type="character" w:customStyle="1" w:styleId="336">
    <w:name w:val="单晶硅表头 Char"/>
    <w:basedOn w:val="59"/>
    <w:link w:val="337"/>
    <w:qFormat/>
    <w:uiPriority w:val="0"/>
    <w:rPr>
      <w:rFonts w:ascii="黑体" w:hAnsi="宋体" w:eastAsia="黑体" w:cs="宋体"/>
      <w:sz w:val="24"/>
      <w:szCs w:val="24"/>
      <w14:shadow w14:blurRad="50800" w14:dist="38100" w14:dir="2700000" w14:sx="100000" w14:sy="100000" w14:kx="0" w14:ky="0" w14:algn="tl">
        <w14:srgbClr w14:val="000000">
          <w14:alpha w14:val="60000"/>
        </w14:srgbClr>
      </w14:shadow>
    </w:rPr>
  </w:style>
  <w:style w:type="paragraph" w:customStyle="1" w:styleId="337">
    <w:name w:val="单晶硅表头"/>
    <w:basedOn w:val="1"/>
    <w:link w:val="336"/>
    <w:qFormat/>
    <w:uiPriority w:val="0"/>
    <w:pPr>
      <w:spacing w:line="560" w:lineRule="exact"/>
      <w:jc w:val="center"/>
    </w:pPr>
    <w:rPr>
      <w:rFonts w:ascii="黑体" w:hAnsi="宋体" w:eastAsia="黑体" w:cs="宋体"/>
      <w:sz w:val="24"/>
      <w14:shadow w14:blurRad="50800" w14:dist="38100" w14:dir="2700000" w14:sx="100000" w14:sy="100000" w14:kx="0" w14:ky="0" w14:algn="tl">
        <w14:srgbClr w14:val="000000">
          <w14:alpha w14:val="60000"/>
        </w14:srgbClr>
      </w14:shadow>
    </w:rPr>
  </w:style>
  <w:style w:type="character" w:customStyle="1" w:styleId="338">
    <w:name w:val="表体 Char"/>
    <w:basedOn w:val="59"/>
    <w:link w:val="339"/>
    <w:qFormat/>
    <w:uiPriority w:val="0"/>
    <w:rPr>
      <w:rFonts w:ascii="宋体" w:hAnsi="宋体" w:cs="宋体"/>
      <w:color w:val="000080"/>
      <w:sz w:val="24"/>
      <w:szCs w:val="24"/>
    </w:rPr>
  </w:style>
  <w:style w:type="paragraph" w:customStyle="1" w:styleId="339">
    <w:name w:val="表体"/>
    <w:link w:val="338"/>
    <w:qFormat/>
    <w:uiPriority w:val="0"/>
    <w:pPr>
      <w:spacing w:before="40" w:after="40"/>
      <w:jc w:val="center"/>
    </w:pPr>
    <w:rPr>
      <w:rFonts w:ascii="宋体" w:hAnsi="宋体" w:cs="宋体" w:eastAsiaTheme="minorEastAsia"/>
      <w:color w:val="000080"/>
      <w:kern w:val="2"/>
      <w:sz w:val="24"/>
      <w:szCs w:val="24"/>
      <w:lang w:val="en-US" w:eastAsia="zh-CN" w:bidi="ar-SA"/>
    </w:rPr>
  </w:style>
  <w:style w:type="character" w:customStyle="1" w:styleId="340">
    <w:name w:val="预案3号 Char"/>
    <w:basedOn w:val="59"/>
    <w:link w:val="341"/>
    <w:qFormat/>
    <w:uiPriority w:val="0"/>
    <w:rPr>
      <w:rFonts w:ascii="宋体" w:hAnsi="宋体" w:eastAsia="宋体" w:cs="楷体"/>
      <w:b/>
      <w:color w:val="000000"/>
      <w:sz w:val="28"/>
      <w:szCs w:val="28"/>
    </w:rPr>
  </w:style>
  <w:style w:type="paragraph" w:customStyle="1" w:styleId="341">
    <w:name w:val="预案3号"/>
    <w:basedOn w:val="342"/>
    <w:link w:val="340"/>
    <w:qFormat/>
    <w:uiPriority w:val="0"/>
    <w:pPr>
      <w:keepNext w:val="0"/>
      <w:keepLines w:val="0"/>
      <w:widowControl w:val="0"/>
      <w:spacing w:before="0" w:after="0" w:line="360" w:lineRule="auto"/>
      <w:jc w:val="both"/>
    </w:pPr>
    <w:rPr>
      <w:rFonts w:ascii="宋体" w:hAnsi="宋体" w:eastAsia="宋体"/>
      <w:b/>
      <w:color w:val="000000"/>
      <w:kern w:val="2"/>
    </w:rPr>
  </w:style>
  <w:style w:type="paragraph" w:customStyle="1" w:styleId="342">
    <w:name w:val="标题三！！！！！！！"/>
    <w:basedOn w:val="4"/>
    <w:qFormat/>
    <w:uiPriority w:val="0"/>
    <w:pPr>
      <w:widowControl/>
      <w:spacing w:before="260" w:after="260" w:line="500" w:lineRule="exact"/>
      <w:jc w:val="left"/>
    </w:pPr>
    <w:rPr>
      <w:rFonts w:ascii="楷体" w:hAnsi="楷体" w:eastAsia="楷体" w:cs="楷体"/>
      <w:spacing w:val="0"/>
      <w:kern w:val="0"/>
      <w:sz w:val="28"/>
      <w:szCs w:val="28"/>
    </w:rPr>
  </w:style>
  <w:style w:type="character" w:customStyle="1" w:styleId="343">
    <w:name w:val="J【表头】 Char"/>
    <w:basedOn w:val="59"/>
    <w:link w:val="344"/>
    <w:qFormat/>
    <w:uiPriority w:val="0"/>
    <w:rPr>
      <w:rFonts w:ascii="宋体" w:hAnsi="宋体" w:cs="宋体"/>
      <w:b/>
      <w:sz w:val="24"/>
      <w:szCs w:val="24"/>
    </w:rPr>
  </w:style>
  <w:style w:type="paragraph" w:customStyle="1" w:styleId="344">
    <w:name w:val="J【表头】"/>
    <w:basedOn w:val="1"/>
    <w:link w:val="343"/>
    <w:qFormat/>
    <w:uiPriority w:val="0"/>
    <w:pPr>
      <w:spacing w:line="360" w:lineRule="auto"/>
      <w:jc w:val="center"/>
    </w:pPr>
    <w:rPr>
      <w:rFonts w:ascii="宋体" w:hAnsi="宋体" w:cs="宋体" w:eastAsiaTheme="minorEastAsia"/>
      <w:b/>
      <w:sz w:val="24"/>
    </w:rPr>
  </w:style>
  <w:style w:type="character" w:customStyle="1" w:styleId="345">
    <w:name w:val="样式 样式 正文文本 + 首行缩进:  2 字符 + 宋体 首行缩进:  2 字符 Char"/>
    <w:link w:val="346"/>
    <w:qFormat/>
    <w:uiPriority w:val="0"/>
    <w:rPr>
      <w:color w:val="FF0000"/>
      <w:sz w:val="24"/>
      <w:szCs w:val="24"/>
    </w:rPr>
  </w:style>
  <w:style w:type="paragraph" w:customStyle="1" w:styleId="346">
    <w:name w:val="样式 样式 正文文本 + 首行缩进:  2 字符 + 宋体 首行缩进:  2 字符"/>
    <w:basedOn w:val="102"/>
    <w:link w:val="345"/>
    <w:qFormat/>
    <w:uiPriority w:val="0"/>
    <w:pPr>
      <w:ind w:firstLine="480"/>
    </w:pPr>
  </w:style>
  <w:style w:type="character" w:customStyle="1" w:styleId="347">
    <w:name w:val="正文（首行缩进两字） Char"/>
    <w:basedOn w:val="59"/>
    <w:qFormat/>
    <w:uiPriority w:val="0"/>
    <w:rPr>
      <w:rFonts w:ascii="宋体" w:hAnsi="宋体" w:eastAsia="宋体" w:cs="宋体"/>
      <w:kern w:val="2"/>
      <w:sz w:val="28"/>
      <w:szCs w:val="26"/>
      <w:lang w:val="en-US" w:eastAsia="zh-CN" w:bidi="ar-SA"/>
    </w:rPr>
  </w:style>
  <w:style w:type="character" w:customStyle="1" w:styleId="348">
    <w:name w:val="文本框五号 Char"/>
    <w:basedOn w:val="59"/>
    <w:link w:val="349"/>
    <w:qFormat/>
    <w:uiPriority w:val="0"/>
    <w:rPr>
      <w:rFonts w:ascii="宋体" w:hAnsi="宋体" w:eastAsia="仿宋" w:cs="宋体"/>
      <w:szCs w:val="21"/>
    </w:rPr>
  </w:style>
  <w:style w:type="paragraph" w:customStyle="1" w:styleId="349">
    <w:name w:val="文本框五号"/>
    <w:basedOn w:val="1"/>
    <w:link w:val="348"/>
    <w:qFormat/>
    <w:uiPriority w:val="0"/>
    <w:pPr>
      <w:jc w:val="center"/>
    </w:pPr>
    <w:rPr>
      <w:rFonts w:ascii="宋体" w:hAnsi="宋体" w:eastAsia="仿宋" w:cs="宋体"/>
      <w:szCs w:val="21"/>
    </w:rPr>
  </w:style>
  <w:style w:type="character" w:customStyle="1" w:styleId="350">
    <w:name w:val="样式 标题 3H3 + 黑色1 Char"/>
    <w:link w:val="351"/>
    <w:qFormat/>
    <w:uiPriority w:val="0"/>
    <w:rPr>
      <w:b/>
      <w:snapToGrid w:val="0"/>
      <w:color w:val="000000"/>
      <w:sz w:val="24"/>
      <w:szCs w:val="24"/>
    </w:rPr>
  </w:style>
  <w:style w:type="paragraph" w:customStyle="1" w:styleId="351">
    <w:name w:val="样式 标题 3H3 + 黑色1"/>
    <w:basedOn w:val="4"/>
    <w:link w:val="350"/>
    <w:qFormat/>
    <w:uiPriority w:val="0"/>
    <w:pPr>
      <w:keepNext w:val="0"/>
      <w:keepLines w:val="0"/>
      <w:adjustRightInd w:val="0"/>
      <w:snapToGrid w:val="0"/>
      <w:spacing w:before="0" w:line="460" w:lineRule="exact"/>
      <w:jc w:val="left"/>
    </w:pPr>
    <w:rPr>
      <w:rFonts w:asciiTheme="minorHAnsi" w:hAnsiTheme="minorHAnsi" w:eastAsiaTheme="minorEastAsia" w:cstheme="minorBidi"/>
      <w:b/>
      <w:snapToGrid w:val="0"/>
      <w:color w:val="000000"/>
      <w:spacing w:val="0"/>
      <w:szCs w:val="24"/>
    </w:rPr>
  </w:style>
  <w:style w:type="character" w:customStyle="1" w:styleId="352">
    <w:name w:val="样式 (符号) 宋体 小四 行距: 固定值 26 磅 Char Char Char"/>
    <w:basedOn w:val="59"/>
    <w:link w:val="353"/>
    <w:qFormat/>
    <w:uiPriority w:val="0"/>
    <w:rPr>
      <w:rFonts w:ascii="宋体" w:hAnsi="宋体" w:cs="宋体"/>
      <w:color w:val="000000"/>
      <w:sz w:val="28"/>
      <w:szCs w:val="28"/>
    </w:rPr>
  </w:style>
  <w:style w:type="paragraph" w:customStyle="1" w:styleId="353">
    <w:name w:val="样式 (符号) 宋体 小四 行距: 固定值 26 磅 Char Char"/>
    <w:basedOn w:val="1"/>
    <w:link w:val="352"/>
    <w:qFormat/>
    <w:uiPriority w:val="0"/>
    <w:pPr>
      <w:spacing w:line="360" w:lineRule="auto"/>
      <w:ind w:firstLine="480" w:firstLineChars="200"/>
    </w:pPr>
    <w:rPr>
      <w:rFonts w:ascii="宋体" w:hAnsi="宋体" w:cs="宋体" w:eastAsiaTheme="minorEastAsia"/>
      <w:color w:val="000000"/>
      <w:sz w:val="28"/>
      <w:szCs w:val="28"/>
    </w:rPr>
  </w:style>
  <w:style w:type="character" w:customStyle="1" w:styleId="354">
    <w:name w:val="表文字 Char Char"/>
    <w:basedOn w:val="59"/>
    <w:link w:val="355"/>
    <w:qFormat/>
    <w:uiPriority w:val="0"/>
    <w:rPr>
      <w:rFonts w:ascii="仿宋" w:hAnsi="宋体" w:eastAsia="仿宋" w:cs="宋体"/>
      <w:b/>
      <w:bCs/>
      <w:sz w:val="18"/>
      <w:szCs w:val="18"/>
    </w:rPr>
  </w:style>
  <w:style w:type="paragraph" w:customStyle="1" w:styleId="355">
    <w:name w:val="表文字 Char"/>
    <w:basedOn w:val="1"/>
    <w:link w:val="354"/>
    <w:qFormat/>
    <w:uiPriority w:val="0"/>
    <w:pPr>
      <w:keepNext/>
      <w:widowControl/>
      <w:spacing w:line="240" w:lineRule="exact"/>
    </w:pPr>
    <w:rPr>
      <w:rFonts w:ascii="仿宋" w:hAnsi="宋体" w:eastAsia="仿宋" w:cs="宋体"/>
      <w:b/>
      <w:bCs/>
      <w:sz w:val="18"/>
      <w:szCs w:val="18"/>
    </w:rPr>
  </w:style>
  <w:style w:type="character" w:customStyle="1" w:styleId="356">
    <w:name w:val="图框 Char"/>
    <w:link w:val="357"/>
    <w:qFormat/>
    <w:uiPriority w:val="0"/>
    <w:rPr>
      <w:rFonts w:eastAsia="宋体"/>
      <w:szCs w:val="21"/>
      <w:lang w:val="zh-CN"/>
    </w:rPr>
  </w:style>
  <w:style w:type="paragraph" w:customStyle="1" w:styleId="357">
    <w:name w:val="图框"/>
    <w:basedOn w:val="1"/>
    <w:link w:val="356"/>
    <w:qFormat/>
    <w:uiPriority w:val="0"/>
    <w:pPr>
      <w:jc w:val="center"/>
    </w:pPr>
    <w:rPr>
      <w:rFonts w:asciiTheme="minorHAnsi" w:hAnsiTheme="minorHAnsi" w:cstheme="minorBidi"/>
      <w:szCs w:val="21"/>
      <w:lang w:val="zh-CN"/>
    </w:rPr>
  </w:style>
  <w:style w:type="character" w:customStyle="1" w:styleId="358">
    <w:name w:val="预案2号 Char"/>
    <w:basedOn w:val="59"/>
    <w:link w:val="359"/>
    <w:qFormat/>
    <w:uiPriority w:val="0"/>
    <w:rPr>
      <w:rFonts w:ascii="宋体" w:hAnsi="宋体" w:eastAsia="宋体" w:cs="楷体"/>
      <w:b/>
      <w:bCs/>
      <w:sz w:val="30"/>
      <w:szCs w:val="30"/>
    </w:rPr>
  </w:style>
  <w:style w:type="paragraph" w:customStyle="1" w:styleId="359">
    <w:name w:val="预案2号"/>
    <w:basedOn w:val="105"/>
    <w:link w:val="358"/>
    <w:qFormat/>
    <w:uiPriority w:val="0"/>
    <w:rPr>
      <w:rFonts w:ascii="宋体" w:hAnsi="宋体" w:eastAsia="宋体"/>
    </w:rPr>
  </w:style>
  <w:style w:type="character" w:customStyle="1" w:styleId="360">
    <w:name w:val="表格后 Char"/>
    <w:basedOn w:val="59"/>
    <w:link w:val="361"/>
    <w:qFormat/>
    <w:uiPriority w:val="0"/>
    <w:rPr>
      <w:rFonts w:ascii="宋体" w:hAnsi="宋体" w:eastAsia="宋体" w:cs="宋体"/>
      <w:sz w:val="24"/>
      <w:szCs w:val="24"/>
    </w:rPr>
  </w:style>
  <w:style w:type="paragraph" w:customStyle="1" w:styleId="361">
    <w:name w:val="表格后"/>
    <w:basedOn w:val="1"/>
    <w:next w:val="1"/>
    <w:link w:val="360"/>
    <w:qFormat/>
    <w:uiPriority w:val="0"/>
    <w:pPr>
      <w:spacing w:beforeLines="50" w:line="360" w:lineRule="auto"/>
      <w:ind w:firstLine="200" w:firstLineChars="200"/>
    </w:pPr>
    <w:rPr>
      <w:rFonts w:ascii="宋体" w:hAnsi="宋体" w:cs="宋体"/>
      <w:sz w:val="24"/>
    </w:rPr>
  </w:style>
  <w:style w:type="character" w:customStyle="1" w:styleId="362">
    <w:name w:val="5 Char"/>
    <w:basedOn w:val="59"/>
    <w:link w:val="363"/>
    <w:qFormat/>
    <w:uiPriority w:val="0"/>
    <w:rPr>
      <w:rFonts w:ascii="宋体" w:hAnsi="宋体" w:cs="宋体"/>
      <w:sz w:val="24"/>
      <w:szCs w:val="26"/>
    </w:rPr>
  </w:style>
  <w:style w:type="paragraph" w:customStyle="1" w:styleId="363">
    <w:name w:val="5"/>
    <w:basedOn w:val="1"/>
    <w:next w:val="14"/>
    <w:link w:val="362"/>
    <w:qFormat/>
    <w:uiPriority w:val="0"/>
    <w:pPr>
      <w:snapToGrid w:val="0"/>
      <w:spacing w:before="120" w:line="360" w:lineRule="auto"/>
      <w:ind w:firstLine="510"/>
    </w:pPr>
    <w:rPr>
      <w:rFonts w:ascii="宋体" w:hAnsi="宋体" w:cs="宋体" w:eastAsiaTheme="minorEastAsia"/>
      <w:sz w:val="24"/>
      <w:szCs w:val="26"/>
    </w:rPr>
  </w:style>
  <w:style w:type="character" w:customStyle="1" w:styleId="364">
    <w:name w:val="正文文本 3 Char"/>
    <w:basedOn w:val="59"/>
    <w:link w:val="19"/>
    <w:qFormat/>
    <w:uiPriority w:val="0"/>
    <w:rPr>
      <w:rFonts w:ascii="宋体" w:hAnsi="宋体" w:eastAsia="宋体" w:cs="宋体"/>
      <w:sz w:val="16"/>
      <w:szCs w:val="16"/>
    </w:rPr>
  </w:style>
  <w:style w:type="character" w:customStyle="1" w:styleId="365">
    <w:name w:val="正文首行不缩进 Char Char"/>
    <w:basedOn w:val="183"/>
    <w:link w:val="366"/>
    <w:semiHidden/>
    <w:qFormat/>
    <w:uiPriority w:val="0"/>
    <w:rPr>
      <w:rFonts w:ascii="宋体" w:hAnsi="宋体" w:eastAsia="宋体" w:cs="宋体"/>
      <w:sz w:val="24"/>
      <w:szCs w:val="28"/>
      <w:lang w:eastAsia="en-US" w:bidi="en-US"/>
    </w:rPr>
  </w:style>
  <w:style w:type="paragraph" w:customStyle="1" w:styleId="366">
    <w:name w:val="正文首行不缩进"/>
    <w:basedOn w:val="1"/>
    <w:link w:val="365"/>
    <w:semiHidden/>
    <w:qFormat/>
    <w:uiPriority w:val="0"/>
    <w:pPr>
      <w:widowControl/>
      <w:spacing w:line="360" w:lineRule="auto"/>
    </w:pPr>
    <w:rPr>
      <w:rFonts w:ascii="宋体" w:hAnsi="宋体" w:cs="宋体"/>
      <w:sz w:val="24"/>
      <w:szCs w:val="28"/>
      <w:lang w:eastAsia="en-US" w:bidi="en-US"/>
    </w:rPr>
  </w:style>
  <w:style w:type="character" w:customStyle="1" w:styleId="367">
    <w:name w:val="标题四 Char"/>
    <w:basedOn w:val="276"/>
    <w:link w:val="368"/>
    <w:qFormat/>
    <w:uiPriority w:val="0"/>
    <w:rPr>
      <w:rFonts w:ascii="楷体" w:hAnsi="楷体" w:eastAsia="楷体" w:cs="宋体"/>
      <w:b/>
      <w:kern w:val="2"/>
      <w:sz w:val="24"/>
      <w:szCs w:val="24"/>
    </w:rPr>
  </w:style>
  <w:style w:type="paragraph" w:customStyle="1" w:styleId="368">
    <w:name w:val="标题四"/>
    <w:basedOn w:val="165"/>
    <w:link w:val="367"/>
    <w:qFormat/>
    <w:uiPriority w:val="0"/>
    <w:pPr>
      <w:ind w:firstLine="0" w:firstLineChars="0"/>
    </w:pPr>
    <w:rPr>
      <w:rFonts w:ascii="楷体" w:hAnsi="楷体" w:eastAsia="楷体"/>
      <w:b/>
    </w:rPr>
  </w:style>
  <w:style w:type="character" w:customStyle="1" w:styleId="369">
    <w:name w:val="4 Char"/>
    <w:basedOn w:val="59"/>
    <w:link w:val="370"/>
    <w:qFormat/>
    <w:uiPriority w:val="0"/>
    <w:rPr>
      <w:rFonts w:ascii="宋体" w:hAnsi="宋体" w:eastAsia="华文中宋" w:cs="宋体"/>
      <w:szCs w:val="21"/>
    </w:rPr>
  </w:style>
  <w:style w:type="paragraph" w:customStyle="1" w:styleId="370">
    <w:name w:val="4"/>
    <w:basedOn w:val="1"/>
    <w:next w:val="14"/>
    <w:link w:val="369"/>
    <w:qFormat/>
    <w:uiPriority w:val="0"/>
    <w:pPr>
      <w:ind w:firstLine="482" w:firstLineChars="200"/>
    </w:pPr>
    <w:rPr>
      <w:rFonts w:ascii="宋体" w:hAnsi="宋体" w:eastAsia="华文中宋" w:cs="宋体"/>
      <w:szCs w:val="21"/>
    </w:rPr>
  </w:style>
  <w:style w:type="character" w:customStyle="1" w:styleId="371">
    <w:name w:val="标题四A Char"/>
    <w:basedOn w:val="59"/>
    <w:link w:val="372"/>
    <w:qFormat/>
    <w:uiPriority w:val="0"/>
    <w:rPr>
      <w:rFonts w:ascii="华文仿宋" w:hAnsi="华文仿宋" w:eastAsia="华文仿宋" w:cs="宋体"/>
      <w:b/>
      <w:sz w:val="24"/>
      <w:szCs w:val="24"/>
    </w:rPr>
  </w:style>
  <w:style w:type="paragraph" w:customStyle="1" w:styleId="372">
    <w:name w:val="标题四A"/>
    <w:basedOn w:val="1"/>
    <w:link w:val="371"/>
    <w:qFormat/>
    <w:uiPriority w:val="0"/>
    <w:pPr>
      <w:spacing w:line="500" w:lineRule="exact"/>
      <w:outlineLvl w:val="3"/>
    </w:pPr>
    <w:rPr>
      <w:rFonts w:ascii="华文仿宋" w:hAnsi="华文仿宋" w:eastAsia="华文仿宋" w:cs="宋体"/>
      <w:b/>
      <w:sz w:val="24"/>
    </w:rPr>
  </w:style>
  <w:style w:type="character" w:customStyle="1" w:styleId="373">
    <w:name w:val="Char Char41"/>
    <w:basedOn w:val="59"/>
    <w:link w:val="374"/>
    <w:qFormat/>
    <w:uiPriority w:val="0"/>
    <w:rPr>
      <w:rFonts w:ascii="宋体" w:hAnsi="宋体" w:eastAsia="宋体" w:cs="宋体"/>
      <w:b/>
      <w:bCs/>
      <w:kern w:val="44"/>
      <w:sz w:val="28"/>
      <w:szCs w:val="28"/>
    </w:rPr>
  </w:style>
  <w:style w:type="paragraph" w:customStyle="1" w:styleId="374">
    <w:name w:val="Char4"/>
    <w:basedOn w:val="1"/>
    <w:link w:val="373"/>
    <w:qFormat/>
    <w:uiPriority w:val="0"/>
    <w:pPr>
      <w:widowControl/>
      <w:snapToGrid w:val="0"/>
      <w:spacing w:line="360" w:lineRule="auto"/>
      <w:ind w:firstLine="529" w:firstLineChars="200"/>
      <w:jc w:val="left"/>
    </w:pPr>
    <w:rPr>
      <w:rFonts w:ascii="宋体" w:hAnsi="宋体" w:cs="宋体"/>
      <w:b/>
      <w:bCs/>
      <w:kern w:val="44"/>
      <w:sz w:val="28"/>
      <w:szCs w:val="28"/>
    </w:rPr>
  </w:style>
  <w:style w:type="character" w:customStyle="1" w:styleId="375">
    <w:name w:val="表格注 Char"/>
    <w:basedOn w:val="59"/>
    <w:link w:val="376"/>
    <w:qFormat/>
    <w:uiPriority w:val="0"/>
    <w:rPr>
      <w:rFonts w:ascii="宋体" w:hAnsi="宋体" w:eastAsia="宋体" w:cs="宋体"/>
      <w:sz w:val="18"/>
      <w:szCs w:val="24"/>
    </w:rPr>
  </w:style>
  <w:style w:type="paragraph" w:customStyle="1" w:styleId="376">
    <w:name w:val="表格注"/>
    <w:basedOn w:val="1"/>
    <w:next w:val="1"/>
    <w:link w:val="375"/>
    <w:qFormat/>
    <w:uiPriority w:val="0"/>
    <w:pPr>
      <w:spacing w:line="240" w:lineRule="exact"/>
      <w:jc w:val="left"/>
    </w:pPr>
    <w:rPr>
      <w:rFonts w:ascii="宋体" w:hAnsi="宋体" w:cs="宋体"/>
      <w:sz w:val="18"/>
    </w:rPr>
  </w:style>
  <w:style w:type="character" w:customStyle="1" w:styleId="377">
    <w:name w:val="标题一!!!! Char"/>
    <w:basedOn w:val="59"/>
    <w:link w:val="378"/>
    <w:qFormat/>
    <w:uiPriority w:val="0"/>
    <w:rPr>
      <w:rFonts w:ascii="华文仿宋" w:hAnsi="华文仿宋" w:eastAsia="华文仿宋" w:cs="宋体"/>
      <w:b/>
      <w:bCs/>
      <w:color w:val="000000"/>
      <w:spacing w:val="5"/>
      <w:kern w:val="44"/>
      <w:sz w:val="32"/>
      <w:szCs w:val="32"/>
      <w:lang w:val="zh-CN"/>
    </w:rPr>
  </w:style>
  <w:style w:type="paragraph" w:customStyle="1" w:styleId="378">
    <w:name w:val="标题一!!!!"/>
    <w:basedOn w:val="2"/>
    <w:link w:val="377"/>
    <w:qFormat/>
    <w:uiPriority w:val="0"/>
    <w:pPr>
      <w:keepNext w:val="0"/>
      <w:tabs>
        <w:tab w:val="left" w:pos="2100"/>
        <w:tab w:val="center" w:pos="4170"/>
      </w:tabs>
      <w:adjustRightInd w:val="0"/>
      <w:snapToGrid w:val="0"/>
      <w:spacing w:beforeLines="200" w:afterLines="100"/>
      <w:jc w:val="center"/>
    </w:pPr>
    <w:rPr>
      <w:rFonts w:ascii="华文仿宋" w:hAnsi="华文仿宋" w:eastAsia="华文仿宋" w:cs="宋体"/>
      <w:b/>
      <w:bCs/>
      <w:color w:val="000000"/>
      <w:spacing w:val="5"/>
      <w:kern w:val="44"/>
      <w:sz w:val="32"/>
      <w:szCs w:val="32"/>
      <w:lang w:val="zh-CN"/>
    </w:rPr>
  </w:style>
  <w:style w:type="character" w:customStyle="1" w:styleId="379">
    <w:name w:val="表格头 Char Char"/>
    <w:link w:val="380"/>
    <w:qFormat/>
    <w:uiPriority w:val="0"/>
    <w:rPr>
      <w:rFonts w:ascii="宋体" w:hAnsi="宋体" w:eastAsia="宋体"/>
      <w:sz w:val="24"/>
      <w:szCs w:val="24"/>
    </w:rPr>
  </w:style>
  <w:style w:type="paragraph" w:customStyle="1" w:styleId="380">
    <w:name w:val="表格头"/>
    <w:basedOn w:val="1"/>
    <w:link w:val="379"/>
    <w:qFormat/>
    <w:uiPriority w:val="0"/>
    <w:pPr>
      <w:spacing w:line="360" w:lineRule="auto"/>
      <w:jc w:val="left"/>
    </w:pPr>
    <w:rPr>
      <w:rFonts w:ascii="宋体" w:hAnsi="宋体" w:cstheme="minorBidi"/>
      <w:sz w:val="24"/>
    </w:rPr>
  </w:style>
  <w:style w:type="character" w:customStyle="1" w:styleId="381">
    <w:name w:val="签名 Char"/>
    <w:basedOn w:val="59"/>
    <w:link w:val="39"/>
    <w:qFormat/>
    <w:uiPriority w:val="0"/>
    <w:rPr>
      <w:rFonts w:ascii="宋体" w:hAnsi="宋体" w:cs="宋体"/>
      <w:szCs w:val="24"/>
    </w:rPr>
  </w:style>
  <w:style w:type="character" w:customStyle="1" w:styleId="382">
    <w:name w:val="dl正文 Char"/>
    <w:link w:val="383"/>
    <w:qFormat/>
    <w:uiPriority w:val="0"/>
    <w:rPr>
      <w:rFonts w:eastAsia="宋体"/>
      <w:color w:val="000000"/>
      <w:kern w:val="10"/>
      <w:sz w:val="28"/>
      <w:szCs w:val="28"/>
    </w:rPr>
  </w:style>
  <w:style w:type="paragraph" w:customStyle="1" w:styleId="383">
    <w:name w:val="dl正文"/>
    <w:basedOn w:val="1"/>
    <w:link w:val="382"/>
    <w:qFormat/>
    <w:uiPriority w:val="0"/>
    <w:pPr>
      <w:ind w:firstLine="708" w:firstLineChars="253"/>
    </w:pPr>
    <w:rPr>
      <w:rFonts w:asciiTheme="minorHAnsi" w:hAnsiTheme="minorHAnsi" w:cstheme="minorBidi"/>
      <w:color w:val="000000"/>
      <w:kern w:val="10"/>
      <w:sz w:val="28"/>
      <w:szCs w:val="28"/>
    </w:rPr>
  </w:style>
  <w:style w:type="character" w:customStyle="1" w:styleId="384">
    <w:name w:val="表头 Char2"/>
    <w:basedOn w:val="59"/>
    <w:qFormat/>
    <w:uiPriority w:val="0"/>
    <w:rPr>
      <w:rFonts w:ascii="宋体" w:hAnsi="宋体" w:eastAsia="仿宋" w:cs="宋体"/>
      <w:bCs/>
      <w:color w:val="000000"/>
      <w:sz w:val="28"/>
      <w:szCs w:val="24"/>
    </w:rPr>
  </w:style>
  <w:style w:type="character" w:customStyle="1" w:styleId="385">
    <w:name w:val="标题1 Char"/>
    <w:basedOn w:val="59"/>
    <w:qFormat/>
    <w:uiPriority w:val="0"/>
    <w:rPr>
      <w:rFonts w:ascii="Arial" w:hAnsi="Arial" w:eastAsia="黑体" w:cs="宋体"/>
      <w:b/>
      <w:bCs/>
      <w:kern w:val="44"/>
      <w:sz w:val="44"/>
      <w:szCs w:val="44"/>
      <w:lang w:val="en-US" w:eastAsia="zh-CN" w:bidi="ar-SA"/>
    </w:rPr>
  </w:style>
  <w:style w:type="character" w:customStyle="1" w:styleId="386">
    <w:name w:val="_正文格式 Char Char"/>
    <w:link w:val="387"/>
    <w:qFormat/>
    <w:uiPriority w:val="0"/>
    <w:rPr>
      <w:rFonts w:eastAsia="宋体"/>
      <w:sz w:val="24"/>
      <w:szCs w:val="24"/>
    </w:rPr>
  </w:style>
  <w:style w:type="paragraph" w:customStyle="1" w:styleId="387">
    <w:name w:val="_正文格式"/>
    <w:basedOn w:val="1"/>
    <w:link w:val="386"/>
    <w:qFormat/>
    <w:uiPriority w:val="0"/>
    <w:pPr>
      <w:spacing w:line="500" w:lineRule="exact"/>
      <w:ind w:firstLine="567"/>
      <w:jc w:val="left"/>
    </w:pPr>
    <w:rPr>
      <w:rFonts w:asciiTheme="minorHAnsi" w:hAnsiTheme="minorHAnsi" w:cstheme="minorBidi"/>
      <w:sz w:val="24"/>
    </w:rPr>
  </w:style>
  <w:style w:type="character" w:customStyle="1" w:styleId="388">
    <w:name w:val="自定图标题 Char"/>
    <w:basedOn w:val="59"/>
    <w:link w:val="389"/>
    <w:qFormat/>
    <w:uiPriority w:val="0"/>
    <w:rPr>
      <w:rFonts w:ascii="宋体" w:hAnsi="宋体" w:cs="宋体"/>
      <w:b/>
      <w:sz w:val="24"/>
      <w:szCs w:val="24"/>
    </w:rPr>
  </w:style>
  <w:style w:type="paragraph" w:customStyle="1" w:styleId="389">
    <w:name w:val="自定图标题"/>
    <w:basedOn w:val="1"/>
    <w:link w:val="388"/>
    <w:qFormat/>
    <w:uiPriority w:val="0"/>
    <w:pPr>
      <w:widowControl/>
      <w:jc w:val="center"/>
    </w:pPr>
    <w:rPr>
      <w:rFonts w:ascii="宋体" w:hAnsi="宋体" w:cs="宋体" w:eastAsiaTheme="minorEastAsia"/>
      <w:b/>
      <w:sz w:val="24"/>
    </w:rPr>
  </w:style>
  <w:style w:type="character" w:customStyle="1" w:styleId="390">
    <w:name w:val="样式 正文001 + 首行缩进:  2 字符 Char"/>
    <w:link w:val="391"/>
    <w:qFormat/>
    <w:uiPriority w:val="0"/>
    <w:rPr>
      <w:sz w:val="24"/>
    </w:rPr>
  </w:style>
  <w:style w:type="paragraph" w:customStyle="1" w:styleId="391">
    <w:name w:val="样式 正文001 + 首行缩进:  2 字符"/>
    <w:basedOn w:val="1"/>
    <w:link w:val="390"/>
    <w:qFormat/>
    <w:uiPriority w:val="0"/>
    <w:pPr>
      <w:spacing w:before="60" w:line="460" w:lineRule="atLeast"/>
      <w:ind w:firstLine="480" w:firstLineChars="200"/>
    </w:pPr>
    <w:rPr>
      <w:rFonts w:asciiTheme="minorHAnsi" w:hAnsiTheme="minorHAnsi" w:eastAsiaTheme="minorEastAsia" w:cstheme="minorBidi"/>
      <w:sz w:val="24"/>
      <w:szCs w:val="22"/>
    </w:rPr>
  </w:style>
  <w:style w:type="character" w:customStyle="1" w:styleId="392">
    <w:name w:val="★正文缩进2字符 Char"/>
    <w:basedOn w:val="59"/>
    <w:link w:val="393"/>
    <w:qFormat/>
    <w:uiPriority w:val="0"/>
    <w:rPr>
      <w:rFonts w:ascii="宋体" w:hAnsi="宋体" w:eastAsia="宋体" w:cs="宋体"/>
      <w:color w:val="000000"/>
      <w:sz w:val="22"/>
      <w:szCs w:val="26"/>
      <w:lang w:val="en-GB" w:eastAsia="en-US" w:bidi="en-US"/>
    </w:rPr>
  </w:style>
  <w:style w:type="paragraph" w:customStyle="1" w:styleId="393">
    <w:name w:val="★正文缩进2字符"/>
    <w:basedOn w:val="1"/>
    <w:link w:val="392"/>
    <w:qFormat/>
    <w:uiPriority w:val="0"/>
    <w:pPr>
      <w:widowControl/>
      <w:spacing w:after="200" w:line="500" w:lineRule="exact"/>
      <w:ind w:firstLine="480"/>
      <w:jc w:val="left"/>
    </w:pPr>
    <w:rPr>
      <w:rFonts w:ascii="宋体" w:hAnsi="宋体" w:cs="宋体"/>
      <w:color w:val="000000"/>
      <w:sz w:val="22"/>
      <w:szCs w:val="26"/>
      <w:lang w:val="en-GB" w:eastAsia="en-US" w:bidi="en-US"/>
    </w:rPr>
  </w:style>
  <w:style w:type="character" w:customStyle="1" w:styleId="394">
    <w:name w:val="脚注文本 Char"/>
    <w:basedOn w:val="59"/>
    <w:link w:val="44"/>
    <w:qFormat/>
    <w:uiPriority w:val="0"/>
    <w:rPr>
      <w:rFonts w:ascii="Arial" w:hAnsi="Arial" w:eastAsia="宋体" w:cs="宋体"/>
      <w:sz w:val="18"/>
      <w:szCs w:val="18"/>
    </w:rPr>
  </w:style>
  <w:style w:type="character" w:customStyle="1" w:styleId="395">
    <w:name w:val="表头标题 Char"/>
    <w:basedOn w:val="59"/>
    <w:link w:val="396"/>
    <w:qFormat/>
    <w:uiPriority w:val="0"/>
    <w:rPr>
      <w:rFonts w:ascii="黑体" w:hAnsi="微软雅黑" w:eastAsia="黑体" w:cs="宋体"/>
      <w:bCs/>
      <w:sz w:val="24"/>
      <w:szCs w:val="24"/>
      <w:lang w:val="zh-CN"/>
    </w:rPr>
  </w:style>
  <w:style w:type="paragraph" w:customStyle="1" w:styleId="396">
    <w:name w:val="表头标题"/>
    <w:basedOn w:val="1"/>
    <w:link w:val="395"/>
    <w:qFormat/>
    <w:uiPriority w:val="0"/>
    <w:pPr>
      <w:tabs>
        <w:tab w:val="left" w:pos="905"/>
      </w:tabs>
      <w:snapToGrid w:val="0"/>
      <w:jc w:val="center"/>
    </w:pPr>
    <w:rPr>
      <w:rFonts w:ascii="黑体" w:hAnsi="微软雅黑" w:eastAsia="黑体" w:cs="宋体"/>
      <w:bCs/>
      <w:sz w:val="24"/>
      <w:lang w:val="zh-CN"/>
    </w:rPr>
  </w:style>
  <w:style w:type="character" w:customStyle="1" w:styleId="397">
    <w:name w:val="结束语 Char"/>
    <w:basedOn w:val="59"/>
    <w:link w:val="20"/>
    <w:qFormat/>
    <w:uiPriority w:val="0"/>
    <w:rPr>
      <w:rFonts w:ascii="宋体" w:hAnsi="宋体" w:cs="宋体"/>
      <w:szCs w:val="24"/>
    </w:rPr>
  </w:style>
  <w:style w:type="character" w:customStyle="1" w:styleId="398">
    <w:name w:val="样式12 Char"/>
    <w:basedOn w:val="321"/>
    <w:link w:val="399"/>
    <w:qFormat/>
    <w:uiPriority w:val="0"/>
    <w:rPr>
      <w:rFonts w:ascii="宋体" w:hAnsi="宋体" w:eastAsia="华文仿宋" w:cs="宋体"/>
      <w:snapToGrid w:val="0"/>
      <w:color w:val="000000"/>
      <w:sz w:val="24"/>
      <w:szCs w:val="24"/>
    </w:rPr>
  </w:style>
  <w:style w:type="paragraph" w:customStyle="1" w:styleId="399">
    <w:name w:val="样式12"/>
    <w:basedOn w:val="322"/>
    <w:link w:val="398"/>
    <w:qFormat/>
    <w:uiPriority w:val="0"/>
    <w:pPr>
      <w:ind w:firstLine="0" w:firstLineChars="0"/>
    </w:pPr>
    <w:rPr>
      <w:snapToGrid w:val="0"/>
    </w:rPr>
  </w:style>
  <w:style w:type="character" w:customStyle="1" w:styleId="400">
    <w:name w:val="CEE正文 Char"/>
    <w:link w:val="401"/>
    <w:qFormat/>
    <w:uiPriority w:val="0"/>
    <w:rPr>
      <w:sz w:val="24"/>
      <w:szCs w:val="24"/>
    </w:rPr>
  </w:style>
  <w:style w:type="paragraph" w:customStyle="1" w:styleId="401">
    <w:name w:val="CEE正文"/>
    <w:basedOn w:val="1"/>
    <w:link w:val="400"/>
    <w:qFormat/>
    <w:uiPriority w:val="0"/>
    <w:pPr>
      <w:spacing w:line="312" w:lineRule="auto"/>
      <w:ind w:firstLine="200" w:firstLineChars="200"/>
    </w:pPr>
    <w:rPr>
      <w:rFonts w:asciiTheme="minorHAnsi" w:hAnsiTheme="minorHAnsi" w:eastAsiaTheme="minorEastAsia" w:cstheme="minorBidi"/>
      <w:sz w:val="24"/>
    </w:rPr>
  </w:style>
  <w:style w:type="character" w:customStyle="1" w:styleId="402">
    <w:name w:val="一标题 Char Char"/>
    <w:basedOn w:val="59"/>
    <w:link w:val="403"/>
    <w:qFormat/>
    <w:uiPriority w:val="0"/>
    <w:rPr>
      <w:rFonts w:ascii="宋体" w:hAnsi="宋体" w:cs="宋体"/>
      <w:sz w:val="28"/>
      <w:szCs w:val="26"/>
    </w:rPr>
  </w:style>
  <w:style w:type="paragraph" w:customStyle="1" w:styleId="403">
    <w:name w:val="一标题 Char"/>
    <w:basedOn w:val="1"/>
    <w:link w:val="402"/>
    <w:qFormat/>
    <w:uiPriority w:val="0"/>
    <w:pPr>
      <w:widowControl/>
      <w:ind w:firstLine="538" w:firstLineChars="192"/>
      <w:jc w:val="left"/>
    </w:pPr>
    <w:rPr>
      <w:rFonts w:ascii="宋体" w:hAnsi="宋体" w:cs="宋体" w:eastAsiaTheme="minorEastAsia"/>
      <w:sz w:val="28"/>
      <w:szCs w:val="26"/>
    </w:rPr>
  </w:style>
  <w:style w:type="character" w:customStyle="1" w:styleId="404">
    <w:name w:val="Normal Char"/>
    <w:link w:val="69"/>
    <w:qFormat/>
    <w:uiPriority w:val="0"/>
    <w:rPr>
      <w:rFonts w:ascii="宋体" w:eastAsia="Times New Roman"/>
      <w:sz w:val="24"/>
    </w:rPr>
  </w:style>
  <w:style w:type="character" w:customStyle="1" w:styleId="405">
    <w:name w:val="正文样板 Char"/>
    <w:basedOn w:val="59"/>
    <w:link w:val="406"/>
    <w:qFormat/>
    <w:uiPriority w:val="0"/>
    <w:rPr>
      <w:rFonts w:ascii="宋体" w:hAnsi="宋体" w:cs="宋体"/>
      <w:snapToGrid w:val="0"/>
      <w:spacing w:val="6"/>
      <w:sz w:val="24"/>
      <w:szCs w:val="26"/>
    </w:rPr>
  </w:style>
  <w:style w:type="paragraph" w:customStyle="1" w:styleId="406">
    <w:name w:val="正文样板"/>
    <w:basedOn w:val="1"/>
    <w:link w:val="405"/>
    <w:qFormat/>
    <w:uiPriority w:val="0"/>
    <w:pPr>
      <w:adjustRightInd w:val="0"/>
      <w:snapToGrid w:val="0"/>
      <w:spacing w:line="360" w:lineRule="auto"/>
      <w:ind w:firstLine="504" w:firstLineChars="200"/>
    </w:pPr>
    <w:rPr>
      <w:rFonts w:ascii="宋体" w:hAnsi="宋体" w:cs="宋体" w:eastAsiaTheme="minorEastAsia"/>
      <w:snapToGrid w:val="0"/>
      <w:spacing w:val="6"/>
      <w:sz w:val="24"/>
      <w:szCs w:val="26"/>
    </w:rPr>
  </w:style>
  <w:style w:type="character" w:customStyle="1" w:styleId="407">
    <w:name w:val="单晶硅图中文字格式 Char"/>
    <w:basedOn w:val="384"/>
    <w:link w:val="408"/>
    <w:qFormat/>
    <w:uiPriority w:val="0"/>
    <w:rPr>
      <w:rFonts w:ascii="楷体" w:hAnsi="宋体" w:eastAsia="楷体" w:cs="楷体"/>
      <w:b/>
      <w:color w:val="000000"/>
      <w:sz w:val="28"/>
      <w:szCs w:val="21"/>
    </w:rPr>
  </w:style>
  <w:style w:type="paragraph" w:customStyle="1" w:styleId="408">
    <w:name w:val="单晶硅图中文字格式"/>
    <w:basedOn w:val="409"/>
    <w:link w:val="407"/>
    <w:qFormat/>
    <w:uiPriority w:val="0"/>
    <w:pPr>
      <w:widowControl/>
      <w:tabs>
        <w:tab w:val="left" w:pos="360"/>
        <w:tab w:val="left" w:pos="1620"/>
        <w:tab w:val="left" w:pos="6840"/>
      </w:tabs>
      <w:topLinePunct w:val="0"/>
      <w:snapToGrid/>
      <w:spacing w:line="320" w:lineRule="exact"/>
    </w:pPr>
    <w:rPr>
      <w:rFonts w:ascii="楷体" w:eastAsia="楷体" w:cs="楷体"/>
      <w:color w:val="000000"/>
      <w:kern w:val="2"/>
      <w:sz w:val="21"/>
      <w:szCs w:val="21"/>
    </w:rPr>
  </w:style>
  <w:style w:type="paragraph" w:customStyle="1" w:styleId="409">
    <w:name w:val="表头"/>
    <w:basedOn w:val="43"/>
    <w:next w:val="1"/>
    <w:link w:val="410"/>
    <w:qFormat/>
    <w:uiPriority w:val="99"/>
    <w:pPr>
      <w:tabs>
        <w:tab w:val="left" w:pos="6840"/>
      </w:tabs>
      <w:topLinePunct/>
      <w:snapToGrid w:val="0"/>
      <w:spacing w:line="529" w:lineRule="exact"/>
      <w:jc w:val="center"/>
    </w:pPr>
    <w:rPr>
      <w:rFonts w:ascii="宋体" w:hAnsi="宋体" w:eastAsiaTheme="minorEastAsia" w:cstheme="minorBidi"/>
      <w:b/>
      <w:bCs/>
      <w:kern w:val="24"/>
      <w:sz w:val="24"/>
      <w:szCs w:val="28"/>
    </w:rPr>
  </w:style>
  <w:style w:type="character" w:customStyle="1" w:styleId="410">
    <w:name w:val="表头 Char"/>
    <w:link w:val="409"/>
    <w:qFormat/>
    <w:uiPriority w:val="99"/>
    <w:rPr>
      <w:rFonts w:ascii="宋体" w:hAnsi="宋体"/>
      <w:b/>
      <w:bCs/>
      <w:kern w:val="24"/>
      <w:sz w:val="24"/>
      <w:szCs w:val="28"/>
    </w:rPr>
  </w:style>
  <w:style w:type="character" w:customStyle="1" w:styleId="411">
    <w:name w:val="自定三级标题 Char"/>
    <w:basedOn w:val="59"/>
    <w:link w:val="412"/>
    <w:qFormat/>
    <w:uiPriority w:val="0"/>
    <w:rPr>
      <w:rFonts w:ascii="宋体" w:hAnsi="宋体" w:cs="宋体"/>
      <w:b/>
      <w:sz w:val="28"/>
      <w:szCs w:val="28"/>
    </w:rPr>
  </w:style>
  <w:style w:type="paragraph" w:customStyle="1" w:styleId="412">
    <w:name w:val="自定三级标题"/>
    <w:basedOn w:val="1"/>
    <w:link w:val="411"/>
    <w:qFormat/>
    <w:uiPriority w:val="0"/>
    <w:pPr>
      <w:widowControl/>
      <w:spacing w:line="360" w:lineRule="auto"/>
      <w:jc w:val="left"/>
    </w:pPr>
    <w:rPr>
      <w:rFonts w:ascii="宋体" w:hAnsi="宋体" w:cs="宋体" w:eastAsiaTheme="minorEastAsia"/>
      <w:b/>
      <w:sz w:val="28"/>
      <w:szCs w:val="28"/>
    </w:rPr>
  </w:style>
  <w:style w:type="character" w:customStyle="1" w:styleId="413">
    <w:name w:val="样式 标题 3s Char"/>
    <w:basedOn w:val="59"/>
    <w:link w:val="414"/>
    <w:qFormat/>
    <w:uiPriority w:val="0"/>
    <w:rPr>
      <w:rFonts w:ascii="黑体" w:hAnsi="黑体" w:eastAsia="黑体" w:cs="宋体"/>
      <w:b/>
      <w:bCs/>
      <w:sz w:val="24"/>
      <w:szCs w:val="32"/>
    </w:rPr>
  </w:style>
  <w:style w:type="paragraph" w:customStyle="1" w:styleId="414">
    <w:name w:val="样式 标题 3s"/>
    <w:basedOn w:val="4"/>
    <w:link w:val="413"/>
    <w:qFormat/>
    <w:uiPriority w:val="0"/>
    <w:pPr>
      <w:spacing w:beforeLines="50" w:afterLines="50" w:line="360" w:lineRule="auto"/>
    </w:pPr>
    <w:rPr>
      <w:rFonts w:hAnsi="黑体" w:cs="宋体"/>
      <w:b/>
      <w:bCs/>
      <w:spacing w:val="0"/>
      <w:szCs w:val="32"/>
    </w:rPr>
  </w:style>
  <w:style w:type="character" w:customStyle="1" w:styleId="415">
    <w:name w:val="样式 居中 首行缩进:  0 字符 Char Char Char"/>
    <w:basedOn w:val="59"/>
    <w:link w:val="416"/>
    <w:qFormat/>
    <w:uiPriority w:val="0"/>
    <w:rPr>
      <w:rFonts w:ascii="宋体" w:hAnsi="宋体" w:cs="宋体"/>
      <w:color w:val="000000"/>
      <w:sz w:val="18"/>
      <w:szCs w:val="18"/>
    </w:rPr>
  </w:style>
  <w:style w:type="paragraph" w:customStyle="1" w:styleId="416">
    <w:name w:val="样式 居中 首行缩进:  0 字符 Char Char"/>
    <w:basedOn w:val="1"/>
    <w:next w:val="1"/>
    <w:link w:val="415"/>
    <w:qFormat/>
    <w:uiPriority w:val="0"/>
    <w:pPr>
      <w:tabs>
        <w:tab w:val="left" w:pos="9128"/>
      </w:tabs>
      <w:snapToGrid w:val="0"/>
      <w:jc w:val="center"/>
    </w:pPr>
    <w:rPr>
      <w:rFonts w:ascii="宋体" w:hAnsi="宋体" w:cs="宋体" w:eastAsiaTheme="minorEastAsia"/>
      <w:color w:val="000000"/>
      <w:sz w:val="18"/>
      <w:szCs w:val="18"/>
    </w:rPr>
  </w:style>
  <w:style w:type="character" w:customStyle="1" w:styleId="417">
    <w:name w:val="样式 样式 首行缩进:  0.85 厘米 + 段前: 0.5 行 Char1"/>
    <w:basedOn w:val="59"/>
    <w:link w:val="418"/>
    <w:qFormat/>
    <w:uiPriority w:val="0"/>
    <w:rPr>
      <w:rFonts w:ascii="宋体" w:hAnsi="宋体" w:cs="宋体"/>
      <w:sz w:val="24"/>
      <w:szCs w:val="26"/>
    </w:rPr>
  </w:style>
  <w:style w:type="paragraph" w:customStyle="1" w:styleId="418">
    <w:name w:val="样式 样式 首行缩进:  0.85 厘米 + 段前: 0.5 行"/>
    <w:basedOn w:val="1"/>
    <w:link w:val="417"/>
    <w:qFormat/>
    <w:uiPriority w:val="0"/>
    <w:pPr>
      <w:spacing w:before="50" w:line="360" w:lineRule="auto"/>
      <w:ind w:firstLine="482"/>
    </w:pPr>
    <w:rPr>
      <w:rFonts w:ascii="宋体" w:hAnsi="宋体" w:cs="宋体" w:eastAsiaTheme="minorEastAsia"/>
      <w:sz w:val="24"/>
      <w:szCs w:val="26"/>
    </w:rPr>
  </w:style>
  <w:style w:type="character" w:customStyle="1" w:styleId="419">
    <w:name w:val="三级标题 Char1"/>
    <w:basedOn w:val="59"/>
    <w:link w:val="420"/>
    <w:qFormat/>
    <w:uiPriority w:val="0"/>
    <w:rPr>
      <w:rFonts w:ascii="宋体" w:hAnsi="宋体" w:eastAsia="宋体" w:cs="宋体"/>
      <w:b/>
      <w:bCs/>
      <w:sz w:val="28"/>
      <w:szCs w:val="32"/>
    </w:rPr>
  </w:style>
  <w:style w:type="paragraph" w:customStyle="1" w:styleId="420">
    <w:name w:val="三级标题"/>
    <w:basedOn w:val="4"/>
    <w:link w:val="419"/>
    <w:qFormat/>
    <w:uiPriority w:val="0"/>
    <w:pPr>
      <w:spacing w:beforeLines="50" w:line="420" w:lineRule="exact"/>
      <w:jc w:val="left"/>
    </w:pPr>
    <w:rPr>
      <w:rFonts w:ascii="宋体" w:hAnsi="宋体" w:eastAsia="宋体" w:cs="宋体"/>
      <w:b/>
      <w:bCs/>
      <w:spacing w:val="0"/>
      <w:sz w:val="28"/>
      <w:szCs w:val="32"/>
    </w:rPr>
  </w:style>
  <w:style w:type="character" w:customStyle="1" w:styleId="421">
    <w:name w:val="正文-ls Char"/>
    <w:basedOn w:val="59"/>
    <w:link w:val="422"/>
    <w:qFormat/>
    <w:uiPriority w:val="0"/>
    <w:rPr>
      <w:rFonts w:ascii="宋体" w:hAnsi="宋体" w:cs="宋体"/>
      <w:sz w:val="24"/>
      <w:szCs w:val="26"/>
    </w:rPr>
  </w:style>
  <w:style w:type="paragraph" w:customStyle="1" w:styleId="422">
    <w:name w:val="正文-ls"/>
    <w:basedOn w:val="1"/>
    <w:link w:val="421"/>
    <w:qFormat/>
    <w:uiPriority w:val="0"/>
    <w:pPr>
      <w:spacing w:line="360" w:lineRule="auto"/>
      <w:ind w:firstLine="200" w:firstLineChars="200"/>
    </w:pPr>
    <w:rPr>
      <w:rFonts w:ascii="宋体" w:hAnsi="宋体" w:cs="宋体" w:eastAsiaTheme="minorEastAsia"/>
      <w:sz w:val="24"/>
      <w:szCs w:val="26"/>
    </w:rPr>
  </w:style>
  <w:style w:type="character" w:customStyle="1" w:styleId="423">
    <w:name w:val="Подзаголовок главы Знак"/>
    <w:link w:val="424"/>
    <w:qFormat/>
    <w:uiPriority w:val="0"/>
    <w:rPr>
      <w:rFonts w:ascii="Wonder Arial" w:hAnsi="Wonder Arial"/>
      <w:b/>
      <w:sz w:val="24"/>
      <w:lang w:eastAsia="ru-RU"/>
    </w:rPr>
  </w:style>
  <w:style w:type="paragraph" w:customStyle="1" w:styleId="424">
    <w:name w:val="Подзаголовок главы"/>
    <w:basedOn w:val="1"/>
    <w:link w:val="423"/>
    <w:qFormat/>
    <w:uiPriority w:val="0"/>
    <w:pPr>
      <w:widowControl/>
      <w:ind w:firstLine="720"/>
    </w:pPr>
    <w:rPr>
      <w:rFonts w:ascii="Wonder Arial" w:hAnsi="Wonder Arial" w:eastAsiaTheme="minorEastAsia" w:cstheme="minorBidi"/>
      <w:b/>
      <w:sz w:val="24"/>
      <w:szCs w:val="22"/>
      <w:lang w:eastAsia="ru-RU"/>
    </w:rPr>
  </w:style>
  <w:style w:type="character" w:customStyle="1" w:styleId="425">
    <w:name w:val="节标题 Char"/>
    <w:basedOn w:val="59"/>
    <w:qFormat/>
    <w:uiPriority w:val="0"/>
    <w:rPr>
      <w:rFonts w:ascii="Arial" w:hAnsi="Arial" w:eastAsia="黑体" w:cs="宋体"/>
      <w:b/>
      <w:bCs/>
      <w:kern w:val="2"/>
      <w:sz w:val="32"/>
      <w:szCs w:val="32"/>
      <w:lang w:val="en-US" w:eastAsia="zh-CN" w:bidi="ar-SA"/>
    </w:rPr>
  </w:style>
  <w:style w:type="character" w:customStyle="1" w:styleId="426">
    <w:name w:val="正文小四首缩1.3行距 Char"/>
    <w:basedOn w:val="59"/>
    <w:link w:val="427"/>
    <w:qFormat/>
    <w:uiPriority w:val="0"/>
    <w:rPr>
      <w:rFonts w:ascii="宋体" w:hAnsi="宋体" w:cs="宋体"/>
      <w:sz w:val="24"/>
      <w:szCs w:val="24"/>
    </w:rPr>
  </w:style>
  <w:style w:type="paragraph" w:customStyle="1" w:styleId="427">
    <w:name w:val="正文小四首缩1.3行距"/>
    <w:basedOn w:val="1"/>
    <w:link w:val="426"/>
    <w:qFormat/>
    <w:uiPriority w:val="0"/>
    <w:pPr>
      <w:spacing w:line="312" w:lineRule="auto"/>
      <w:ind w:firstLine="420" w:firstLineChars="200"/>
    </w:pPr>
    <w:rPr>
      <w:rFonts w:ascii="宋体" w:hAnsi="宋体" w:cs="宋体" w:eastAsiaTheme="minorEastAsia"/>
      <w:sz w:val="24"/>
    </w:rPr>
  </w:style>
  <w:style w:type="character" w:customStyle="1" w:styleId="428">
    <w:name w:val="表头A Char"/>
    <w:basedOn w:val="384"/>
    <w:link w:val="429"/>
    <w:qFormat/>
    <w:uiPriority w:val="0"/>
    <w:rPr>
      <w:rFonts w:ascii="华文仿宋" w:hAnsi="华文仿宋" w:eastAsia="华文仿宋" w:cs="楷体"/>
      <w:b/>
      <w:color w:val="000000"/>
      <w:sz w:val="24"/>
      <w:szCs w:val="24"/>
    </w:rPr>
  </w:style>
  <w:style w:type="paragraph" w:customStyle="1" w:styleId="429">
    <w:name w:val="表头A"/>
    <w:basedOn w:val="409"/>
    <w:link w:val="428"/>
    <w:qFormat/>
    <w:uiPriority w:val="0"/>
    <w:pPr>
      <w:tabs>
        <w:tab w:val="clear" w:pos="6840"/>
      </w:tabs>
      <w:topLinePunct w:val="0"/>
      <w:snapToGrid/>
      <w:spacing w:line="400" w:lineRule="exact"/>
    </w:pPr>
    <w:rPr>
      <w:rFonts w:ascii="华文仿宋" w:hAnsi="华文仿宋" w:eastAsia="华文仿宋" w:cs="楷体"/>
      <w:color w:val="000000"/>
      <w:kern w:val="2"/>
      <w:szCs w:val="24"/>
    </w:rPr>
  </w:style>
  <w:style w:type="character" w:customStyle="1" w:styleId="430">
    <w:name w:val="333 Char"/>
    <w:basedOn w:val="431"/>
    <w:link w:val="433"/>
    <w:qFormat/>
    <w:uiPriority w:val="0"/>
    <w:rPr>
      <w:rFonts w:ascii="Arial" w:hAnsi="Arial" w:eastAsia="楷体" w:cs="宋体"/>
      <w:sz w:val="28"/>
      <w:szCs w:val="26"/>
      <w:lang w:eastAsia="en-US" w:bidi="en-US"/>
    </w:rPr>
  </w:style>
  <w:style w:type="character" w:customStyle="1" w:styleId="431">
    <w:name w:val="444 Char"/>
    <w:basedOn w:val="59"/>
    <w:link w:val="432"/>
    <w:qFormat/>
    <w:uiPriority w:val="0"/>
    <w:rPr>
      <w:rFonts w:ascii="Arial" w:hAnsi="Arial" w:eastAsia="楷体" w:cs="宋体"/>
      <w:b/>
      <w:bCs/>
      <w:sz w:val="28"/>
      <w:szCs w:val="26"/>
      <w:lang w:eastAsia="en-US" w:bidi="en-US"/>
    </w:rPr>
  </w:style>
  <w:style w:type="paragraph" w:customStyle="1" w:styleId="432">
    <w:name w:val="444"/>
    <w:basedOn w:val="30"/>
    <w:link w:val="431"/>
    <w:qFormat/>
    <w:uiPriority w:val="0"/>
    <w:pPr>
      <w:spacing w:line="360" w:lineRule="auto"/>
    </w:pPr>
    <w:rPr>
      <w:rFonts w:ascii="Arial" w:hAnsi="Arial" w:eastAsia="楷体" w:cs="宋体"/>
      <w:b/>
      <w:bCs/>
      <w:szCs w:val="26"/>
      <w:lang w:eastAsia="en-US" w:bidi="en-US"/>
    </w:rPr>
  </w:style>
  <w:style w:type="paragraph" w:customStyle="1" w:styleId="433">
    <w:name w:val="333"/>
    <w:basedOn w:val="432"/>
    <w:link w:val="430"/>
    <w:qFormat/>
    <w:uiPriority w:val="0"/>
    <w:pPr>
      <w:ind w:firstLine="132" w:firstLineChars="50"/>
    </w:pPr>
  </w:style>
  <w:style w:type="character" w:customStyle="1" w:styleId="434">
    <w:name w:val="段落1 Char1"/>
    <w:basedOn w:val="59"/>
    <w:link w:val="435"/>
    <w:qFormat/>
    <w:uiPriority w:val="0"/>
    <w:rPr>
      <w:rFonts w:ascii="宋体" w:hAnsi="宋体" w:eastAsia="宋体" w:cs="宋体"/>
      <w:iCs/>
      <w:color w:val="000000"/>
      <w:spacing w:val="6"/>
      <w:sz w:val="24"/>
      <w:szCs w:val="24"/>
    </w:rPr>
  </w:style>
  <w:style w:type="paragraph" w:customStyle="1" w:styleId="435">
    <w:name w:val="段落1"/>
    <w:basedOn w:val="1"/>
    <w:link w:val="434"/>
    <w:qFormat/>
    <w:uiPriority w:val="0"/>
    <w:pPr>
      <w:adjustRightInd w:val="0"/>
      <w:spacing w:line="360" w:lineRule="auto"/>
      <w:jc w:val="left"/>
    </w:pPr>
    <w:rPr>
      <w:rFonts w:ascii="宋体" w:hAnsi="宋体" w:cs="宋体"/>
      <w:iCs/>
      <w:color w:val="000000"/>
      <w:spacing w:val="6"/>
      <w:sz w:val="24"/>
    </w:rPr>
  </w:style>
  <w:style w:type="character" w:customStyle="1" w:styleId="436">
    <w:name w:val="正文样式自定 Char"/>
    <w:basedOn w:val="258"/>
    <w:link w:val="437"/>
    <w:qFormat/>
    <w:uiPriority w:val="0"/>
    <w:rPr>
      <w:rFonts w:ascii="宋体" w:hAnsi="宋体" w:eastAsia="华文仿宋" w:cs="宋体"/>
      <w:color w:val="000000"/>
      <w:sz w:val="24"/>
      <w:szCs w:val="24"/>
    </w:rPr>
  </w:style>
  <w:style w:type="paragraph" w:customStyle="1" w:styleId="437">
    <w:name w:val="正文样式自定"/>
    <w:basedOn w:val="259"/>
    <w:link w:val="436"/>
    <w:qFormat/>
    <w:uiPriority w:val="0"/>
    <w:pPr>
      <w:keepNext w:val="0"/>
      <w:keepLines w:val="0"/>
      <w:ind w:firstLine="480" w:firstLineChars="200"/>
      <w:outlineLvl w:val="9"/>
    </w:pPr>
    <w:rPr>
      <w:rFonts w:hAnsi="宋体"/>
      <w:color w:val="000000"/>
    </w:rPr>
  </w:style>
  <w:style w:type="character" w:customStyle="1" w:styleId="438">
    <w:name w:val="1级标题 Char"/>
    <w:basedOn w:val="59"/>
    <w:link w:val="439"/>
    <w:qFormat/>
    <w:uiPriority w:val="0"/>
    <w:rPr>
      <w:rFonts w:ascii="Arial" w:hAnsi="Arial" w:eastAsia="宋体" w:cs="宋体"/>
      <w:b/>
      <w:bCs/>
      <w:kern w:val="44"/>
      <w:sz w:val="28"/>
      <w:szCs w:val="28"/>
    </w:rPr>
  </w:style>
  <w:style w:type="paragraph" w:customStyle="1" w:styleId="439">
    <w:name w:val="1级标题"/>
    <w:basedOn w:val="1"/>
    <w:link w:val="438"/>
    <w:qFormat/>
    <w:uiPriority w:val="0"/>
    <w:pPr>
      <w:keepNext/>
      <w:keepLines/>
      <w:spacing w:line="240" w:lineRule="atLeast"/>
      <w:outlineLvl w:val="0"/>
    </w:pPr>
    <w:rPr>
      <w:rFonts w:ascii="Arial" w:hAnsi="Arial" w:cs="宋体"/>
      <w:b/>
      <w:bCs/>
      <w:kern w:val="44"/>
      <w:sz w:val="28"/>
      <w:szCs w:val="28"/>
    </w:rPr>
  </w:style>
  <w:style w:type="character" w:customStyle="1" w:styleId="440">
    <w:name w:val="表格标题004 Char"/>
    <w:basedOn w:val="59"/>
    <w:link w:val="441"/>
    <w:qFormat/>
    <w:uiPriority w:val="0"/>
    <w:rPr>
      <w:rFonts w:ascii="Arial" w:hAnsi="Arial" w:eastAsia="楷体" w:cs="宋体"/>
      <w:b/>
      <w:color w:val="000000"/>
      <w:spacing w:val="20"/>
      <w:sz w:val="28"/>
      <w:szCs w:val="28"/>
    </w:rPr>
  </w:style>
  <w:style w:type="paragraph" w:customStyle="1" w:styleId="441">
    <w:name w:val="表格标题004"/>
    <w:basedOn w:val="1"/>
    <w:link w:val="440"/>
    <w:qFormat/>
    <w:uiPriority w:val="0"/>
    <w:pPr>
      <w:adjustRightInd w:val="0"/>
      <w:snapToGrid w:val="0"/>
      <w:spacing w:line="360" w:lineRule="auto"/>
      <w:jc w:val="center"/>
    </w:pPr>
    <w:rPr>
      <w:rFonts w:ascii="Arial" w:hAnsi="Arial" w:eastAsia="楷体" w:cs="宋体"/>
      <w:b/>
      <w:color w:val="000000"/>
      <w:spacing w:val="20"/>
      <w:sz w:val="28"/>
      <w:szCs w:val="28"/>
    </w:rPr>
  </w:style>
  <w:style w:type="character" w:customStyle="1" w:styleId="442">
    <w:name w:val="表题重复 Char"/>
    <w:basedOn w:val="245"/>
    <w:link w:val="443"/>
    <w:qFormat/>
    <w:uiPriority w:val="0"/>
    <w:rPr>
      <w:rFonts w:ascii="宋体" w:hAnsi="宋体" w:cs="宋体"/>
      <w:szCs w:val="21"/>
    </w:rPr>
  </w:style>
  <w:style w:type="paragraph" w:customStyle="1" w:styleId="443">
    <w:name w:val="表题重复"/>
    <w:basedOn w:val="246"/>
    <w:link w:val="442"/>
    <w:qFormat/>
    <w:uiPriority w:val="0"/>
  </w:style>
  <w:style w:type="character" w:customStyle="1" w:styleId="444">
    <w:name w:val="图表目录 Char"/>
    <w:basedOn w:val="59"/>
    <w:link w:val="47"/>
    <w:qFormat/>
    <w:uiPriority w:val="0"/>
    <w:rPr>
      <w:rFonts w:ascii="宋体" w:hAnsi="宋体" w:eastAsia="楷体" w:cs="宋体"/>
      <w:color w:val="000000"/>
      <w:szCs w:val="24"/>
    </w:rPr>
  </w:style>
  <w:style w:type="character" w:customStyle="1" w:styleId="445">
    <w:name w:val="Intense Quote Char"/>
    <w:basedOn w:val="59"/>
    <w:link w:val="446"/>
    <w:semiHidden/>
    <w:qFormat/>
    <w:uiPriority w:val="0"/>
    <w:rPr>
      <w:rFonts w:ascii="宋体" w:hAnsi="宋体" w:cs="宋体"/>
      <w:b/>
      <w:bCs/>
      <w:i/>
      <w:iCs/>
      <w:color w:val="4F81BD"/>
      <w:sz w:val="22"/>
      <w:lang w:eastAsia="en-US"/>
    </w:rPr>
  </w:style>
  <w:style w:type="paragraph" w:customStyle="1" w:styleId="446">
    <w:name w:val="明显引用11"/>
    <w:basedOn w:val="1"/>
    <w:next w:val="1"/>
    <w:link w:val="445"/>
    <w:semiHidden/>
    <w:qFormat/>
    <w:uiPriority w:val="0"/>
    <w:pPr>
      <w:widowControl/>
      <w:pBdr>
        <w:bottom w:val="single" w:color="4F81BD" w:sz="4" w:space="4"/>
      </w:pBdr>
      <w:spacing w:before="200" w:after="280" w:line="276" w:lineRule="auto"/>
      <w:ind w:left="936" w:right="936"/>
      <w:jc w:val="left"/>
    </w:pPr>
    <w:rPr>
      <w:rFonts w:ascii="宋体" w:hAnsi="宋体" w:cs="宋体" w:eastAsiaTheme="minorEastAsia"/>
      <w:b/>
      <w:bCs/>
      <w:i/>
      <w:iCs/>
      <w:color w:val="4F81BD"/>
      <w:sz w:val="22"/>
      <w:szCs w:val="22"/>
      <w:lang w:eastAsia="en-US"/>
    </w:rPr>
  </w:style>
  <w:style w:type="character" w:customStyle="1" w:styleId="447">
    <w:name w:val="正文文本 Char"/>
    <w:basedOn w:val="59"/>
    <w:qFormat/>
    <w:uiPriority w:val="0"/>
    <w:rPr>
      <w:rFonts w:ascii="宋体" w:hAnsi="宋体" w:cs="宋体"/>
      <w:sz w:val="24"/>
      <w:szCs w:val="26"/>
    </w:rPr>
  </w:style>
  <w:style w:type="character" w:customStyle="1" w:styleId="448">
    <w:name w:val="cauc-0 Char"/>
    <w:basedOn w:val="59"/>
    <w:link w:val="449"/>
    <w:qFormat/>
    <w:uiPriority w:val="0"/>
    <w:rPr>
      <w:rFonts w:ascii="宋体" w:hAnsi="宋体" w:eastAsia="Times New Roman" w:cs="宋体"/>
      <w:sz w:val="24"/>
      <w:szCs w:val="24"/>
      <w:lang w:eastAsia="en-US" w:bidi="en-US"/>
    </w:rPr>
  </w:style>
  <w:style w:type="paragraph" w:customStyle="1" w:styleId="449">
    <w:name w:val="cauc-0"/>
    <w:link w:val="448"/>
    <w:qFormat/>
    <w:uiPriority w:val="0"/>
    <w:pPr>
      <w:spacing w:after="200" w:line="360" w:lineRule="auto"/>
      <w:ind w:firstLine="480" w:firstLineChars="200"/>
    </w:pPr>
    <w:rPr>
      <w:rFonts w:ascii="宋体" w:hAnsi="宋体" w:eastAsia="Times New Roman" w:cs="宋体"/>
      <w:kern w:val="2"/>
      <w:sz w:val="24"/>
      <w:szCs w:val="24"/>
      <w:lang w:val="en-US" w:eastAsia="en-US" w:bidi="en-US"/>
    </w:rPr>
  </w:style>
  <w:style w:type="character" w:customStyle="1" w:styleId="450">
    <w:name w:val="正文文本缩进 3 Char"/>
    <w:basedOn w:val="59"/>
    <w:link w:val="46"/>
    <w:qFormat/>
    <w:uiPriority w:val="0"/>
    <w:rPr>
      <w:rFonts w:ascii="宋体" w:hAnsi="宋体" w:eastAsia="宋体" w:cs="宋体"/>
      <w:sz w:val="24"/>
      <w:szCs w:val="24"/>
    </w:rPr>
  </w:style>
  <w:style w:type="character" w:customStyle="1" w:styleId="451">
    <w:name w:val="正文（首行式样2） Char"/>
    <w:link w:val="452"/>
    <w:qFormat/>
    <w:uiPriority w:val="0"/>
    <w:rPr>
      <w:rFonts w:ascii="宋体" w:hAnsi="宋体"/>
      <w:color w:val="000000"/>
      <w:sz w:val="24"/>
      <w:szCs w:val="24"/>
    </w:rPr>
  </w:style>
  <w:style w:type="paragraph" w:customStyle="1" w:styleId="452">
    <w:name w:val="正文（首行式样2）"/>
    <w:basedOn w:val="14"/>
    <w:link w:val="451"/>
    <w:qFormat/>
    <w:uiPriority w:val="0"/>
    <w:pPr>
      <w:snapToGrid w:val="0"/>
      <w:spacing w:line="360" w:lineRule="auto"/>
      <w:ind w:right="-13" w:rightChars="-6" w:firstLine="526" w:firstLineChars="219"/>
    </w:pPr>
    <w:rPr>
      <w:rFonts w:ascii="宋体" w:hAnsi="宋体" w:eastAsiaTheme="minorEastAsia"/>
      <w:color w:val="000000"/>
      <w:sz w:val="24"/>
    </w:rPr>
  </w:style>
  <w:style w:type="character" w:customStyle="1" w:styleId="453">
    <w:name w:val="电子邮件签名 Char"/>
    <w:basedOn w:val="59"/>
    <w:link w:val="13"/>
    <w:qFormat/>
    <w:uiPriority w:val="0"/>
    <w:rPr>
      <w:rFonts w:ascii="宋体" w:hAnsi="宋体" w:cs="宋体"/>
      <w:szCs w:val="24"/>
    </w:rPr>
  </w:style>
  <w:style w:type="character" w:customStyle="1" w:styleId="454">
    <w:name w:val="样式 正文1 + 首行缩进:  2 字符 Char3"/>
    <w:link w:val="455"/>
    <w:qFormat/>
    <w:uiPriority w:val="0"/>
    <w:rPr>
      <w:rFonts w:ascii="宋体" w:eastAsia="宋体"/>
      <w:sz w:val="24"/>
    </w:rPr>
  </w:style>
  <w:style w:type="paragraph" w:customStyle="1" w:styleId="455">
    <w:name w:val="样式 正文1 + 首行缩进:  2 字符"/>
    <w:basedOn w:val="1"/>
    <w:link w:val="454"/>
    <w:qFormat/>
    <w:uiPriority w:val="0"/>
    <w:pPr>
      <w:spacing w:line="360" w:lineRule="auto"/>
      <w:ind w:firstLine="200" w:firstLineChars="200"/>
    </w:pPr>
    <w:rPr>
      <w:rFonts w:ascii="宋体" w:hAnsiTheme="minorHAnsi" w:cstheme="minorBidi"/>
      <w:sz w:val="24"/>
      <w:szCs w:val="22"/>
    </w:rPr>
  </w:style>
  <w:style w:type="character" w:customStyle="1" w:styleId="456">
    <w:name w:val="副标题 Char"/>
    <w:basedOn w:val="59"/>
    <w:link w:val="42"/>
    <w:qFormat/>
    <w:uiPriority w:val="0"/>
    <w:rPr>
      <w:rFonts w:ascii="Cambria" w:hAnsi="Cambria" w:eastAsia="宋体" w:cs="宋体"/>
      <w:i/>
      <w:iCs/>
      <w:color w:val="4F81BD"/>
      <w:spacing w:val="15"/>
      <w:sz w:val="24"/>
      <w:szCs w:val="24"/>
      <w:lang w:eastAsia="en-US" w:bidi="en-US"/>
    </w:rPr>
  </w:style>
  <w:style w:type="character" w:customStyle="1" w:styleId="457">
    <w:name w:val="表号 Char Char"/>
    <w:link w:val="458"/>
    <w:qFormat/>
    <w:uiPriority w:val="0"/>
    <w:rPr>
      <w:rFonts w:eastAsia="Times New Roman"/>
      <w:sz w:val="24"/>
      <w:szCs w:val="24"/>
    </w:rPr>
  </w:style>
  <w:style w:type="paragraph" w:customStyle="1" w:styleId="458">
    <w:name w:val="表号"/>
    <w:link w:val="457"/>
    <w:qFormat/>
    <w:uiPriority w:val="0"/>
    <w:pPr>
      <w:adjustRightInd w:val="0"/>
      <w:snapToGrid w:val="0"/>
      <w:spacing w:line="240" w:lineRule="atLeast"/>
      <w:jc w:val="both"/>
      <w:outlineLvl w:val="4"/>
    </w:pPr>
    <w:rPr>
      <w:rFonts w:eastAsia="Times New Roman" w:asciiTheme="minorHAnsi" w:hAnsiTheme="minorHAnsi" w:cstheme="minorBidi"/>
      <w:kern w:val="2"/>
      <w:sz w:val="24"/>
      <w:szCs w:val="24"/>
      <w:lang w:val="en-US" w:eastAsia="zh-CN" w:bidi="ar-SA"/>
    </w:rPr>
  </w:style>
  <w:style w:type="character" w:customStyle="1" w:styleId="459">
    <w:name w:val="下标"/>
    <w:basedOn w:val="59"/>
    <w:qFormat/>
    <w:uiPriority w:val="0"/>
    <w:rPr>
      <w:rFonts w:ascii="宋体" w:hAnsi="宋体" w:cs="宋体"/>
      <w:sz w:val="24"/>
      <w:szCs w:val="26"/>
      <w:vertAlign w:val="subscript"/>
    </w:rPr>
  </w:style>
  <w:style w:type="character" w:customStyle="1" w:styleId="460">
    <w:name w:val="1标题 Char"/>
    <w:basedOn w:val="59"/>
    <w:link w:val="461"/>
    <w:qFormat/>
    <w:uiPriority w:val="0"/>
    <w:rPr>
      <w:rFonts w:ascii="宋体" w:hAnsi="宋体" w:cs="宋体"/>
      <w:sz w:val="28"/>
      <w:szCs w:val="26"/>
    </w:rPr>
  </w:style>
  <w:style w:type="paragraph" w:customStyle="1" w:styleId="461">
    <w:name w:val="1标题"/>
    <w:basedOn w:val="1"/>
    <w:link w:val="460"/>
    <w:qFormat/>
    <w:uiPriority w:val="0"/>
    <w:pPr>
      <w:widowControl/>
      <w:ind w:firstLine="560" w:firstLineChars="200"/>
      <w:jc w:val="left"/>
    </w:pPr>
    <w:rPr>
      <w:rFonts w:ascii="宋体" w:hAnsi="宋体" w:cs="宋体" w:eastAsiaTheme="minorEastAsia"/>
      <w:sz w:val="28"/>
      <w:szCs w:val="26"/>
    </w:rPr>
  </w:style>
  <w:style w:type="character" w:customStyle="1" w:styleId="462">
    <w:name w:val="正文的样式 Char Char"/>
    <w:basedOn w:val="59"/>
    <w:link w:val="463"/>
    <w:qFormat/>
    <w:uiPriority w:val="0"/>
    <w:rPr>
      <w:rFonts w:ascii="宋体" w:hAnsi="Symbol" w:cs="宋体"/>
      <w:bCs/>
      <w:sz w:val="24"/>
      <w:szCs w:val="24"/>
    </w:rPr>
  </w:style>
  <w:style w:type="paragraph" w:customStyle="1" w:styleId="463">
    <w:name w:val="正文的样式 Char"/>
    <w:basedOn w:val="1"/>
    <w:link w:val="462"/>
    <w:qFormat/>
    <w:uiPriority w:val="0"/>
    <w:pPr>
      <w:adjustRightInd w:val="0"/>
      <w:snapToGrid w:val="0"/>
      <w:spacing w:line="360" w:lineRule="auto"/>
      <w:ind w:firstLine="480" w:firstLineChars="200"/>
    </w:pPr>
    <w:rPr>
      <w:rFonts w:ascii="宋体" w:hAnsi="Symbol" w:cs="宋体" w:eastAsiaTheme="minorEastAsia"/>
      <w:bCs/>
      <w:sz w:val="24"/>
    </w:rPr>
  </w:style>
  <w:style w:type="character" w:customStyle="1" w:styleId="464">
    <w:name w:val="预案正文 Char"/>
    <w:basedOn w:val="59"/>
    <w:link w:val="465"/>
    <w:qFormat/>
    <w:uiPriority w:val="0"/>
    <w:rPr>
      <w:rFonts w:ascii="宋体" w:hAnsi="宋体" w:eastAsia="宋体" w:cs="宋体"/>
      <w:color w:val="000000"/>
      <w:sz w:val="28"/>
      <w:szCs w:val="28"/>
    </w:rPr>
  </w:style>
  <w:style w:type="paragraph" w:customStyle="1" w:styleId="465">
    <w:name w:val="预案正文"/>
    <w:basedOn w:val="1"/>
    <w:link w:val="464"/>
    <w:qFormat/>
    <w:uiPriority w:val="0"/>
    <w:pPr>
      <w:snapToGrid w:val="0"/>
      <w:spacing w:line="500" w:lineRule="exact"/>
      <w:ind w:firstLine="560" w:firstLineChars="200"/>
      <w:contextualSpacing/>
    </w:pPr>
    <w:rPr>
      <w:rFonts w:ascii="宋体" w:hAnsi="宋体" w:cs="宋体"/>
      <w:color w:val="000000"/>
      <w:sz w:val="28"/>
      <w:szCs w:val="28"/>
    </w:rPr>
  </w:style>
  <w:style w:type="character" w:customStyle="1" w:styleId="466">
    <w:name w:val="表头！！！！！！！！！！ Char"/>
    <w:basedOn w:val="59"/>
    <w:link w:val="467"/>
    <w:qFormat/>
    <w:uiPriority w:val="0"/>
    <w:rPr>
      <w:rFonts w:ascii="楷体" w:hAnsi="宋体" w:eastAsia="楷体" w:cs="宋体"/>
      <w:b/>
      <w:snapToGrid w:val="0"/>
      <w:sz w:val="24"/>
      <w:szCs w:val="24"/>
    </w:rPr>
  </w:style>
  <w:style w:type="paragraph" w:customStyle="1" w:styleId="467">
    <w:name w:val="表头！！！！！！！！！！"/>
    <w:basedOn w:val="14"/>
    <w:link w:val="466"/>
    <w:qFormat/>
    <w:uiPriority w:val="0"/>
    <w:pPr>
      <w:autoSpaceDE w:val="0"/>
      <w:autoSpaceDN w:val="0"/>
      <w:adjustRightInd w:val="0"/>
      <w:spacing w:line="500" w:lineRule="exact"/>
      <w:ind w:firstLine="0"/>
      <w:jc w:val="center"/>
      <w:textAlignment w:val="baseline"/>
    </w:pPr>
    <w:rPr>
      <w:rFonts w:ascii="楷体" w:hAnsi="宋体" w:eastAsia="楷体" w:cs="宋体"/>
      <w:b/>
      <w:snapToGrid w:val="0"/>
      <w:sz w:val="24"/>
    </w:rPr>
  </w:style>
  <w:style w:type="character" w:customStyle="1" w:styleId="468">
    <w:name w:val="表格1 Char"/>
    <w:basedOn w:val="59"/>
    <w:link w:val="469"/>
    <w:qFormat/>
    <w:uiPriority w:val="0"/>
    <w:rPr>
      <w:rFonts w:ascii="宋体" w:hAnsi="宋体" w:eastAsia="宋体" w:cs="宋体"/>
      <w:sz w:val="24"/>
      <w:szCs w:val="26"/>
    </w:rPr>
  </w:style>
  <w:style w:type="paragraph" w:customStyle="1" w:styleId="469">
    <w:name w:val="表格1"/>
    <w:basedOn w:val="1"/>
    <w:link w:val="468"/>
    <w:qFormat/>
    <w:uiPriority w:val="0"/>
    <w:pPr>
      <w:adjustRightInd w:val="0"/>
      <w:spacing w:line="400" w:lineRule="atLeast"/>
      <w:jc w:val="center"/>
      <w:textAlignment w:val="baseline"/>
    </w:pPr>
    <w:rPr>
      <w:rFonts w:ascii="宋体" w:hAnsi="宋体" w:cs="宋体"/>
      <w:sz w:val="24"/>
      <w:szCs w:val="26"/>
    </w:rPr>
  </w:style>
  <w:style w:type="character" w:customStyle="1" w:styleId="470">
    <w:name w:val="HTML 地址 Char"/>
    <w:basedOn w:val="59"/>
    <w:link w:val="27"/>
    <w:qFormat/>
    <w:uiPriority w:val="0"/>
    <w:rPr>
      <w:rFonts w:ascii="宋体" w:hAnsi="宋体" w:cs="宋体"/>
      <w:i/>
      <w:iCs/>
      <w:szCs w:val="24"/>
    </w:rPr>
  </w:style>
  <w:style w:type="character" w:customStyle="1" w:styleId="471">
    <w:name w:val="样式 (符号) 宋体 小四 加粗"/>
    <w:qFormat/>
    <w:uiPriority w:val="0"/>
    <w:rPr>
      <w:b/>
      <w:bCs/>
      <w:sz w:val="24"/>
    </w:rPr>
  </w:style>
  <w:style w:type="character" w:customStyle="1" w:styleId="472">
    <w:name w:val="分目录1 Char"/>
    <w:basedOn w:val="59"/>
    <w:link w:val="473"/>
    <w:qFormat/>
    <w:uiPriority w:val="0"/>
    <w:rPr>
      <w:rFonts w:ascii="宋体" w:hAnsi="宋体" w:cs="宋体"/>
      <w:snapToGrid w:val="0"/>
      <w:sz w:val="28"/>
      <w:szCs w:val="26"/>
    </w:rPr>
  </w:style>
  <w:style w:type="paragraph" w:customStyle="1" w:styleId="473">
    <w:name w:val="分目录1"/>
    <w:basedOn w:val="1"/>
    <w:link w:val="472"/>
    <w:qFormat/>
    <w:uiPriority w:val="0"/>
    <w:pPr>
      <w:tabs>
        <w:tab w:val="right" w:leader="dot" w:pos="8304"/>
      </w:tabs>
      <w:adjustRightInd w:val="0"/>
      <w:snapToGrid w:val="0"/>
      <w:spacing w:line="360" w:lineRule="auto"/>
    </w:pPr>
    <w:rPr>
      <w:rFonts w:ascii="宋体" w:hAnsi="宋体" w:cs="宋体" w:eastAsiaTheme="minorEastAsia"/>
      <w:snapToGrid w:val="0"/>
      <w:sz w:val="28"/>
      <w:szCs w:val="26"/>
    </w:rPr>
  </w:style>
  <w:style w:type="character" w:customStyle="1" w:styleId="474">
    <w:name w:val="正文wang Char"/>
    <w:basedOn w:val="59"/>
    <w:link w:val="475"/>
    <w:qFormat/>
    <w:uiPriority w:val="0"/>
    <w:rPr>
      <w:rFonts w:ascii="宋体" w:hAnsi="宋体" w:cs="宋体"/>
      <w:szCs w:val="21"/>
    </w:rPr>
  </w:style>
  <w:style w:type="paragraph" w:customStyle="1" w:styleId="475">
    <w:name w:val="正文wang"/>
    <w:basedOn w:val="1"/>
    <w:link w:val="474"/>
    <w:qFormat/>
    <w:uiPriority w:val="0"/>
    <w:pPr>
      <w:adjustRightInd w:val="0"/>
      <w:spacing w:beforeLines="46"/>
      <w:ind w:firstLine="420"/>
    </w:pPr>
    <w:rPr>
      <w:rFonts w:ascii="宋体" w:hAnsi="宋体" w:cs="宋体" w:eastAsiaTheme="minorEastAsia"/>
      <w:szCs w:val="21"/>
    </w:rPr>
  </w:style>
  <w:style w:type="character" w:customStyle="1" w:styleId="476">
    <w:name w:val="样式 样式 表格 + (符号) 宋体 五号 居中 + 小五 Char"/>
    <w:basedOn w:val="59"/>
    <w:link w:val="477"/>
    <w:qFormat/>
    <w:uiPriority w:val="0"/>
    <w:rPr>
      <w:rFonts w:ascii="宋体" w:hAnsi="宋体" w:cs="宋体"/>
      <w:snapToGrid w:val="0"/>
      <w:sz w:val="18"/>
      <w:szCs w:val="21"/>
    </w:rPr>
  </w:style>
  <w:style w:type="paragraph" w:customStyle="1" w:styleId="477">
    <w:name w:val="样式 样式 表格 + (符号) 宋体 五号 居中 + 小五"/>
    <w:basedOn w:val="1"/>
    <w:link w:val="476"/>
    <w:qFormat/>
    <w:uiPriority w:val="0"/>
    <w:pPr>
      <w:kinsoku w:val="0"/>
      <w:overflowPunct w:val="0"/>
      <w:adjustRightInd w:val="0"/>
      <w:snapToGrid w:val="0"/>
      <w:jc w:val="center"/>
    </w:pPr>
    <w:rPr>
      <w:rFonts w:ascii="宋体" w:hAnsi="宋体" w:cs="宋体" w:eastAsiaTheme="minorEastAsia"/>
      <w:snapToGrid w:val="0"/>
      <w:sz w:val="18"/>
      <w:szCs w:val="21"/>
    </w:rPr>
  </w:style>
  <w:style w:type="character" w:customStyle="1" w:styleId="478">
    <w:name w:val="表、图名 Char"/>
    <w:basedOn w:val="59"/>
    <w:link w:val="479"/>
    <w:qFormat/>
    <w:uiPriority w:val="0"/>
    <w:rPr>
      <w:rFonts w:ascii="宋体" w:hAnsi="宋体" w:eastAsia="宋体" w:cs="宋体"/>
      <w:b/>
      <w:bCs/>
      <w:color w:val="000000"/>
      <w:szCs w:val="21"/>
    </w:rPr>
  </w:style>
  <w:style w:type="paragraph" w:customStyle="1" w:styleId="479">
    <w:name w:val="表、图名"/>
    <w:basedOn w:val="1"/>
    <w:link w:val="478"/>
    <w:qFormat/>
    <w:uiPriority w:val="0"/>
    <w:pPr>
      <w:ind w:firstLine="482"/>
      <w:textAlignment w:val="baseline"/>
    </w:pPr>
    <w:rPr>
      <w:rFonts w:ascii="宋体" w:hAnsi="宋体" w:cs="宋体"/>
      <w:b/>
      <w:bCs/>
      <w:color w:val="000000"/>
      <w:szCs w:val="21"/>
    </w:rPr>
  </w:style>
  <w:style w:type="character" w:customStyle="1" w:styleId="480">
    <w:name w:val="报告书表格 Char"/>
    <w:basedOn w:val="59"/>
    <w:link w:val="481"/>
    <w:qFormat/>
    <w:uiPriority w:val="0"/>
    <w:rPr>
      <w:rFonts w:ascii="宋体" w:hAnsi="宋体" w:cs="宋体"/>
      <w:sz w:val="24"/>
      <w:szCs w:val="26"/>
    </w:rPr>
  </w:style>
  <w:style w:type="paragraph" w:customStyle="1" w:styleId="481">
    <w:name w:val="报告书表格"/>
    <w:basedOn w:val="1"/>
    <w:link w:val="480"/>
    <w:qFormat/>
    <w:uiPriority w:val="0"/>
    <w:pPr>
      <w:adjustRightInd w:val="0"/>
      <w:spacing w:before="60" w:after="60" w:line="240" w:lineRule="atLeast"/>
      <w:jc w:val="center"/>
      <w:textAlignment w:val="baseline"/>
    </w:pPr>
    <w:rPr>
      <w:rFonts w:ascii="宋体" w:hAnsi="宋体" w:cs="宋体" w:eastAsiaTheme="minorEastAsia"/>
      <w:sz w:val="24"/>
      <w:szCs w:val="26"/>
    </w:rPr>
  </w:style>
  <w:style w:type="character" w:customStyle="1" w:styleId="482">
    <w:name w:val="表小4 Char"/>
    <w:basedOn w:val="59"/>
    <w:link w:val="483"/>
    <w:qFormat/>
    <w:uiPriority w:val="0"/>
    <w:rPr>
      <w:rFonts w:ascii="宋体" w:hAnsi="宋体" w:cs="宋体"/>
      <w:sz w:val="28"/>
      <w:szCs w:val="26"/>
    </w:rPr>
  </w:style>
  <w:style w:type="paragraph" w:customStyle="1" w:styleId="483">
    <w:name w:val="表小4"/>
    <w:basedOn w:val="1"/>
    <w:link w:val="482"/>
    <w:qFormat/>
    <w:uiPriority w:val="0"/>
    <w:pPr>
      <w:tabs>
        <w:tab w:val="left" w:pos="0"/>
        <w:tab w:val="left" w:pos="2619"/>
      </w:tabs>
      <w:adjustRightInd w:val="0"/>
      <w:spacing w:line="0" w:lineRule="atLeast"/>
      <w:jc w:val="center"/>
    </w:pPr>
    <w:rPr>
      <w:rFonts w:ascii="宋体" w:hAnsi="宋体" w:cs="宋体" w:eastAsiaTheme="minorEastAsia"/>
      <w:sz w:val="28"/>
      <w:szCs w:val="26"/>
    </w:rPr>
  </w:style>
  <w:style w:type="character" w:customStyle="1" w:styleId="484">
    <w:name w:val="环评正文 Char"/>
    <w:link w:val="485"/>
    <w:qFormat/>
    <w:uiPriority w:val="0"/>
    <w:rPr>
      <w:sz w:val="24"/>
      <w:szCs w:val="24"/>
    </w:rPr>
  </w:style>
  <w:style w:type="paragraph" w:customStyle="1" w:styleId="485">
    <w:name w:val="环评正文"/>
    <w:basedOn w:val="1"/>
    <w:link w:val="484"/>
    <w:qFormat/>
    <w:uiPriority w:val="0"/>
    <w:pPr>
      <w:spacing w:line="360" w:lineRule="auto"/>
      <w:ind w:firstLine="200" w:firstLineChars="200"/>
    </w:pPr>
    <w:rPr>
      <w:rFonts w:asciiTheme="minorHAnsi" w:hAnsiTheme="minorHAnsi" w:eastAsiaTheme="minorEastAsia" w:cstheme="minorBidi"/>
      <w:sz w:val="24"/>
    </w:rPr>
  </w:style>
  <w:style w:type="character" w:customStyle="1" w:styleId="486">
    <w:name w:val="样式 标题 2 + (西文) Times New Roman (中文) 黑体 三号 自动设置 Char"/>
    <w:basedOn w:val="59"/>
    <w:link w:val="487"/>
    <w:semiHidden/>
    <w:qFormat/>
    <w:uiPriority w:val="0"/>
    <w:rPr>
      <w:rFonts w:ascii="楷体" w:hAnsi="宋体" w:eastAsia="黑体" w:cs="宋体"/>
      <w:b/>
      <w:spacing w:val="10"/>
      <w:sz w:val="30"/>
      <w:szCs w:val="30"/>
    </w:rPr>
  </w:style>
  <w:style w:type="paragraph" w:customStyle="1" w:styleId="487">
    <w:name w:val="样式 标题 2 + (西文) Times New Roman (中文) 黑体 三号 自动设置"/>
    <w:basedOn w:val="3"/>
    <w:link w:val="486"/>
    <w:semiHidden/>
    <w:qFormat/>
    <w:uiPriority w:val="0"/>
    <w:pPr>
      <w:snapToGrid w:val="0"/>
      <w:spacing w:before="120" w:after="0" w:line="360" w:lineRule="auto"/>
      <w:ind w:left="723" w:hanging="723" w:hangingChars="240"/>
    </w:pPr>
    <w:rPr>
      <w:rFonts w:ascii="楷体" w:hAnsi="宋体" w:cs="宋体"/>
      <w:bCs w:val="0"/>
      <w:spacing w:val="10"/>
      <w:sz w:val="30"/>
      <w:szCs w:val="30"/>
    </w:rPr>
  </w:style>
  <w:style w:type="character" w:customStyle="1" w:styleId="488">
    <w:name w:val="正文内容 Char"/>
    <w:basedOn w:val="59"/>
    <w:link w:val="489"/>
    <w:qFormat/>
    <w:uiPriority w:val="0"/>
    <w:rPr>
      <w:rFonts w:ascii="宋体" w:hAnsi="宋体" w:cs="宋体"/>
      <w:color w:val="1C1C1C"/>
      <w:spacing w:val="8"/>
      <w:sz w:val="24"/>
      <w:szCs w:val="26"/>
    </w:rPr>
  </w:style>
  <w:style w:type="paragraph" w:customStyle="1" w:styleId="489">
    <w:name w:val="正文内容"/>
    <w:basedOn w:val="50"/>
    <w:link w:val="488"/>
    <w:qFormat/>
    <w:uiPriority w:val="0"/>
    <w:pPr>
      <w:spacing w:before="60" w:after="0" w:line="360" w:lineRule="auto"/>
      <w:ind w:firstLine="200" w:firstLineChars="200"/>
    </w:pPr>
    <w:rPr>
      <w:rFonts w:eastAsiaTheme="minorEastAsia"/>
      <w:color w:val="1C1C1C"/>
      <w:spacing w:val="8"/>
      <w:sz w:val="24"/>
      <w:szCs w:val="26"/>
    </w:rPr>
  </w:style>
  <w:style w:type="character" w:customStyle="1" w:styleId="490">
    <w:name w:val="目录 1 Char"/>
    <w:link w:val="40"/>
    <w:qFormat/>
    <w:uiPriority w:val="0"/>
    <w:rPr>
      <w:rFonts w:ascii="楷体" w:eastAsia="楷体"/>
      <w:color w:val="000000"/>
      <w:szCs w:val="21"/>
    </w:rPr>
  </w:style>
  <w:style w:type="character" w:customStyle="1" w:styleId="491">
    <w:name w:val="Footer-Even Char2"/>
    <w:qFormat/>
    <w:uiPriority w:val="99"/>
    <w:rPr>
      <w:rFonts w:ascii="Calibri" w:hAnsi="Calibri" w:eastAsia="宋体" w:cs="Times New Roman"/>
      <w:sz w:val="18"/>
      <w:szCs w:val="18"/>
    </w:rPr>
  </w:style>
  <w:style w:type="character" w:customStyle="1" w:styleId="492">
    <w:name w:val="555 Char"/>
    <w:basedOn w:val="59"/>
    <w:link w:val="493"/>
    <w:qFormat/>
    <w:uiPriority w:val="0"/>
    <w:rPr>
      <w:rFonts w:ascii="Arial" w:hAnsi="Arial" w:eastAsia="楷体" w:cs="宋体"/>
      <w:sz w:val="28"/>
      <w:szCs w:val="26"/>
    </w:rPr>
  </w:style>
  <w:style w:type="paragraph" w:customStyle="1" w:styleId="493">
    <w:name w:val="555"/>
    <w:basedOn w:val="1"/>
    <w:link w:val="492"/>
    <w:qFormat/>
    <w:uiPriority w:val="0"/>
    <w:pPr>
      <w:spacing w:line="360" w:lineRule="auto"/>
      <w:ind w:firstLine="527" w:firstLineChars="200"/>
    </w:pPr>
    <w:rPr>
      <w:rFonts w:ascii="Arial" w:hAnsi="Arial" w:eastAsia="楷体" w:cs="宋体"/>
      <w:sz w:val="28"/>
      <w:szCs w:val="26"/>
    </w:rPr>
  </w:style>
  <w:style w:type="character" w:customStyle="1" w:styleId="494">
    <w:name w:val="正文1 Char Char"/>
    <w:basedOn w:val="59"/>
    <w:link w:val="495"/>
    <w:qFormat/>
    <w:uiPriority w:val="0"/>
    <w:rPr>
      <w:rFonts w:ascii="宋体" w:hAnsi="宋体" w:cs="宋体"/>
      <w:sz w:val="24"/>
      <w:szCs w:val="24"/>
    </w:rPr>
  </w:style>
  <w:style w:type="paragraph" w:customStyle="1" w:styleId="495">
    <w:name w:val="正文11"/>
    <w:basedOn w:val="1"/>
    <w:link w:val="494"/>
    <w:qFormat/>
    <w:uiPriority w:val="0"/>
    <w:pPr>
      <w:spacing w:line="480" w:lineRule="exact"/>
      <w:ind w:firstLine="200" w:firstLineChars="200"/>
    </w:pPr>
    <w:rPr>
      <w:rFonts w:ascii="宋体" w:hAnsi="宋体" w:cs="宋体" w:eastAsiaTheme="minorEastAsia"/>
      <w:sz w:val="24"/>
    </w:rPr>
  </w:style>
  <w:style w:type="character" w:customStyle="1" w:styleId="496">
    <w:name w:val="缩进 Char"/>
    <w:basedOn w:val="59"/>
    <w:link w:val="497"/>
    <w:qFormat/>
    <w:uiPriority w:val="0"/>
    <w:rPr>
      <w:rFonts w:ascii="宋体" w:hAnsi="宋体" w:eastAsia="宋体" w:cs="宋体"/>
      <w:sz w:val="24"/>
      <w:szCs w:val="26"/>
    </w:rPr>
  </w:style>
  <w:style w:type="paragraph" w:customStyle="1" w:styleId="497">
    <w:name w:val="缩进"/>
    <w:basedOn w:val="1"/>
    <w:link w:val="496"/>
    <w:qFormat/>
    <w:uiPriority w:val="0"/>
    <w:pPr>
      <w:autoSpaceDE w:val="0"/>
      <w:autoSpaceDN w:val="0"/>
      <w:adjustRightInd w:val="0"/>
      <w:spacing w:line="400" w:lineRule="atLeast"/>
      <w:ind w:firstLine="200" w:firstLineChars="200"/>
      <w:textAlignment w:val="baseline"/>
    </w:pPr>
    <w:rPr>
      <w:rFonts w:ascii="宋体" w:hAnsi="宋体" w:cs="宋体"/>
      <w:sz w:val="24"/>
      <w:szCs w:val="26"/>
    </w:rPr>
  </w:style>
  <w:style w:type="character" w:customStyle="1" w:styleId="498">
    <w:name w:val="表后空格 Char"/>
    <w:basedOn w:val="276"/>
    <w:link w:val="499"/>
    <w:qFormat/>
    <w:uiPriority w:val="0"/>
    <w:rPr>
      <w:rFonts w:ascii="楷体" w:hAnsi="楷体" w:eastAsia="楷体" w:cs="宋体"/>
      <w:kern w:val="2"/>
      <w:sz w:val="24"/>
      <w:szCs w:val="24"/>
    </w:rPr>
  </w:style>
  <w:style w:type="paragraph" w:customStyle="1" w:styleId="499">
    <w:name w:val="表后空格"/>
    <w:basedOn w:val="165"/>
    <w:link w:val="498"/>
    <w:qFormat/>
    <w:uiPriority w:val="0"/>
    <w:pPr>
      <w:spacing w:line="240" w:lineRule="exact"/>
      <w:ind w:firstLine="480"/>
      <w:jc w:val="both"/>
    </w:pPr>
    <w:rPr>
      <w:rFonts w:ascii="楷体" w:hAnsi="楷体" w:eastAsia="楷体"/>
    </w:rPr>
  </w:style>
  <w:style w:type="character" w:customStyle="1" w:styleId="500">
    <w:name w:val="！正文 Char"/>
    <w:link w:val="501"/>
    <w:qFormat/>
    <w:uiPriority w:val="0"/>
    <w:rPr>
      <w:sz w:val="24"/>
      <w:szCs w:val="24"/>
    </w:rPr>
  </w:style>
  <w:style w:type="paragraph" w:customStyle="1" w:styleId="501">
    <w:name w:val="！正文"/>
    <w:basedOn w:val="1"/>
    <w:link w:val="500"/>
    <w:qFormat/>
    <w:uiPriority w:val="0"/>
    <w:pPr>
      <w:spacing w:line="500" w:lineRule="exact"/>
      <w:ind w:firstLine="200" w:firstLineChars="200"/>
    </w:pPr>
    <w:rPr>
      <w:rFonts w:asciiTheme="minorHAnsi" w:hAnsiTheme="minorHAnsi" w:eastAsiaTheme="minorEastAsia" w:cstheme="minorBidi"/>
      <w:sz w:val="24"/>
    </w:rPr>
  </w:style>
  <w:style w:type="character" w:customStyle="1" w:styleId="502">
    <w:name w:val="单晶硅项目正文 Char"/>
    <w:basedOn w:val="59"/>
    <w:link w:val="503"/>
    <w:qFormat/>
    <w:uiPriority w:val="0"/>
    <w:rPr>
      <w:rFonts w:ascii="宋体" w:hAnsi="宋体" w:cs="宋体"/>
      <w:color w:val="000000"/>
      <w:sz w:val="24"/>
      <w:szCs w:val="24"/>
    </w:rPr>
  </w:style>
  <w:style w:type="paragraph" w:customStyle="1" w:styleId="503">
    <w:name w:val="单晶硅项目正文"/>
    <w:basedOn w:val="1"/>
    <w:link w:val="502"/>
    <w:qFormat/>
    <w:uiPriority w:val="0"/>
    <w:pPr>
      <w:spacing w:line="560" w:lineRule="exact"/>
      <w:ind w:firstLine="480" w:firstLineChars="200"/>
    </w:pPr>
    <w:rPr>
      <w:rFonts w:ascii="宋体" w:hAnsi="宋体" w:cs="宋体" w:eastAsiaTheme="minorEastAsia"/>
      <w:color w:val="000000"/>
      <w:sz w:val="24"/>
    </w:rPr>
  </w:style>
  <w:style w:type="character" w:customStyle="1" w:styleId="504">
    <w:name w:val="Char Char25"/>
    <w:basedOn w:val="59"/>
    <w:link w:val="505"/>
    <w:qFormat/>
    <w:uiPriority w:val="0"/>
    <w:rPr>
      <w:rFonts w:ascii="宋体" w:hAnsi="宋体" w:cs="宋体"/>
      <w:b/>
      <w:bCs/>
      <w:kern w:val="44"/>
      <w:sz w:val="44"/>
      <w:szCs w:val="44"/>
    </w:rPr>
  </w:style>
  <w:style w:type="paragraph" w:customStyle="1" w:styleId="505">
    <w:name w:val="Char Char25 Para"/>
    <w:basedOn w:val="1"/>
    <w:link w:val="504"/>
    <w:qFormat/>
    <w:uiPriority w:val="0"/>
    <w:pPr>
      <w:widowControl/>
      <w:jc w:val="left"/>
    </w:pPr>
    <w:rPr>
      <w:rFonts w:ascii="宋体" w:hAnsi="宋体" w:cs="宋体" w:eastAsiaTheme="minorEastAsia"/>
      <w:b/>
      <w:bCs/>
      <w:kern w:val="44"/>
      <w:sz w:val="44"/>
      <w:szCs w:val="44"/>
    </w:rPr>
  </w:style>
  <w:style w:type="character" w:customStyle="1" w:styleId="506">
    <w:name w:val="5级正文 Char"/>
    <w:basedOn w:val="59"/>
    <w:link w:val="507"/>
    <w:qFormat/>
    <w:uiPriority w:val="0"/>
    <w:rPr>
      <w:rFonts w:ascii="宋体" w:hAnsi="宋体" w:eastAsia="宋体" w:cs="宋体"/>
      <w:b/>
      <w:sz w:val="24"/>
      <w:szCs w:val="24"/>
    </w:rPr>
  </w:style>
  <w:style w:type="paragraph" w:customStyle="1" w:styleId="507">
    <w:name w:val="5级正文"/>
    <w:basedOn w:val="1"/>
    <w:next w:val="497"/>
    <w:link w:val="506"/>
    <w:qFormat/>
    <w:uiPriority w:val="0"/>
    <w:pPr>
      <w:tabs>
        <w:tab w:val="left" w:pos="420"/>
        <w:tab w:val="left" w:pos="432"/>
      </w:tabs>
      <w:spacing w:line="360" w:lineRule="auto"/>
      <w:ind w:left="432" w:hanging="432"/>
      <w:outlineLvl w:val="4"/>
    </w:pPr>
    <w:rPr>
      <w:rFonts w:ascii="宋体" w:hAnsi="宋体" w:cs="宋体"/>
      <w:b/>
      <w:sz w:val="24"/>
    </w:rPr>
  </w:style>
  <w:style w:type="character" w:customStyle="1" w:styleId="508">
    <w:name w:val="无间隔 Char Char"/>
    <w:basedOn w:val="59"/>
    <w:link w:val="509"/>
    <w:qFormat/>
    <w:uiPriority w:val="0"/>
    <w:rPr>
      <w:rFonts w:ascii="宋体" w:hAnsi="宋体" w:eastAsia="Times New Roman" w:cs="宋体"/>
      <w:sz w:val="22"/>
      <w:szCs w:val="26"/>
    </w:rPr>
  </w:style>
  <w:style w:type="paragraph" w:customStyle="1" w:styleId="509">
    <w:name w:val="无间隔11"/>
    <w:link w:val="508"/>
    <w:qFormat/>
    <w:uiPriority w:val="0"/>
    <w:rPr>
      <w:rFonts w:ascii="宋体" w:hAnsi="宋体" w:eastAsia="Times New Roman" w:cs="宋体"/>
      <w:kern w:val="2"/>
      <w:sz w:val="22"/>
      <w:szCs w:val="26"/>
      <w:lang w:val="en-US" w:eastAsia="zh-CN" w:bidi="ar-SA"/>
    </w:rPr>
  </w:style>
  <w:style w:type="character" w:customStyle="1" w:styleId="510">
    <w:name w:val="样式 标题 2 Char"/>
    <w:basedOn w:val="59"/>
    <w:link w:val="511"/>
    <w:qFormat/>
    <w:uiPriority w:val="0"/>
    <w:rPr>
      <w:rFonts w:ascii="黑体" w:hAnsi="黑体" w:eastAsia="黑体" w:cs="宋体"/>
      <w:color w:val="000000"/>
      <w:sz w:val="28"/>
      <w:szCs w:val="32"/>
    </w:rPr>
  </w:style>
  <w:style w:type="paragraph" w:customStyle="1" w:styleId="511">
    <w:name w:val="样式 标题 2"/>
    <w:basedOn w:val="3"/>
    <w:link w:val="510"/>
    <w:qFormat/>
    <w:uiPriority w:val="0"/>
    <w:pPr>
      <w:spacing w:after="0" w:line="360" w:lineRule="auto"/>
    </w:pPr>
    <w:rPr>
      <w:rFonts w:ascii="黑体" w:hAnsi="黑体" w:cs="宋体"/>
      <w:b w:val="0"/>
      <w:bCs w:val="0"/>
      <w:color w:val="000000"/>
    </w:rPr>
  </w:style>
  <w:style w:type="character" w:customStyle="1" w:styleId="512">
    <w:name w:val="样式 标题 3 + 宋体 Char Char Char"/>
    <w:basedOn w:val="59"/>
    <w:link w:val="513"/>
    <w:qFormat/>
    <w:uiPriority w:val="0"/>
    <w:rPr>
      <w:rFonts w:ascii="宋体" w:hAnsi="宋体" w:cs="宋体"/>
      <w:b/>
      <w:bCs/>
      <w:sz w:val="32"/>
      <w:szCs w:val="32"/>
    </w:rPr>
  </w:style>
  <w:style w:type="paragraph" w:customStyle="1" w:styleId="513">
    <w:name w:val="样式 标题 3 + 宋体 Char Char"/>
    <w:basedOn w:val="4"/>
    <w:link w:val="512"/>
    <w:qFormat/>
    <w:uiPriority w:val="0"/>
    <w:pPr>
      <w:spacing w:before="200" w:line="420" w:lineRule="auto"/>
    </w:pPr>
    <w:rPr>
      <w:rFonts w:ascii="宋体" w:hAnsi="宋体" w:cs="宋体" w:eastAsiaTheme="minorEastAsia"/>
      <w:b/>
      <w:bCs/>
      <w:spacing w:val="0"/>
      <w:sz w:val="32"/>
      <w:szCs w:val="32"/>
    </w:rPr>
  </w:style>
  <w:style w:type="character" w:customStyle="1" w:styleId="514">
    <w:name w:val="表格后缀 Char"/>
    <w:basedOn w:val="276"/>
    <w:link w:val="515"/>
    <w:qFormat/>
    <w:uiPriority w:val="0"/>
    <w:rPr>
      <w:rFonts w:ascii="楷体" w:hAnsi="楷体" w:eastAsia="楷体" w:cs="宋体"/>
      <w:kern w:val="2"/>
      <w:sz w:val="24"/>
      <w:szCs w:val="24"/>
    </w:rPr>
  </w:style>
  <w:style w:type="paragraph" w:customStyle="1" w:styleId="515">
    <w:name w:val="表格后缀"/>
    <w:basedOn w:val="165"/>
    <w:link w:val="514"/>
    <w:qFormat/>
    <w:uiPriority w:val="0"/>
    <w:pPr>
      <w:spacing w:line="240" w:lineRule="exact"/>
      <w:ind w:firstLine="480"/>
    </w:pPr>
    <w:rPr>
      <w:rFonts w:ascii="楷体" w:hAnsi="楷体" w:eastAsia="楷体"/>
    </w:rPr>
  </w:style>
  <w:style w:type="character" w:customStyle="1" w:styleId="516">
    <w:name w:val="表头应急预案 Char"/>
    <w:basedOn w:val="59"/>
    <w:link w:val="517"/>
    <w:qFormat/>
    <w:uiPriority w:val="0"/>
    <w:rPr>
      <w:rFonts w:ascii="宋体" w:hAnsi="宋体" w:eastAsia="宋体" w:cs="宋体"/>
      <w:b/>
      <w:color w:val="000000"/>
      <w:sz w:val="24"/>
      <w:szCs w:val="24"/>
    </w:rPr>
  </w:style>
  <w:style w:type="paragraph" w:customStyle="1" w:styleId="517">
    <w:name w:val="表头应急预案"/>
    <w:basedOn w:val="1"/>
    <w:link w:val="516"/>
    <w:qFormat/>
    <w:uiPriority w:val="0"/>
    <w:pPr>
      <w:snapToGrid w:val="0"/>
      <w:spacing w:line="500" w:lineRule="exact"/>
      <w:contextualSpacing/>
      <w:jc w:val="center"/>
    </w:pPr>
    <w:rPr>
      <w:rFonts w:ascii="宋体" w:hAnsi="宋体" w:cs="宋体"/>
      <w:b/>
      <w:color w:val="000000"/>
      <w:sz w:val="24"/>
    </w:rPr>
  </w:style>
  <w:style w:type="character" w:customStyle="1" w:styleId="518">
    <w:name w:val="文本框小四 Char Char"/>
    <w:basedOn w:val="59"/>
    <w:link w:val="519"/>
    <w:qFormat/>
    <w:uiPriority w:val="0"/>
    <w:rPr>
      <w:rFonts w:ascii="宋体" w:hAnsi="宋体" w:eastAsia="仿宋" w:cs="宋体"/>
      <w:sz w:val="24"/>
      <w:szCs w:val="24"/>
    </w:rPr>
  </w:style>
  <w:style w:type="paragraph" w:customStyle="1" w:styleId="519">
    <w:name w:val="文本框小四"/>
    <w:basedOn w:val="1"/>
    <w:link w:val="518"/>
    <w:qFormat/>
    <w:uiPriority w:val="0"/>
    <w:pPr>
      <w:spacing w:line="360" w:lineRule="auto"/>
      <w:jc w:val="center"/>
    </w:pPr>
    <w:rPr>
      <w:rFonts w:ascii="宋体" w:hAnsi="宋体" w:eastAsia="仿宋" w:cs="宋体"/>
      <w:sz w:val="24"/>
    </w:rPr>
  </w:style>
  <w:style w:type="character" w:customStyle="1" w:styleId="520">
    <w:name w:val="样式1 Char"/>
    <w:basedOn w:val="59"/>
    <w:link w:val="521"/>
    <w:qFormat/>
    <w:uiPriority w:val="0"/>
    <w:rPr>
      <w:rFonts w:ascii="仿宋" w:hAnsi="宋体" w:eastAsia="仿宋" w:cs="宋体"/>
      <w:sz w:val="28"/>
      <w:szCs w:val="24"/>
    </w:rPr>
  </w:style>
  <w:style w:type="paragraph" w:customStyle="1" w:styleId="521">
    <w:name w:val="样式1"/>
    <w:basedOn w:val="1"/>
    <w:link w:val="520"/>
    <w:qFormat/>
    <w:uiPriority w:val="0"/>
    <w:pPr>
      <w:spacing w:line="500" w:lineRule="exact"/>
    </w:pPr>
    <w:rPr>
      <w:rFonts w:ascii="仿宋" w:hAnsi="宋体" w:eastAsia="仿宋" w:cs="宋体"/>
      <w:sz w:val="28"/>
    </w:rPr>
  </w:style>
  <w:style w:type="character" w:customStyle="1" w:styleId="522">
    <w:name w:val="称呼 Char"/>
    <w:basedOn w:val="59"/>
    <w:link w:val="18"/>
    <w:qFormat/>
    <w:uiPriority w:val="0"/>
    <w:rPr>
      <w:rFonts w:ascii="宋体" w:hAnsi="宋体" w:cs="宋体"/>
      <w:szCs w:val="24"/>
    </w:rPr>
  </w:style>
  <w:style w:type="character" w:customStyle="1" w:styleId="523">
    <w:name w:val="文字 Char"/>
    <w:basedOn w:val="59"/>
    <w:link w:val="524"/>
    <w:qFormat/>
    <w:uiPriority w:val="0"/>
    <w:rPr>
      <w:rFonts w:ascii="宋体" w:hAnsi="宋体" w:cs="宋体"/>
      <w:sz w:val="24"/>
      <w:szCs w:val="24"/>
    </w:rPr>
  </w:style>
  <w:style w:type="paragraph" w:customStyle="1" w:styleId="524">
    <w:name w:val="文字"/>
    <w:basedOn w:val="1"/>
    <w:link w:val="523"/>
    <w:qFormat/>
    <w:uiPriority w:val="0"/>
    <w:pPr>
      <w:widowControl/>
      <w:spacing w:afterLines="50" w:line="360" w:lineRule="auto"/>
      <w:ind w:firstLine="420"/>
    </w:pPr>
    <w:rPr>
      <w:rFonts w:ascii="宋体" w:hAnsi="宋体" w:cs="宋体" w:eastAsiaTheme="minorEastAsia"/>
      <w:sz w:val="24"/>
    </w:rPr>
  </w:style>
  <w:style w:type="character" w:customStyle="1" w:styleId="525">
    <w:name w:val="样式8 Char Char"/>
    <w:basedOn w:val="59"/>
    <w:link w:val="526"/>
    <w:qFormat/>
    <w:uiPriority w:val="0"/>
    <w:rPr>
      <w:rFonts w:ascii="宋体" w:hAnsi="宋体" w:cs="宋体"/>
      <w:sz w:val="24"/>
      <w:szCs w:val="26"/>
    </w:rPr>
  </w:style>
  <w:style w:type="paragraph" w:customStyle="1" w:styleId="526">
    <w:name w:val="样式8"/>
    <w:basedOn w:val="1"/>
    <w:link w:val="525"/>
    <w:qFormat/>
    <w:uiPriority w:val="0"/>
    <w:pPr>
      <w:ind w:firstLine="499"/>
    </w:pPr>
    <w:rPr>
      <w:rFonts w:ascii="宋体" w:hAnsi="宋体" w:cs="宋体" w:eastAsiaTheme="minorEastAsia"/>
      <w:sz w:val="24"/>
      <w:szCs w:val="26"/>
    </w:rPr>
  </w:style>
  <w:style w:type="character" w:customStyle="1" w:styleId="527">
    <w:name w:val="批注框文本 Char"/>
    <w:link w:val="37"/>
    <w:qFormat/>
    <w:uiPriority w:val="99"/>
    <w:rPr>
      <w:sz w:val="18"/>
      <w:szCs w:val="18"/>
    </w:rPr>
  </w:style>
  <w:style w:type="character" w:customStyle="1" w:styleId="528">
    <w:name w:val="样式 标题 2_Heading 2HEAD_2HEAD_21HEAD_22HEAD_211HEAD_23HEAD_... Char"/>
    <w:link w:val="529"/>
    <w:qFormat/>
    <w:uiPriority w:val="0"/>
    <w:rPr>
      <w:rFonts w:hAnsi="宋体"/>
      <w:b/>
      <w:snapToGrid w:val="0"/>
      <w:color w:val="000000"/>
      <w:sz w:val="24"/>
      <w:szCs w:val="24"/>
    </w:rPr>
  </w:style>
  <w:style w:type="paragraph" w:customStyle="1" w:styleId="529">
    <w:name w:val="样式 标题 2_Heading 2HEAD_2HEAD_21HEAD_22HEAD_211HEAD_23HEAD_..."/>
    <w:basedOn w:val="3"/>
    <w:link w:val="528"/>
    <w:qFormat/>
    <w:uiPriority w:val="0"/>
    <w:pPr>
      <w:keepNext w:val="0"/>
      <w:keepLines w:val="0"/>
      <w:widowControl/>
      <w:adjustRightInd w:val="0"/>
      <w:snapToGrid w:val="0"/>
      <w:spacing w:before="0" w:after="0" w:line="460" w:lineRule="exact"/>
      <w:ind w:firstLine="445" w:firstLineChars="196"/>
      <w:jc w:val="left"/>
    </w:pPr>
    <w:rPr>
      <w:rFonts w:hAnsi="宋体" w:asciiTheme="minorHAnsi" w:eastAsiaTheme="minorEastAsia" w:cstheme="minorBidi"/>
      <w:bCs w:val="0"/>
      <w:snapToGrid w:val="0"/>
      <w:color w:val="000000"/>
      <w:sz w:val="24"/>
      <w:szCs w:val="24"/>
    </w:rPr>
  </w:style>
  <w:style w:type="character" w:customStyle="1" w:styleId="530">
    <w:name w:val="样式 标题 2标题 2 Char Char节标题标题 2 Char1节1标题 2 Char标题 2 Char Ch... Char"/>
    <w:link w:val="531"/>
    <w:qFormat/>
    <w:uiPriority w:val="0"/>
    <w:rPr>
      <w:rFonts w:ascii="宋体" w:hAnsi="宋体"/>
      <w:bCs/>
      <w:color w:val="FF0000"/>
      <w:sz w:val="24"/>
      <w:szCs w:val="24"/>
    </w:rPr>
  </w:style>
  <w:style w:type="paragraph" w:customStyle="1" w:styleId="531">
    <w:name w:val="样式 标题 2标题 2 Char Char节标题标题 2 Char1节1标题 2 Char标题 2 Char Ch..."/>
    <w:basedOn w:val="3"/>
    <w:link w:val="530"/>
    <w:qFormat/>
    <w:uiPriority w:val="0"/>
    <w:pPr>
      <w:spacing w:before="100" w:beforeAutospacing="1" w:after="100" w:afterAutospacing="1" w:line="360" w:lineRule="auto"/>
      <w:ind w:firstLine="240"/>
      <w:jc w:val="left"/>
    </w:pPr>
    <w:rPr>
      <w:rFonts w:ascii="宋体" w:hAnsi="宋体" w:eastAsiaTheme="minorEastAsia" w:cstheme="minorBidi"/>
      <w:b w:val="0"/>
      <w:color w:val="FF0000"/>
      <w:sz w:val="24"/>
      <w:szCs w:val="24"/>
    </w:rPr>
  </w:style>
  <w:style w:type="character" w:customStyle="1" w:styleId="532">
    <w:name w:val="样式 样式1 + Char"/>
    <w:link w:val="533"/>
    <w:qFormat/>
    <w:uiPriority w:val="0"/>
    <w:rPr>
      <w:sz w:val="24"/>
      <w:szCs w:val="24"/>
    </w:rPr>
  </w:style>
  <w:style w:type="paragraph" w:customStyle="1" w:styleId="533">
    <w:name w:val="样式 样式1 +"/>
    <w:basedOn w:val="521"/>
    <w:link w:val="532"/>
    <w:qFormat/>
    <w:uiPriority w:val="0"/>
    <w:pPr>
      <w:spacing w:line="480" w:lineRule="exact"/>
      <w:ind w:firstLine="200" w:firstLineChars="200"/>
    </w:pPr>
    <w:rPr>
      <w:rFonts w:asciiTheme="minorHAnsi" w:hAnsiTheme="minorHAnsi" w:eastAsiaTheme="minorEastAsia" w:cstheme="minorBidi"/>
      <w:sz w:val="24"/>
    </w:rPr>
  </w:style>
  <w:style w:type="character" w:customStyle="1" w:styleId="534">
    <w:name w:val="1) Char"/>
    <w:basedOn w:val="285"/>
    <w:link w:val="535"/>
    <w:qFormat/>
    <w:uiPriority w:val="0"/>
    <w:rPr>
      <w:rFonts w:ascii="宋体" w:hAnsi="宋体" w:cs="宋体"/>
      <w:sz w:val="28"/>
      <w:szCs w:val="26"/>
    </w:rPr>
  </w:style>
  <w:style w:type="paragraph" w:customStyle="1" w:styleId="535">
    <w:name w:val="1)"/>
    <w:basedOn w:val="286"/>
    <w:link w:val="534"/>
    <w:qFormat/>
    <w:uiPriority w:val="0"/>
    <w:pPr>
      <w:ind w:firstLine="845"/>
    </w:pPr>
  </w:style>
  <w:style w:type="character" w:customStyle="1" w:styleId="536">
    <w:name w:val="设计四号 Char"/>
    <w:basedOn w:val="59"/>
    <w:link w:val="537"/>
    <w:qFormat/>
    <w:uiPriority w:val="0"/>
    <w:rPr>
      <w:rFonts w:ascii="仿宋" w:hAnsi="仿宋" w:eastAsia="仿宋" w:cs="宋体"/>
      <w:bCs/>
      <w:sz w:val="28"/>
      <w:szCs w:val="26"/>
    </w:rPr>
  </w:style>
  <w:style w:type="paragraph" w:customStyle="1" w:styleId="537">
    <w:name w:val="设计四号"/>
    <w:basedOn w:val="1"/>
    <w:link w:val="536"/>
    <w:qFormat/>
    <w:uiPriority w:val="0"/>
    <w:pPr>
      <w:adjustRightInd w:val="0"/>
      <w:snapToGrid w:val="0"/>
      <w:spacing w:before="120" w:line="500" w:lineRule="atLeast"/>
      <w:ind w:firstLine="624"/>
      <w:jc w:val="left"/>
      <w:textAlignment w:val="baseline"/>
    </w:pPr>
    <w:rPr>
      <w:rFonts w:ascii="仿宋" w:hAnsi="仿宋" w:eastAsia="仿宋" w:cs="宋体"/>
      <w:bCs/>
      <w:sz w:val="28"/>
      <w:szCs w:val="26"/>
    </w:rPr>
  </w:style>
  <w:style w:type="character" w:customStyle="1" w:styleId="538">
    <w:name w:val="分目录2 Char"/>
    <w:basedOn w:val="472"/>
    <w:link w:val="539"/>
    <w:qFormat/>
    <w:uiPriority w:val="0"/>
    <w:rPr>
      <w:rFonts w:ascii="宋体" w:hAnsi="宋体" w:cs="宋体"/>
      <w:snapToGrid w:val="0"/>
      <w:sz w:val="24"/>
      <w:szCs w:val="26"/>
    </w:rPr>
  </w:style>
  <w:style w:type="paragraph" w:customStyle="1" w:styleId="539">
    <w:name w:val="分目录2"/>
    <w:basedOn w:val="473"/>
    <w:link w:val="538"/>
    <w:qFormat/>
    <w:uiPriority w:val="0"/>
    <w:pPr>
      <w:ind w:firstLine="480" w:firstLineChars="200"/>
    </w:pPr>
    <w:rPr>
      <w:sz w:val="24"/>
    </w:rPr>
  </w:style>
  <w:style w:type="character" w:customStyle="1" w:styleId="540">
    <w:name w:val="4号宋体左齐行距1.5倍 Char"/>
    <w:basedOn w:val="59"/>
    <w:qFormat/>
    <w:uiPriority w:val="0"/>
    <w:rPr>
      <w:rFonts w:ascii="黑体" w:hAnsi="宋体" w:eastAsia="黑体" w:cs="宋体"/>
      <w:spacing w:val="6"/>
      <w:kern w:val="2"/>
      <w:sz w:val="30"/>
      <w:szCs w:val="30"/>
      <w:lang w:val="en-US" w:eastAsia="zh-CN" w:bidi="ar-SA"/>
    </w:rPr>
  </w:style>
  <w:style w:type="character" w:customStyle="1" w:styleId="541">
    <w:name w:val="普通文字 Char Char Char1"/>
    <w:basedOn w:val="59"/>
    <w:qFormat/>
    <w:uiPriority w:val="0"/>
    <w:rPr>
      <w:rFonts w:ascii="宋体" w:hAnsi="Courier New" w:eastAsia="宋体" w:cs="Courier New"/>
      <w:kern w:val="2"/>
      <w:sz w:val="21"/>
      <w:szCs w:val="21"/>
      <w:lang w:val="en-US" w:eastAsia="zh-CN" w:bidi="ar-SA"/>
    </w:rPr>
  </w:style>
  <w:style w:type="character" w:customStyle="1" w:styleId="542">
    <w:name w:val="正文！！！！！ Char"/>
    <w:basedOn w:val="59"/>
    <w:link w:val="543"/>
    <w:qFormat/>
    <w:uiPriority w:val="0"/>
    <w:rPr>
      <w:rFonts w:ascii="宋体" w:hAnsi="宋体" w:cs="宋体"/>
      <w:snapToGrid w:val="0"/>
      <w:sz w:val="24"/>
      <w:szCs w:val="24"/>
    </w:rPr>
  </w:style>
  <w:style w:type="paragraph" w:customStyle="1" w:styleId="543">
    <w:name w:val="正文！！！！！"/>
    <w:basedOn w:val="165"/>
    <w:link w:val="542"/>
    <w:qFormat/>
    <w:uiPriority w:val="0"/>
    <w:pPr>
      <w:adjustRightInd w:val="0"/>
      <w:snapToGrid w:val="0"/>
      <w:spacing w:line="360" w:lineRule="auto"/>
    </w:pPr>
    <w:rPr>
      <w:rFonts w:ascii="宋体" w:hAnsi="宋体" w:eastAsiaTheme="minorEastAsia"/>
      <w:snapToGrid w:val="0"/>
    </w:rPr>
  </w:style>
  <w:style w:type="character" w:customStyle="1" w:styleId="544">
    <w:name w:val="样式 首行缩进:  0.85 厘米 Char1"/>
    <w:basedOn w:val="59"/>
    <w:link w:val="545"/>
    <w:qFormat/>
    <w:uiPriority w:val="0"/>
    <w:rPr>
      <w:rFonts w:ascii="楷体" w:hAnsi="楷体" w:eastAsia="楷体" w:cs="宋体"/>
      <w:sz w:val="24"/>
      <w:szCs w:val="24"/>
    </w:rPr>
  </w:style>
  <w:style w:type="paragraph" w:customStyle="1" w:styleId="545">
    <w:name w:val="样式 首行缩进:  0.85 厘米"/>
    <w:basedOn w:val="1"/>
    <w:link w:val="544"/>
    <w:qFormat/>
    <w:uiPriority w:val="0"/>
    <w:pPr>
      <w:spacing w:line="500" w:lineRule="exact"/>
      <w:ind w:firstLine="200" w:firstLineChars="200"/>
    </w:pPr>
    <w:rPr>
      <w:rFonts w:ascii="楷体" w:hAnsi="楷体" w:eastAsia="楷体" w:cs="宋体"/>
      <w:sz w:val="24"/>
    </w:rPr>
  </w:style>
  <w:style w:type="character" w:customStyle="1" w:styleId="546">
    <w:name w:val="hb4 Char"/>
    <w:basedOn w:val="59"/>
    <w:link w:val="547"/>
    <w:qFormat/>
    <w:uiPriority w:val="0"/>
    <w:rPr>
      <w:rFonts w:ascii="宋体" w:hAnsi="宋体" w:eastAsia="宋体" w:cs="宋体"/>
      <w:b/>
      <w:sz w:val="24"/>
      <w:szCs w:val="24"/>
    </w:rPr>
  </w:style>
  <w:style w:type="paragraph" w:customStyle="1" w:styleId="547">
    <w:name w:val="hb4"/>
    <w:basedOn w:val="5"/>
    <w:link w:val="546"/>
    <w:qFormat/>
    <w:uiPriority w:val="0"/>
    <w:pPr>
      <w:keepNext/>
      <w:keepLines/>
      <w:wordWrap/>
      <w:autoSpaceDN/>
      <w:spacing w:before="360" w:after="360" w:line="240" w:lineRule="auto"/>
      <w:ind w:firstLine="0" w:firstLineChars="0"/>
    </w:pPr>
    <w:rPr>
      <w:rFonts w:ascii="宋体" w:hAnsi="宋体" w:eastAsia="宋体" w:cs="宋体"/>
      <w:b/>
      <w:bCs w:val="0"/>
      <w:color w:val="auto"/>
      <w:sz w:val="24"/>
      <w:szCs w:val="24"/>
    </w:rPr>
  </w:style>
  <w:style w:type="character" w:customStyle="1" w:styleId="548">
    <w:name w:val="Default Char"/>
    <w:link w:val="71"/>
    <w:qFormat/>
    <w:uiPriority w:val="0"/>
    <w:rPr>
      <w:rFonts w:ascii="宋体" w:hAnsi="Times New Roman" w:eastAsia="宋体" w:cs="宋体"/>
      <w:color w:val="000000"/>
      <w:kern w:val="0"/>
      <w:sz w:val="24"/>
      <w:szCs w:val="24"/>
    </w:rPr>
  </w:style>
  <w:style w:type="character" w:customStyle="1" w:styleId="549">
    <w:name w:val="称呼 Char1"/>
    <w:basedOn w:val="59"/>
    <w:semiHidden/>
    <w:qFormat/>
    <w:uiPriority w:val="99"/>
    <w:rPr>
      <w:rFonts w:ascii="Times New Roman" w:hAnsi="Times New Roman" w:eastAsia="宋体" w:cs="Times New Roman"/>
      <w:szCs w:val="24"/>
    </w:rPr>
  </w:style>
  <w:style w:type="character" w:customStyle="1" w:styleId="550">
    <w:name w:val="文档结构图 Char2"/>
    <w:basedOn w:val="59"/>
    <w:semiHidden/>
    <w:qFormat/>
    <w:uiPriority w:val="99"/>
    <w:rPr>
      <w:rFonts w:ascii="宋体" w:hAnsi="Times New Roman" w:eastAsia="宋体" w:cs="Times New Roman"/>
      <w:sz w:val="18"/>
      <w:szCs w:val="18"/>
    </w:rPr>
  </w:style>
  <w:style w:type="character" w:customStyle="1" w:styleId="551">
    <w:name w:val="注释标题 Char1"/>
    <w:basedOn w:val="59"/>
    <w:semiHidden/>
    <w:qFormat/>
    <w:uiPriority w:val="99"/>
    <w:rPr>
      <w:rFonts w:ascii="Times New Roman" w:hAnsi="Times New Roman" w:eastAsia="宋体" w:cs="Times New Roman"/>
      <w:szCs w:val="24"/>
    </w:rPr>
  </w:style>
  <w:style w:type="character" w:customStyle="1" w:styleId="552">
    <w:name w:val="正文首行缩进 Char1"/>
    <w:basedOn w:val="91"/>
    <w:semiHidden/>
    <w:qFormat/>
    <w:uiPriority w:val="99"/>
    <w:rPr>
      <w:rFonts w:ascii="Times New Roman" w:hAnsi="Times New Roman" w:eastAsia="宋体" w:cs="Times New Roman"/>
      <w:szCs w:val="24"/>
    </w:rPr>
  </w:style>
  <w:style w:type="character" w:customStyle="1" w:styleId="553">
    <w:name w:val="正文文本缩进 Char1"/>
    <w:basedOn w:val="59"/>
    <w:semiHidden/>
    <w:qFormat/>
    <w:uiPriority w:val="0"/>
    <w:rPr>
      <w:rFonts w:ascii="Times New Roman" w:hAnsi="Times New Roman" w:eastAsia="宋体" w:cs="Times New Roman"/>
      <w:szCs w:val="24"/>
    </w:rPr>
  </w:style>
  <w:style w:type="character" w:customStyle="1" w:styleId="554">
    <w:name w:val="结束语 Char1"/>
    <w:basedOn w:val="59"/>
    <w:semiHidden/>
    <w:qFormat/>
    <w:uiPriority w:val="99"/>
    <w:rPr>
      <w:rFonts w:ascii="Times New Roman" w:hAnsi="Times New Roman" w:eastAsia="宋体" w:cs="Times New Roman"/>
      <w:szCs w:val="24"/>
    </w:rPr>
  </w:style>
  <w:style w:type="character" w:customStyle="1" w:styleId="555">
    <w:name w:val="批注文字 Char1"/>
    <w:basedOn w:val="59"/>
    <w:semiHidden/>
    <w:qFormat/>
    <w:uiPriority w:val="0"/>
    <w:rPr>
      <w:rFonts w:ascii="Times New Roman" w:hAnsi="Times New Roman" w:eastAsia="宋体" w:cs="Times New Roman"/>
      <w:szCs w:val="24"/>
    </w:rPr>
  </w:style>
  <w:style w:type="character" w:customStyle="1" w:styleId="556">
    <w:name w:val="批注主题 Char"/>
    <w:basedOn w:val="555"/>
    <w:link w:val="55"/>
    <w:qFormat/>
    <w:uiPriority w:val="99"/>
    <w:rPr>
      <w:rFonts w:ascii="宋体" w:hAnsi="宋体" w:eastAsia="宋体" w:cs="宋体"/>
      <w:b/>
      <w:bCs/>
      <w:szCs w:val="24"/>
    </w:rPr>
  </w:style>
  <w:style w:type="character" w:customStyle="1" w:styleId="557">
    <w:name w:val="HTML 地址 Char1"/>
    <w:basedOn w:val="59"/>
    <w:semiHidden/>
    <w:qFormat/>
    <w:uiPriority w:val="99"/>
    <w:rPr>
      <w:rFonts w:ascii="Times New Roman" w:hAnsi="Times New Roman" w:eastAsia="宋体" w:cs="Times New Roman"/>
      <w:i/>
      <w:iCs/>
      <w:szCs w:val="24"/>
    </w:rPr>
  </w:style>
  <w:style w:type="paragraph" w:customStyle="1" w:styleId="558">
    <w:name w:val="Char Char Char Char Char2 Char Char Char Char"/>
    <w:basedOn w:val="1"/>
    <w:semiHidden/>
    <w:qFormat/>
    <w:uiPriority w:val="0"/>
    <w:pPr>
      <w:adjustRightInd w:val="0"/>
      <w:snapToGrid w:val="0"/>
      <w:spacing w:line="360" w:lineRule="auto"/>
      <w:ind w:firstLine="200" w:firstLineChars="200"/>
    </w:pPr>
    <w:rPr>
      <w:rFonts w:ascii="宋体" w:hAnsi="宋体" w:cs="宋体"/>
      <w:sz w:val="24"/>
      <w:szCs w:val="26"/>
    </w:rPr>
  </w:style>
  <w:style w:type="character" w:customStyle="1" w:styleId="559">
    <w:name w:val="正文文本 3 Char1"/>
    <w:basedOn w:val="59"/>
    <w:semiHidden/>
    <w:qFormat/>
    <w:uiPriority w:val="99"/>
    <w:rPr>
      <w:rFonts w:ascii="Times New Roman" w:hAnsi="Times New Roman" w:eastAsia="宋体" w:cs="Times New Roman"/>
      <w:sz w:val="16"/>
      <w:szCs w:val="16"/>
    </w:rPr>
  </w:style>
  <w:style w:type="character" w:customStyle="1" w:styleId="560">
    <w:name w:val="电子邮件签名 Char1"/>
    <w:basedOn w:val="59"/>
    <w:semiHidden/>
    <w:qFormat/>
    <w:uiPriority w:val="99"/>
    <w:rPr>
      <w:rFonts w:ascii="Times New Roman" w:hAnsi="Times New Roman" w:eastAsia="宋体" w:cs="Times New Roman"/>
      <w:szCs w:val="24"/>
    </w:rPr>
  </w:style>
  <w:style w:type="character" w:customStyle="1" w:styleId="561">
    <w:name w:val="日期 Char1"/>
    <w:basedOn w:val="59"/>
    <w:semiHidden/>
    <w:qFormat/>
    <w:uiPriority w:val="99"/>
    <w:rPr>
      <w:rFonts w:ascii="Times New Roman" w:hAnsi="Times New Roman" w:eastAsia="宋体" w:cs="Times New Roman"/>
      <w:szCs w:val="24"/>
    </w:rPr>
  </w:style>
  <w:style w:type="character" w:customStyle="1" w:styleId="562">
    <w:name w:val="副标题 Char1"/>
    <w:basedOn w:val="59"/>
    <w:qFormat/>
    <w:uiPriority w:val="11"/>
    <w:rPr>
      <w:rFonts w:eastAsia="宋体" w:asciiTheme="majorHAnsi" w:hAnsiTheme="majorHAnsi" w:cstheme="majorBidi"/>
      <w:b/>
      <w:bCs/>
      <w:kern w:val="28"/>
      <w:sz w:val="32"/>
      <w:szCs w:val="32"/>
    </w:rPr>
  </w:style>
  <w:style w:type="character" w:customStyle="1" w:styleId="563">
    <w:name w:val="正文文本缩进 2 Char"/>
    <w:basedOn w:val="59"/>
    <w:link w:val="35"/>
    <w:qFormat/>
    <w:uiPriority w:val="0"/>
    <w:rPr>
      <w:rFonts w:ascii="宋体" w:hAnsi="宋体" w:eastAsia="宋体" w:cs="Times New Roman"/>
      <w:sz w:val="24"/>
      <w:szCs w:val="24"/>
    </w:rPr>
  </w:style>
  <w:style w:type="character" w:customStyle="1" w:styleId="564">
    <w:name w:val="HTML 预设格式 Char1"/>
    <w:basedOn w:val="59"/>
    <w:semiHidden/>
    <w:qFormat/>
    <w:uiPriority w:val="99"/>
    <w:rPr>
      <w:rFonts w:ascii="Courier New" w:hAnsi="Courier New" w:eastAsia="宋体" w:cs="Courier New"/>
      <w:sz w:val="20"/>
      <w:szCs w:val="20"/>
    </w:rPr>
  </w:style>
  <w:style w:type="character" w:customStyle="1" w:styleId="565">
    <w:name w:val="正文文本 2 Char1"/>
    <w:basedOn w:val="59"/>
    <w:semiHidden/>
    <w:qFormat/>
    <w:uiPriority w:val="99"/>
    <w:rPr>
      <w:rFonts w:ascii="Times New Roman" w:hAnsi="Times New Roman" w:eastAsia="宋体" w:cs="Times New Roman"/>
      <w:szCs w:val="24"/>
    </w:rPr>
  </w:style>
  <w:style w:type="character" w:customStyle="1" w:styleId="566">
    <w:name w:val="脚注文本 Char1"/>
    <w:basedOn w:val="59"/>
    <w:semiHidden/>
    <w:qFormat/>
    <w:uiPriority w:val="99"/>
    <w:rPr>
      <w:rFonts w:ascii="Times New Roman" w:hAnsi="Times New Roman" w:eastAsia="宋体" w:cs="Times New Roman"/>
      <w:sz w:val="18"/>
      <w:szCs w:val="18"/>
    </w:rPr>
  </w:style>
  <w:style w:type="character" w:customStyle="1" w:styleId="567">
    <w:name w:val="批注框文本 Char1"/>
    <w:basedOn w:val="59"/>
    <w:semiHidden/>
    <w:qFormat/>
    <w:uiPriority w:val="99"/>
    <w:rPr>
      <w:rFonts w:ascii="Times New Roman" w:hAnsi="Times New Roman" w:eastAsia="宋体" w:cs="Times New Roman"/>
      <w:sz w:val="18"/>
      <w:szCs w:val="18"/>
    </w:rPr>
  </w:style>
  <w:style w:type="character" w:customStyle="1" w:styleId="568">
    <w:name w:val="签名 Char1"/>
    <w:basedOn w:val="59"/>
    <w:semiHidden/>
    <w:qFormat/>
    <w:uiPriority w:val="99"/>
    <w:rPr>
      <w:rFonts w:ascii="Times New Roman" w:hAnsi="Times New Roman" w:eastAsia="宋体" w:cs="Times New Roman"/>
      <w:szCs w:val="24"/>
    </w:rPr>
  </w:style>
  <w:style w:type="character" w:customStyle="1" w:styleId="569">
    <w:name w:val="信息标题 Char1"/>
    <w:basedOn w:val="59"/>
    <w:semiHidden/>
    <w:qFormat/>
    <w:uiPriority w:val="99"/>
    <w:rPr>
      <w:rFonts w:asciiTheme="majorHAnsi" w:hAnsiTheme="majorHAnsi" w:eastAsiaTheme="majorEastAsia" w:cstheme="majorBidi"/>
      <w:sz w:val="24"/>
      <w:szCs w:val="24"/>
      <w:shd w:val="pct20" w:color="auto" w:fill="auto"/>
    </w:rPr>
  </w:style>
  <w:style w:type="character" w:customStyle="1" w:styleId="570">
    <w:name w:val="正文文本缩进 3 Char1"/>
    <w:basedOn w:val="59"/>
    <w:semiHidden/>
    <w:qFormat/>
    <w:uiPriority w:val="0"/>
    <w:rPr>
      <w:rFonts w:ascii="Times New Roman" w:hAnsi="Times New Roman" w:eastAsia="宋体" w:cs="Times New Roman"/>
      <w:sz w:val="16"/>
      <w:szCs w:val="16"/>
    </w:rPr>
  </w:style>
  <w:style w:type="character" w:customStyle="1" w:styleId="571">
    <w:name w:val="正文首行缩进 2 Char1"/>
    <w:basedOn w:val="553"/>
    <w:semiHidden/>
    <w:qFormat/>
    <w:uiPriority w:val="99"/>
    <w:rPr>
      <w:rFonts w:ascii="Times New Roman" w:hAnsi="Times New Roman" w:eastAsia="宋体" w:cs="Times New Roman"/>
      <w:szCs w:val="24"/>
    </w:rPr>
  </w:style>
  <w:style w:type="character" w:customStyle="1" w:styleId="572">
    <w:name w:val="纯文本 Char2"/>
    <w:basedOn w:val="59"/>
    <w:semiHidden/>
    <w:qFormat/>
    <w:uiPriority w:val="99"/>
    <w:rPr>
      <w:rFonts w:ascii="宋体" w:hAnsi="Courier New" w:eastAsia="宋体" w:cs="Courier New"/>
      <w:szCs w:val="21"/>
    </w:rPr>
  </w:style>
  <w:style w:type="character" w:customStyle="1" w:styleId="573">
    <w:name w:val="尾注文本 Char1"/>
    <w:basedOn w:val="59"/>
    <w:semiHidden/>
    <w:qFormat/>
    <w:uiPriority w:val="99"/>
    <w:rPr>
      <w:rFonts w:ascii="Times New Roman" w:hAnsi="Times New Roman" w:eastAsia="宋体" w:cs="Times New Roman"/>
      <w:szCs w:val="24"/>
    </w:rPr>
  </w:style>
  <w:style w:type="character" w:customStyle="1" w:styleId="574">
    <w:name w:val="标题 Char1"/>
    <w:basedOn w:val="59"/>
    <w:qFormat/>
    <w:uiPriority w:val="10"/>
    <w:rPr>
      <w:rFonts w:eastAsia="宋体" w:asciiTheme="majorHAnsi" w:hAnsiTheme="majorHAnsi" w:cstheme="majorBidi"/>
      <w:b/>
      <w:bCs/>
      <w:sz w:val="32"/>
      <w:szCs w:val="32"/>
    </w:rPr>
  </w:style>
  <w:style w:type="paragraph" w:customStyle="1" w:styleId="57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kern w:val="0"/>
      <w:sz w:val="18"/>
      <w:szCs w:val="18"/>
    </w:rPr>
  </w:style>
  <w:style w:type="paragraph" w:customStyle="1" w:styleId="576">
    <w:name w:val="样式2"/>
    <w:basedOn w:val="1"/>
    <w:qFormat/>
    <w:uiPriority w:val="99"/>
    <w:pPr>
      <w:adjustRightInd w:val="0"/>
      <w:ind w:left="170"/>
      <w:jc w:val="left"/>
    </w:pPr>
    <w:rPr>
      <w:b/>
      <w:kern w:val="0"/>
      <w:sz w:val="24"/>
      <w:szCs w:val="20"/>
    </w:rPr>
  </w:style>
  <w:style w:type="paragraph" w:customStyle="1" w:styleId="577">
    <w:name w:val="Char Char Char Char Char Char Char Char Char Char Char Char Char Char Char Char Char Char Char Char Char Char Char Char"/>
    <w:basedOn w:val="1"/>
    <w:qFormat/>
    <w:uiPriority w:val="0"/>
    <w:pPr>
      <w:widowControl/>
      <w:spacing w:line="360" w:lineRule="auto"/>
      <w:jc w:val="left"/>
    </w:pPr>
    <w:rPr>
      <w:szCs w:val="21"/>
    </w:rPr>
  </w:style>
  <w:style w:type="paragraph" w:customStyle="1" w:styleId="578">
    <w:name w:val="列出段落1"/>
    <w:basedOn w:val="1"/>
    <w:qFormat/>
    <w:uiPriority w:val="1"/>
    <w:pPr>
      <w:spacing w:line="360" w:lineRule="auto"/>
      <w:ind w:firstLine="420" w:firstLineChars="200"/>
    </w:pPr>
    <w:rPr>
      <w:sz w:val="24"/>
      <w:szCs w:val="20"/>
    </w:rPr>
  </w:style>
  <w:style w:type="paragraph" w:customStyle="1" w:styleId="579">
    <w:name w:val="表正文"/>
    <w:basedOn w:val="1"/>
    <w:qFormat/>
    <w:uiPriority w:val="0"/>
    <w:pPr>
      <w:keepNext/>
      <w:spacing w:line="320" w:lineRule="exact"/>
      <w:jc w:val="center"/>
    </w:pPr>
    <w:rPr>
      <w:rFonts w:eastAsia="仿宋"/>
      <w:bCs/>
      <w:sz w:val="28"/>
      <w:szCs w:val="16"/>
    </w:rPr>
  </w:style>
  <w:style w:type="paragraph" w:customStyle="1" w:styleId="580">
    <w:name w:val="节"/>
    <w:basedOn w:val="6"/>
    <w:next w:val="1"/>
    <w:qFormat/>
    <w:uiPriority w:val="0"/>
    <w:pPr>
      <w:spacing w:line="480" w:lineRule="exact"/>
      <w:ind w:firstLine="560" w:firstLineChars="200"/>
    </w:pPr>
    <w:rPr>
      <w:rFonts w:ascii="宋体"/>
    </w:rPr>
  </w:style>
  <w:style w:type="paragraph" w:customStyle="1" w:styleId="581">
    <w:name w:val="样式 标题 23号宋体居中行距2倍三号宋体居中行距2倍标题 2 Char Char Char Char节3号宋体居中2...2"/>
    <w:basedOn w:val="3"/>
    <w:qFormat/>
    <w:uiPriority w:val="0"/>
    <w:pPr>
      <w:keepLines w:val="0"/>
      <w:adjustRightInd w:val="0"/>
      <w:snapToGrid w:val="0"/>
      <w:spacing w:before="100" w:beforeAutospacing="1" w:after="100" w:afterAutospacing="1" w:line="360" w:lineRule="auto"/>
      <w:ind w:left="882" w:hanging="567"/>
      <w:jc w:val="left"/>
    </w:pPr>
    <w:rPr>
      <w:rFonts w:ascii="宋体" w:hAnsi="宋体" w:eastAsia="宋体" w:cs="宋体"/>
      <w:color w:val="2E74B5"/>
      <w:sz w:val="30"/>
      <w:szCs w:val="30"/>
    </w:rPr>
  </w:style>
  <w:style w:type="paragraph" w:customStyle="1" w:styleId="582">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583">
    <w:name w:val="001"/>
    <w:basedOn w:val="1"/>
    <w:next w:val="1"/>
    <w:qFormat/>
    <w:uiPriority w:val="0"/>
    <w:pPr>
      <w:spacing w:line="480" w:lineRule="exact"/>
      <w:ind w:firstLine="200" w:firstLineChars="200"/>
    </w:pPr>
    <w:rPr>
      <w:rFonts w:ascii="宋体" w:hAnsi="宋体"/>
      <w:sz w:val="24"/>
    </w:rPr>
  </w:style>
  <w:style w:type="paragraph" w:customStyle="1" w:styleId="584">
    <w:name w:val="条"/>
    <w:basedOn w:val="7"/>
    <w:next w:val="1"/>
    <w:qFormat/>
    <w:uiPriority w:val="0"/>
    <w:pPr>
      <w:adjustRightInd/>
      <w:snapToGrid/>
      <w:spacing w:line="480" w:lineRule="exact"/>
      <w:ind w:firstLine="560" w:firstLineChars="200"/>
      <w:textAlignment w:val="auto"/>
    </w:pPr>
    <w:rPr>
      <w:rFonts w:ascii="宋体" w:eastAsia="宋体"/>
      <w:spacing w:val="0"/>
      <w:kern w:val="2"/>
      <w:sz w:val="28"/>
    </w:rPr>
  </w:style>
  <w:style w:type="paragraph" w:customStyle="1" w:styleId="585">
    <w:name w:val="正文位子1"/>
    <w:basedOn w:val="21"/>
    <w:qFormat/>
    <w:uiPriority w:val="0"/>
    <w:pPr>
      <w:wordWrap w:val="0"/>
      <w:topLinePunct/>
      <w:autoSpaceDN w:val="0"/>
      <w:spacing w:after="0"/>
      <w:jc w:val="center"/>
    </w:pPr>
    <w:rPr>
      <w:rFonts w:eastAsia="楷体"/>
      <w:color w:val="000000"/>
      <w:w w:val="90"/>
    </w:rPr>
  </w:style>
  <w:style w:type="paragraph" w:customStyle="1" w:styleId="586">
    <w:name w:val="样式 1正文段落 + 黑色1"/>
    <w:basedOn w:val="1"/>
    <w:qFormat/>
    <w:uiPriority w:val="0"/>
    <w:pPr>
      <w:widowControl/>
      <w:spacing w:after="200" w:line="540" w:lineRule="exact"/>
      <w:ind w:firstLine="200" w:firstLineChars="200"/>
      <w:jc w:val="left"/>
    </w:pPr>
    <w:rPr>
      <w:rFonts w:ascii="宋体" w:hAnsi="宋体" w:eastAsia="华文中宋"/>
      <w:color w:val="000000"/>
      <w:spacing w:val="2"/>
      <w:kern w:val="0"/>
      <w:sz w:val="24"/>
      <w:szCs w:val="21"/>
    </w:rPr>
  </w:style>
  <w:style w:type="paragraph" w:customStyle="1" w:styleId="58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18"/>
      <w:szCs w:val="18"/>
    </w:rPr>
  </w:style>
  <w:style w:type="paragraph" w:customStyle="1" w:styleId="588">
    <w:name w:val="样式 小四"/>
    <w:basedOn w:val="1"/>
    <w:qFormat/>
    <w:uiPriority w:val="0"/>
    <w:pPr>
      <w:adjustRightInd w:val="0"/>
      <w:snapToGrid w:val="0"/>
      <w:spacing w:line="360" w:lineRule="auto"/>
      <w:ind w:firstLine="200" w:firstLineChars="200"/>
    </w:pPr>
    <w:rPr>
      <w:sz w:val="24"/>
    </w:rPr>
  </w:style>
  <w:style w:type="paragraph" w:customStyle="1" w:styleId="589">
    <w:name w:val="四号正文"/>
    <w:basedOn w:val="1"/>
    <w:qFormat/>
    <w:uiPriority w:val="0"/>
    <w:rPr>
      <w:sz w:val="28"/>
    </w:rPr>
  </w:style>
  <w:style w:type="paragraph" w:customStyle="1" w:styleId="590">
    <w:name w:val="标准正文"/>
    <w:basedOn w:val="1"/>
    <w:qFormat/>
    <w:uiPriority w:val="0"/>
    <w:pPr>
      <w:spacing w:line="360" w:lineRule="auto"/>
      <w:ind w:firstLine="480" w:firstLineChars="200"/>
      <w:jc w:val="left"/>
    </w:pPr>
    <w:rPr>
      <w:rFonts w:ascii="宋体"/>
      <w:sz w:val="28"/>
      <w:szCs w:val="22"/>
    </w:rPr>
  </w:style>
  <w:style w:type="paragraph" w:customStyle="1" w:styleId="591">
    <w:name w:val="表文字"/>
    <w:basedOn w:val="1"/>
    <w:qFormat/>
    <w:uiPriority w:val="0"/>
    <w:pPr>
      <w:topLinePunct/>
      <w:adjustRightInd w:val="0"/>
      <w:spacing w:line="240" w:lineRule="exact"/>
      <w:jc w:val="center"/>
      <w:textAlignment w:val="baseline"/>
    </w:pPr>
    <w:rPr>
      <w:szCs w:val="21"/>
    </w:rPr>
  </w:style>
  <w:style w:type="paragraph" w:customStyle="1" w:styleId="592">
    <w:name w:val="表后空行"/>
    <w:basedOn w:val="1"/>
    <w:next w:val="1"/>
    <w:qFormat/>
    <w:uiPriority w:val="0"/>
    <w:rPr>
      <w:kern w:val="18"/>
    </w:rPr>
  </w:style>
  <w:style w:type="paragraph" w:customStyle="1" w:styleId="593">
    <w:name w:val="CC Char Char Char Char Char Char"/>
    <w:basedOn w:val="35"/>
    <w:next w:val="35"/>
    <w:qFormat/>
    <w:uiPriority w:val="0"/>
    <w:pPr>
      <w:adjustRightInd/>
      <w:snapToGrid/>
      <w:spacing w:after="120" w:line="480" w:lineRule="auto"/>
      <w:ind w:left="630" w:leftChars="100" w:right="100" w:rightChars="100" w:firstLine="0"/>
    </w:pPr>
    <w:rPr>
      <w:rFonts w:ascii="Times New Roman" w:hAnsi="Times New Roman" w:eastAsia="黑体"/>
    </w:rPr>
  </w:style>
  <w:style w:type="paragraph" w:customStyle="1" w:styleId="594">
    <w:name w:val="样式 仿宋_GB2312 四号 黑色 行距: 1.5 倍行距"/>
    <w:basedOn w:val="1"/>
    <w:qFormat/>
    <w:uiPriority w:val="0"/>
    <w:pPr>
      <w:ind w:firstLine="200" w:firstLineChars="200"/>
    </w:pPr>
    <w:rPr>
      <w:rFonts w:ascii="仿宋" w:hAnsi="宋体" w:eastAsia="仿宋" w:cs="宋体"/>
      <w:color w:val="000000"/>
      <w:sz w:val="28"/>
      <w:szCs w:val="20"/>
    </w:rPr>
  </w:style>
  <w:style w:type="paragraph" w:customStyle="1" w:styleId="595">
    <w:name w:val="p0"/>
    <w:basedOn w:val="1"/>
    <w:qFormat/>
    <w:uiPriority w:val="0"/>
    <w:pPr>
      <w:widowControl/>
      <w:spacing w:line="520" w:lineRule="atLeast"/>
    </w:pPr>
    <w:rPr>
      <w:kern w:val="0"/>
      <w:sz w:val="26"/>
      <w:szCs w:val="26"/>
    </w:rPr>
  </w:style>
  <w:style w:type="paragraph" w:customStyle="1" w:styleId="596">
    <w:name w:val="图标题"/>
    <w:basedOn w:val="409"/>
    <w:qFormat/>
    <w:uiPriority w:val="0"/>
    <w:pPr>
      <w:widowControl/>
      <w:tabs>
        <w:tab w:val="clear" w:pos="6840"/>
      </w:tabs>
      <w:topLinePunct w:val="0"/>
      <w:snapToGrid/>
      <w:spacing w:beforeLines="46" w:line="360" w:lineRule="auto"/>
    </w:pPr>
    <w:rPr>
      <w:rFonts w:ascii="Arial" w:hAnsi="Arial" w:eastAsia="黑体"/>
      <w:b w:val="0"/>
      <w:kern w:val="2"/>
      <w:szCs w:val="24"/>
    </w:rPr>
  </w:style>
  <w:style w:type="paragraph" w:customStyle="1" w:styleId="597">
    <w:name w:val="默认段落字体 Para Char Char Char Char"/>
    <w:basedOn w:val="1"/>
    <w:qFormat/>
    <w:uiPriority w:val="0"/>
    <w:pPr>
      <w:spacing w:beforeLines="50" w:afterLines="50" w:line="360" w:lineRule="auto"/>
      <w:jc w:val="left"/>
    </w:pPr>
    <w:rPr>
      <w:rFonts w:eastAsia="黑体"/>
      <w:sz w:val="30"/>
    </w:rPr>
  </w:style>
  <w:style w:type="paragraph" w:customStyle="1" w:styleId="598">
    <w:name w:val="Char Char Char Char11"/>
    <w:basedOn w:val="1"/>
    <w:qFormat/>
    <w:uiPriority w:val="0"/>
  </w:style>
  <w:style w:type="paragraph" w:customStyle="1" w:styleId="599">
    <w:name w:val="样式 正文首行缩进 + 首行缩进:  2 字符1"/>
    <w:basedOn w:val="56"/>
    <w:qFormat/>
    <w:uiPriority w:val="0"/>
    <w:pPr>
      <w:spacing w:after="0" w:line="360" w:lineRule="auto"/>
      <w:ind w:firstLine="480" w:firstLineChars="200"/>
    </w:pPr>
    <w:rPr>
      <w:sz w:val="24"/>
    </w:rPr>
  </w:style>
  <w:style w:type="paragraph" w:customStyle="1" w:styleId="600">
    <w:name w:val="1.1.1.1"/>
    <w:basedOn w:val="1"/>
    <w:qFormat/>
    <w:uiPriority w:val="0"/>
    <w:pPr>
      <w:adjustRightInd w:val="0"/>
      <w:snapToGrid w:val="0"/>
      <w:spacing w:before="40" w:after="40" w:line="288" w:lineRule="auto"/>
      <w:jc w:val="left"/>
      <w:textAlignment w:val="baseline"/>
    </w:pPr>
    <w:rPr>
      <w:rFonts w:ascii="黑体" w:eastAsia="黑体"/>
      <w:spacing w:val="4"/>
      <w:kern w:val="0"/>
      <w:szCs w:val="20"/>
    </w:rPr>
  </w:style>
  <w:style w:type="paragraph" w:customStyle="1" w:styleId="601">
    <w:name w:val="表格居中"/>
    <w:basedOn w:val="1"/>
    <w:qFormat/>
    <w:uiPriority w:val="0"/>
    <w:pPr>
      <w:adjustRightInd w:val="0"/>
      <w:spacing w:line="240" w:lineRule="exact"/>
      <w:jc w:val="center"/>
      <w:textAlignment w:val="baseline"/>
    </w:pPr>
    <w:rPr>
      <w:rFonts w:ascii="仿宋" w:hAnsi="宋体" w:eastAsia="仿宋"/>
      <w:bCs/>
      <w:kern w:val="0"/>
      <w:sz w:val="18"/>
      <w:szCs w:val="20"/>
    </w:rPr>
  </w:style>
  <w:style w:type="character" w:customStyle="1" w:styleId="602">
    <w:name w:val="引用 Char1"/>
    <w:basedOn w:val="59"/>
    <w:qFormat/>
    <w:uiPriority w:val="29"/>
    <w:rPr>
      <w:rFonts w:ascii="Times New Roman" w:hAnsi="Times New Roman" w:eastAsia="宋体" w:cs="Times New Roman"/>
      <w:i/>
      <w:iCs/>
      <w:color w:val="000000" w:themeColor="text1"/>
      <w:szCs w:val="24"/>
      <w14:textFill>
        <w14:solidFill>
          <w14:schemeClr w14:val="tx1"/>
        </w14:solidFill>
      </w14:textFill>
    </w:rPr>
  </w:style>
  <w:style w:type="paragraph" w:customStyle="1" w:styleId="603">
    <w:name w:val="Char Char11"/>
    <w:basedOn w:val="1"/>
    <w:qFormat/>
    <w:uiPriority w:val="0"/>
  </w:style>
  <w:style w:type="paragraph" w:customStyle="1" w:styleId="604">
    <w:name w:val="默认段落字体 Para Char"/>
    <w:basedOn w:val="1"/>
    <w:next w:val="1"/>
    <w:qFormat/>
    <w:uiPriority w:val="0"/>
    <w:pPr>
      <w:spacing w:line="360" w:lineRule="auto"/>
      <w:ind w:firstLine="200" w:firstLineChars="200"/>
    </w:pPr>
    <w:rPr>
      <w:rFonts w:ascii="宋体" w:hAnsi="宋体" w:cs="宋体"/>
      <w:sz w:val="24"/>
    </w:rPr>
  </w:style>
  <w:style w:type="paragraph" w:customStyle="1" w:styleId="605">
    <w:name w:val="Char Char Char Char Char Char Char"/>
    <w:basedOn w:val="1"/>
    <w:qFormat/>
    <w:uiPriority w:val="0"/>
    <w:pPr>
      <w:widowControl/>
      <w:spacing w:after="160" w:line="240" w:lineRule="exact"/>
      <w:jc w:val="left"/>
    </w:pPr>
  </w:style>
  <w:style w:type="paragraph" w:customStyle="1" w:styleId="606">
    <w:name w:val="xl29"/>
    <w:basedOn w:val="1"/>
    <w:qFormat/>
    <w:uiPriority w:val="0"/>
    <w:pPr>
      <w:widowControl/>
      <w:pBdr>
        <w:left w:val="single" w:color="auto" w:sz="4" w:space="0"/>
        <w:bottom w:val="single" w:color="auto" w:sz="4" w:space="0"/>
        <w:right w:val="single" w:color="auto" w:sz="4" w:space="0"/>
      </w:pBdr>
      <w:adjustRightInd w:val="0"/>
      <w:snapToGrid w:val="0"/>
      <w:spacing w:before="100" w:beforeAutospacing="1" w:after="100" w:afterAutospacing="1" w:line="300" w:lineRule="auto"/>
      <w:jc w:val="center"/>
      <w:textAlignment w:val="center"/>
    </w:pPr>
    <w:rPr>
      <w:rFonts w:hint="eastAsia" w:ascii="仿宋" w:hAnsi="Arial Unicode MS" w:eastAsia="仿宋" w:cs="Arial Unicode MS"/>
      <w:spacing w:val="4"/>
      <w:kern w:val="0"/>
      <w:sz w:val="24"/>
      <w:szCs w:val="21"/>
    </w:rPr>
  </w:style>
  <w:style w:type="paragraph" w:customStyle="1" w:styleId="607">
    <w:name w:val="font8"/>
    <w:basedOn w:val="1"/>
    <w:qFormat/>
    <w:uiPriority w:val="0"/>
    <w:pPr>
      <w:widowControl/>
      <w:spacing w:before="100" w:beforeAutospacing="1" w:after="100" w:afterAutospacing="1"/>
      <w:jc w:val="left"/>
    </w:pPr>
    <w:rPr>
      <w:rFonts w:eastAsia="Arial Unicode MS"/>
      <w:kern w:val="0"/>
      <w:sz w:val="36"/>
      <w:szCs w:val="36"/>
    </w:rPr>
  </w:style>
  <w:style w:type="paragraph" w:customStyle="1" w:styleId="608">
    <w:name w:val="Char Char Char Char1"/>
    <w:basedOn w:val="1"/>
    <w:qFormat/>
    <w:uiPriority w:val="0"/>
    <w:pPr>
      <w:spacing w:line="360" w:lineRule="auto"/>
      <w:ind w:firstLine="640" w:firstLineChars="200"/>
    </w:pPr>
    <w:rPr>
      <w:sz w:val="24"/>
    </w:rPr>
  </w:style>
  <w:style w:type="paragraph" w:customStyle="1" w:styleId="609">
    <w:name w:val="font6"/>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610">
    <w:name w:val="xl28"/>
    <w:basedOn w:val="1"/>
    <w:qFormat/>
    <w:uiPriority w:val="0"/>
    <w:pPr>
      <w:widowControl/>
      <w:spacing w:before="100" w:beforeAutospacing="1" w:after="100" w:afterAutospacing="1"/>
      <w:jc w:val="center"/>
    </w:pPr>
    <w:rPr>
      <w:rFonts w:hint="eastAsia" w:ascii="Arial Unicode MS" w:hAnsi="Arial Unicode MS" w:eastAsia="Arial Unicode MS" w:cs="Arial Unicode MS"/>
      <w:kern w:val="0"/>
      <w:sz w:val="24"/>
    </w:rPr>
  </w:style>
  <w:style w:type="paragraph" w:customStyle="1" w:styleId="611">
    <w:name w:val="表"/>
    <w:basedOn w:val="21"/>
    <w:next w:val="14"/>
    <w:qFormat/>
    <w:uiPriority w:val="0"/>
    <w:pPr>
      <w:overflowPunct w:val="0"/>
      <w:adjustRightInd w:val="0"/>
      <w:snapToGrid w:val="0"/>
      <w:contextualSpacing/>
      <w:jc w:val="center"/>
    </w:pPr>
    <w:rPr>
      <w:sz w:val="24"/>
      <w:szCs w:val="20"/>
    </w:rPr>
  </w:style>
  <w:style w:type="paragraph" w:customStyle="1" w:styleId="612">
    <w:name w:val="总结正文"/>
    <w:basedOn w:val="1"/>
    <w:qFormat/>
    <w:uiPriority w:val="0"/>
    <w:pPr>
      <w:adjustRightInd w:val="0"/>
      <w:snapToGrid w:val="0"/>
      <w:spacing w:line="300" w:lineRule="auto"/>
      <w:ind w:firstLine="560" w:firstLineChars="200"/>
      <w:textAlignment w:val="baseline"/>
    </w:pPr>
    <w:rPr>
      <w:rFonts w:ascii="宋体" w:hAnsi="宋体"/>
      <w:spacing w:val="4"/>
      <w:kern w:val="0"/>
      <w:sz w:val="28"/>
      <w:szCs w:val="28"/>
    </w:rPr>
  </w:style>
  <w:style w:type="paragraph" w:customStyle="1" w:styleId="613">
    <w:name w:val="pic-info"/>
    <w:basedOn w:val="1"/>
    <w:qFormat/>
    <w:uiPriority w:val="0"/>
    <w:pPr>
      <w:widowControl/>
      <w:spacing w:before="100" w:beforeAutospacing="1" w:after="100" w:afterAutospacing="1"/>
      <w:jc w:val="left"/>
    </w:pPr>
    <w:rPr>
      <w:rFonts w:ascii="宋体" w:hAnsi="宋体" w:cs="宋体"/>
      <w:kern w:val="0"/>
      <w:sz w:val="24"/>
    </w:rPr>
  </w:style>
  <w:style w:type="paragraph" w:customStyle="1" w:styleId="614">
    <w:name w:val="正文小四缩"/>
    <w:basedOn w:val="1"/>
    <w:qFormat/>
    <w:uiPriority w:val="0"/>
    <w:pPr>
      <w:adjustRightInd w:val="0"/>
      <w:spacing w:before="120" w:line="420" w:lineRule="atLeast"/>
      <w:ind w:firstLine="510"/>
      <w:textAlignment w:val="baseline"/>
    </w:pPr>
    <w:rPr>
      <w:rFonts w:ascii="宋体"/>
      <w:bCs/>
      <w:kern w:val="0"/>
      <w:sz w:val="24"/>
      <w:szCs w:val="20"/>
    </w:rPr>
  </w:style>
  <w:style w:type="paragraph" w:customStyle="1" w:styleId="615">
    <w:name w:val="正文文本 21"/>
    <w:basedOn w:val="1"/>
    <w:next w:val="1"/>
    <w:qFormat/>
    <w:uiPriority w:val="0"/>
    <w:pPr>
      <w:spacing w:line="360" w:lineRule="auto"/>
      <w:ind w:firstLine="480" w:firstLineChars="200"/>
      <w:jc w:val="left"/>
    </w:pPr>
    <w:rPr>
      <w:rFonts w:ascii="宋体" w:hAnsi="宋体"/>
      <w:sz w:val="24"/>
    </w:rPr>
  </w:style>
  <w:style w:type="paragraph" w:customStyle="1" w:styleId="616">
    <w:name w:val="Char"/>
    <w:basedOn w:val="1"/>
    <w:qFormat/>
    <w:uiPriority w:val="0"/>
    <w:rPr>
      <w:szCs w:val="20"/>
    </w:rPr>
  </w:style>
  <w:style w:type="paragraph" w:customStyle="1" w:styleId="617">
    <w:name w:val="样式 标题 4 + (西文) Times New Roman (中文) 楷体_GB2312 非加粗 黑色 首行缩进:  ..."/>
    <w:basedOn w:val="5"/>
    <w:qFormat/>
    <w:uiPriority w:val="0"/>
    <w:pPr>
      <w:keepNext/>
      <w:keepLines/>
      <w:wordWrap/>
      <w:topLinePunct w:val="0"/>
      <w:autoSpaceDN/>
      <w:spacing w:line="360" w:lineRule="auto"/>
      <w:ind w:firstLine="0" w:firstLineChars="0"/>
      <w:jc w:val="left"/>
    </w:pPr>
    <w:rPr>
      <w:rFonts w:eastAsia="宋体"/>
      <w:b/>
      <w:bCs w:val="0"/>
      <w:kern w:val="0"/>
      <w:sz w:val="24"/>
      <w:szCs w:val="20"/>
    </w:rPr>
  </w:style>
  <w:style w:type="paragraph" w:customStyle="1" w:styleId="618">
    <w:name w:val="表注"/>
    <w:basedOn w:val="1"/>
    <w:next w:val="592"/>
    <w:qFormat/>
    <w:uiPriority w:val="0"/>
    <w:pPr>
      <w:keepLines/>
      <w:ind w:left="300" w:leftChars="100" w:right="50" w:rightChars="50" w:hanging="200" w:hangingChars="200"/>
    </w:pPr>
    <w:rPr>
      <w:rFonts w:ascii="宋体"/>
      <w:color w:val="FF0000"/>
      <w:szCs w:val="20"/>
    </w:rPr>
  </w:style>
  <w:style w:type="paragraph" w:customStyle="1" w:styleId="619">
    <w:name w:val="Char Char Char Char Char Char1 Char"/>
    <w:basedOn w:val="1"/>
    <w:qFormat/>
    <w:uiPriority w:val="0"/>
  </w:style>
  <w:style w:type="paragraph" w:customStyle="1" w:styleId="620">
    <w:name w:val="Char Char Char Char Char Char Char Char Char Char Char Char Char Char Char Char"/>
    <w:basedOn w:val="1"/>
    <w:qFormat/>
    <w:uiPriority w:val="0"/>
  </w:style>
  <w:style w:type="paragraph" w:customStyle="1" w:styleId="621">
    <w:name w:val="区调设计标题1"/>
    <w:basedOn w:val="1"/>
    <w:qFormat/>
    <w:uiPriority w:val="0"/>
    <w:pPr>
      <w:pageBreakBefore/>
      <w:spacing w:beforeLines="50" w:afterLines="50" w:line="480" w:lineRule="exact"/>
      <w:jc w:val="center"/>
    </w:pPr>
    <w:rPr>
      <w:rFonts w:ascii="宋体"/>
      <w:b/>
      <w:bCs/>
      <w:sz w:val="28"/>
    </w:rPr>
  </w:style>
  <w:style w:type="character" w:customStyle="1" w:styleId="622">
    <w:name w:val="明显引用 Char1"/>
    <w:basedOn w:val="59"/>
    <w:qFormat/>
    <w:uiPriority w:val="3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623">
    <w:name w:val="样式 标题 3 + 首行缩进:  2 字符"/>
    <w:basedOn w:val="4"/>
    <w:next w:val="1"/>
    <w:semiHidden/>
    <w:qFormat/>
    <w:uiPriority w:val="0"/>
    <w:pPr>
      <w:snapToGrid w:val="0"/>
      <w:spacing w:before="0" w:after="120"/>
    </w:pPr>
    <w:rPr>
      <w:rFonts w:ascii="Times New Roman" w:cs="宋体"/>
      <w:bCs/>
      <w:spacing w:val="-6"/>
      <w:sz w:val="28"/>
      <w:szCs w:val="24"/>
    </w:rPr>
  </w:style>
  <w:style w:type="paragraph" w:customStyle="1" w:styleId="624">
    <w:name w:val="表内容"/>
    <w:qFormat/>
    <w:uiPriority w:val="0"/>
    <w:pPr>
      <w:adjustRightInd w:val="0"/>
      <w:snapToGrid w:val="0"/>
      <w:spacing w:line="288" w:lineRule="auto"/>
      <w:jc w:val="both"/>
    </w:pPr>
    <w:rPr>
      <w:rFonts w:ascii="仿宋" w:hAnsi="宋体" w:eastAsia="仿宋" w:cs="Times New Roman"/>
      <w:sz w:val="18"/>
      <w:lang w:val="en-US" w:eastAsia="zh-CN" w:bidi="ar-SA"/>
    </w:rPr>
  </w:style>
  <w:style w:type="paragraph" w:customStyle="1" w:styleId="625">
    <w:name w:val="表格字体"/>
    <w:basedOn w:val="1"/>
    <w:qFormat/>
    <w:uiPriority w:val="0"/>
    <w:pPr>
      <w:framePr w:hSpace="180" w:wrap="around" w:vAnchor="page" w:hAnchor="margin" w:y="1887"/>
      <w:adjustRightInd w:val="0"/>
      <w:ind w:left="28" w:right="-65" w:rightChars="-31"/>
      <w:jc w:val="center"/>
      <w:textAlignment w:val="baseline"/>
    </w:pPr>
    <w:rPr>
      <w:rFonts w:ascii="宋体" w:hAnsi="宋体"/>
      <w:kern w:val="12"/>
      <w:sz w:val="18"/>
      <w:szCs w:val="20"/>
    </w:rPr>
  </w:style>
  <w:style w:type="paragraph" w:customStyle="1" w:styleId="626">
    <w:name w:val="xl24"/>
    <w:basedOn w:val="1"/>
    <w:qFormat/>
    <w:uiPriority w:val="0"/>
    <w:pPr>
      <w:widowControl/>
      <w:spacing w:before="100" w:beforeAutospacing="1" w:after="100" w:afterAutospacing="1"/>
      <w:jc w:val="center"/>
    </w:pPr>
    <w:rPr>
      <w:rFonts w:ascii="宋体" w:hAnsi="宋体"/>
      <w:kern w:val="0"/>
      <w:sz w:val="24"/>
    </w:rPr>
  </w:style>
  <w:style w:type="paragraph" w:customStyle="1" w:styleId="627">
    <w:name w:val="日期1"/>
    <w:basedOn w:val="1"/>
    <w:next w:val="1"/>
    <w:qFormat/>
    <w:uiPriority w:val="0"/>
    <w:pPr>
      <w:adjustRightInd w:val="0"/>
      <w:spacing w:line="360" w:lineRule="atLeast"/>
      <w:textAlignment w:val="baseline"/>
    </w:pPr>
    <w:rPr>
      <w:rFonts w:ascii="宋体" w:eastAsia="Times New Roman"/>
      <w:kern w:val="0"/>
      <w:sz w:val="24"/>
      <w:szCs w:val="20"/>
    </w:rPr>
  </w:style>
  <w:style w:type="paragraph" w:customStyle="1" w:styleId="628">
    <w:name w:val="font7"/>
    <w:basedOn w:val="1"/>
    <w:qFormat/>
    <w:uiPriority w:val="0"/>
    <w:pPr>
      <w:widowControl/>
      <w:spacing w:before="100" w:beforeAutospacing="1" w:after="100" w:afterAutospacing="1"/>
      <w:jc w:val="left"/>
    </w:pPr>
    <w:rPr>
      <w:rFonts w:hint="eastAsia" w:ascii="宋体" w:hAnsi="宋体" w:cs="Arial Unicode MS"/>
      <w:kern w:val="0"/>
      <w:sz w:val="36"/>
      <w:szCs w:val="36"/>
    </w:rPr>
  </w:style>
  <w:style w:type="paragraph" w:customStyle="1" w:styleId="629">
    <w:name w:val="表格2"/>
    <w:basedOn w:val="1"/>
    <w:qFormat/>
    <w:uiPriority w:val="0"/>
    <w:pPr>
      <w:tabs>
        <w:tab w:val="left" w:pos="3105"/>
      </w:tabs>
      <w:spacing w:line="240" w:lineRule="atLeast"/>
      <w:ind w:left="-1" w:leftChars="-52" w:right="-125" w:rightChars="-52" w:hanging="124" w:hangingChars="59"/>
      <w:jc w:val="center"/>
    </w:pPr>
    <w:rPr>
      <w:rFonts w:ascii="华文中宋" w:hAnsi="华文中宋" w:eastAsia="华文中宋"/>
      <w:szCs w:val="21"/>
    </w:rPr>
  </w:style>
  <w:style w:type="paragraph" w:customStyle="1" w:styleId="630">
    <w:name w:val="样式 左侧:  -0.23 字符 右侧:  -0.21 字符1"/>
    <w:basedOn w:val="1"/>
    <w:qFormat/>
    <w:uiPriority w:val="0"/>
    <w:pPr>
      <w:widowControl/>
      <w:adjustRightInd w:val="0"/>
      <w:spacing w:line="500" w:lineRule="exact"/>
      <w:ind w:firstLine="200" w:firstLineChars="200"/>
    </w:pPr>
    <w:rPr>
      <w:rFonts w:ascii="宋体" w:hAnsi="宋体" w:cs="宋体"/>
      <w:kern w:val="0"/>
      <w:sz w:val="24"/>
      <w:szCs w:val="20"/>
    </w:rPr>
  </w:style>
  <w:style w:type="paragraph" w:customStyle="1" w:styleId="631">
    <w:name w:val="Char5"/>
    <w:basedOn w:val="1"/>
    <w:qFormat/>
    <w:uiPriority w:val="0"/>
    <w:pPr>
      <w:spacing w:line="360" w:lineRule="auto"/>
      <w:ind w:firstLine="200" w:firstLineChars="200"/>
    </w:pPr>
    <w:rPr>
      <w:szCs w:val="20"/>
    </w:rPr>
  </w:style>
  <w:style w:type="paragraph" w:customStyle="1" w:styleId="632">
    <w:name w:val="Char Char Char Char Char Char Char Char Char Char Char Char Char Char Char Char Char Char Char"/>
    <w:basedOn w:val="1"/>
    <w:qFormat/>
    <w:uiPriority w:val="0"/>
    <w:rPr>
      <w:sz w:val="24"/>
      <w:szCs w:val="20"/>
    </w:rPr>
  </w:style>
  <w:style w:type="paragraph" w:customStyle="1" w:styleId="633">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634">
    <w:name w:val="正文首行缩进 21"/>
    <w:qFormat/>
    <w:uiPriority w:val="0"/>
    <w:pPr>
      <w:spacing w:line="360" w:lineRule="auto"/>
      <w:ind w:firstLine="420" w:firstLineChars="200"/>
    </w:pPr>
    <w:rPr>
      <w:rFonts w:ascii="Times New Roman" w:hAnsi="Times New Roman" w:eastAsia="宋体" w:cs="Times New Roman"/>
      <w:kern w:val="2"/>
      <w:sz w:val="24"/>
      <w:szCs w:val="24"/>
      <w:lang w:val="en-US" w:eastAsia="zh-CN" w:bidi="ar-SA"/>
    </w:rPr>
  </w:style>
  <w:style w:type="paragraph" w:customStyle="1" w:styleId="635">
    <w:name w:val="列出段落11"/>
    <w:basedOn w:val="1"/>
    <w:qFormat/>
    <w:uiPriority w:val="0"/>
    <w:pPr>
      <w:ind w:firstLine="420" w:firstLineChars="200"/>
    </w:pPr>
    <w:rPr>
      <w:rFonts w:ascii="Calibri" w:hAnsi="Calibri"/>
      <w:szCs w:val="22"/>
    </w:rPr>
  </w:style>
  <w:style w:type="paragraph" w:customStyle="1" w:styleId="636">
    <w:name w:val="Char Char Char Char Char Char Char Char Char Char Char Char Char Char Char Char Char Char Char1"/>
    <w:basedOn w:val="1"/>
    <w:qFormat/>
    <w:uiPriority w:val="0"/>
    <w:pPr>
      <w:keepNext/>
      <w:spacing w:beforeLines="100" w:afterLines="100" w:line="720" w:lineRule="auto"/>
      <w:ind w:firstLine="567"/>
    </w:pPr>
    <w:rPr>
      <w:rFonts w:eastAsia="仿宋"/>
      <w:sz w:val="28"/>
      <w:szCs w:val="20"/>
    </w:rPr>
  </w:style>
  <w:style w:type="paragraph" w:customStyle="1" w:styleId="637">
    <w:name w:val="正文a"/>
    <w:basedOn w:val="1"/>
    <w:qFormat/>
    <w:uiPriority w:val="0"/>
    <w:pPr>
      <w:adjustRightInd w:val="0"/>
      <w:snapToGrid w:val="0"/>
      <w:spacing w:line="360" w:lineRule="auto"/>
      <w:ind w:firstLine="200" w:firstLineChars="200"/>
      <w:textAlignment w:val="baseline"/>
    </w:pPr>
    <w:rPr>
      <w:rFonts w:ascii="宋体" w:hAnsi="宋体"/>
      <w:spacing w:val="4"/>
      <w:kern w:val="0"/>
      <w:sz w:val="24"/>
      <w:szCs w:val="20"/>
    </w:rPr>
  </w:style>
  <w:style w:type="paragraph" w:customStyle="1" w:styleId="638">
    <w:name w:val="zw1"/>
    <w:basedOn w:val="14"/>
    <w:qFormat/>
    <w:uiPriority w:val="0"/>
    <w:pPr>
      <w:spacing w:line="480" w:lineRule="exact"/>
      <w:ind w:firstLine="567"/>
      <w:textAlignment w:val="center"/>
    </w:pPr>
    <w:rPr>
      <w:rFonts w:ascii="仿宋" w:hAnsi="宋体" w:eastAsia="仿宋"/>
      <w:sz w:val="28"/>
      <w:szCs w:val="20"/>
    </w:rPr>
  </w:style>
  <w:style w:type="paragraph" w:customStyle="1" w:styleId="639">
    <w:name w:val="xl4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hint="eastAsia" w:ascii="宋体" w:hAnsi="宋体"/>
      <w:kern w:val="0"/>
      <w:sz w:val="24"/>
    </w:rPr>
  </w:style>
  <w:style w:type="paragraph" w:customStyle="1" w:styleId="640">
    <w:name w:val="_Style 2"/>
    <w:basedOn w:val="641"/>
    <w:next w:val="641"/>
    <w:qFormat/>
    <w:uiPriority w:val="1"/>
    <w:pPr>
      <w:widowControl w:val="0"/>
      <w:jc w:val="both"/>
    </w:pPr>
    <w:rPr>
      <w:rFonts w:ascii="Times New Roman" w:hAnsi="Times New Roman" w:eastAsia="宋体" w:cs="Times New Roman"/>
      <w:kern w:val="2"/>
      <w:sz w:val="21"/>
      <w:szCs w:val="21"/>
      <w:lang w:val="en-US" w:eastAsia="zh-CN" w:bidi="ar-SA"/>
    </w:rPr>
  </w:style>
  <w:style w:type="paragraph" w:customStyle="1" w:styleId="641">
    <w:name w:val="书正文"/>
    <w:basedOn w:val="1"/>
    <w:qFormat/>
    <w:uiPriority w:val="0"/>
    <w:pPr>
      <w:widowControl w:val="0"/>
      <w:ind w:firstLine="480"/>
    </w:pPr>
    <w:rPr>
      <w:rFonts w:ascii="Times New Roman" w:hAnsi="Times New Roman" w:cs="Times New Roman"/>
      <w:color w:val="6600FF"/>
      <w:kern w:val="2"/>
      <w:shd w:val="clear" w:color="auto" w:fill="FFFFFF"/>
    </w:rPr>
  </w:style>
  <w:style w:type="paragraph" w:customStyle="1" w:styleId="642">
    <w:name w:val="标题2 Char Char Char Char Char Char Char Char Char Char"/>
    <w:basedOn w:val="1"/>
    <w:qFormat/>
    <w:uiPriority w:val="0"/>
    <w:pPr>
      <w:snapToGrid w:val="0"/>
      <w:spacing w:line="520" w:lineRule="exact"/>
    </w:pPr>
    <w:rPr>
      <w:szCs w:val="20"/>
    </w:rPr>
  </w:style>
  <w:style w:type="paragraph" w:customStyle="1" w:styleId="643">
    <w:name w:val="简单回函地址"/>
    <w:basedOn w:val="1"/>
    <w:qFormat/>
    <w:uiPriority w:val="0"/>
  </w:style>
  <w:style w:type="paragraph" w:customStyle="1" w:styleId="644">
    <w:name w:val="正文 小四 行距: 1.5 倍行距"/>
    <w:basedOn w:val="1"/>
    <w:qFormat/>
    <w:uiPriority w:val="0"/>
    <w:pPr>
      <w:spacing w:line="360" w:lineRule="auto"/>
      <w:ind w:firstLine="480" w:firstLineChars="200"/>
    </w:pPr>
    <w:rPr>
      <w:sz w:val="24"/>
      <w:szCs w:val="20"/>
    </w:rPr>
  </w:style>
  <w:style w:type="paragraph" w:customStyle="1" w:styleId="64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 w:cs="Verdana"/>
      <w:color w:val="000000"/>
      <w:kern w:val="0"/>
      <w:sz w:val="24"/>
      <w:szCs w:val="21"/>
      <w:lang w:eastAsia="en-US"/>
    </w:rPr>
  </w:style>
  <w:style w:type="paragraph" w:customStyle="1" w:styleId="646">
    <w:name w:val="样式 标题 3 + 段前: 6 磅"/>
    <w:basedOn w:val="4"/>
    <w:qFormat/>
    <w:uiPriority w:val="0"/>
    <w:pPr>
      <w:spacing w:before="0" w:line="413" w:lineRule="auto"/>
    </w:pPr>
    <w:rPr>
      <w:rFonts w:ascii="Times New Roman" w:eastAsia="宋体"/>
      <w:b/>
      <w:bCs/>
      <w:spacing w:val="0"/>
      <w:sz w:val="28"/>
      <w:szCs w:val="20"/>
    </w:rPr>
  </w:style>
  <w:style w:type="paragraph" w:customStyle="1" w:styleId="647">
    <w:name w:val="zw-con-con"/>
    <w:basedOn w:val="1"/>
    <w:qFormat/>
    <w:uiPriority w:val="0"/>
    <w:pPr>
      <w:widowControl/>
      <w:spacing w:before="100" w:beforeAutospacing="1" w:after="100" w:afterAutospacing="1"/>
      <w:jc w:val="left"/>
    </w:pPr>
    <w:rPr>
      <w:rFonts w:ascii="宋体" w:hAnsi="宋体" w:cs="宋体"/>
      <w:kern w:val="0"/>
      <w:sz w:val="24"/>
    </w:rPr>
  </w:style>
  <w:style w:type="paragraph" w:customStyle="1" w:styleId="648">
    <w:name w:val="样式 (符号) 宋体 小四 行距: 固定值 25 磅"/>
    <w:basedOn w:val="1"/>
    <w:qFormat/>
    <w:uiPriority w:val="0"/>
    <w:pPr>
      <w:spacing w:line="500" w:lineRule="exact"/>
      <w:ind w:firstLine="200" w:firstLineChars="200"/>
    </w:pPr>
    <w:rPr>
      <w:rFonts w:hAnsi="宋体" w:cs="宋体"/>
      <w:sz w:val="24"/>
    </w:rPr>
  </w:style>
  <w:style w:type="paragraph" w:customStyle="1" w:styleId="649">
    <w:name w:val="正文（首行缩进）"/>
    <w:basedOn w:val="1"/>
    <w:qFormat/>
    <w:uiPriority w:val="99"/>
    <w:pPr>
      <w:widowControl/>
      <w:spacing w:line="360" w:lineRule="auto"/>
      <w:ind w:firstLine="200" w:firstLineChars="200"/>
      <w:jc w:val="left"/>
    </w:pPr>
    <w:rPr>
      <w:rFonts w:ascii="宋体" w:hAnsi="宋体"/>
      <w:snapToGrid w:val="0"/>
      <w:color w:val="000000"/>
      <w:sz w:val="24"/>
      <w:szCs w:val="20"/>
    </w:rPr>
  </w:style>
  <w:style w:type="paragraph" w:customStyle="1" w:styleId="650">
    <w:name w:val="Char11"/>
    <w:basedOn w:val="1"/>
    <w:qFormat/>
    <w:uiPriority w:val="0"/>
    <w:rPr>
      <w:rFonts w:ascii="宋体"/>
      <w:spacing w:val="4"/>
      <w:kern w:val="0"/>
      <w:sz w:val="24"/>
      <w:szCs w:val="20"/>
    </w:rPr>
  </w:style>
  <w:style w:type="paragraph" w:customStyle="1" w:styleId="651">
    <w:name w:val="p16"/>
    <w:basedOn w:val="1"/>
    <w:qFormat/>
    <w:uiPriority w:val="0"/>
    <w:pPr>
      <w:widowControl/>
      <w:spacing w:after="120" w:line="480" w:lineRule="auto"/>
      <w:ind w:left="420"/>
    </w:pPr>
    <w:rPr>
      <w:kern w:val="0"/>
      <w:sz w:val="26"/>
      <w:szCs w:val="26"/>
    </w:rPr>
  </w:style>
  <w:style w:type="paragraph" w:customStyle="1" w:styleId="652">
    <w:name w:val="报告表格"/>
    <w:basedOn w:val="1"/>
    <w:qFormat/>
    <w:uiPriority w:val="0"/>
    <w:pPr>
      <w:autoSpaceDE w:val="0"/>
      <w:autoSpaceDN w:val="0"/>
      <w:adjustRightInd w:val="0"/>
      <w:spacing w:before="40" w:after="40"/>
      <w:jc w:val="center"/>
      <w:textAlignment w:val="baseline"/>
    </w:pPr>
    <w:rPr>
      <w:kern w:val="0"/>
      <w:szCs w:val="20"/>
    </w:rPr>
  </w:style>
  <w:style w:type="paragraph" w:customStyle="1" w:styleId="653">
    <w:name w:val="样式 标题 2H2节标题 1.1节标题 1.1 Char + 非加粗 首行缩进:  0 厘米"/>
    <w:basedOn w:val="3"/>
    <w:qFormat/>
    <w:uiPriority w:val="0"/>
    <w:pPr>
      <w:tabs>
        <w:tab w:val="left" w:pos="720"/>
      </w:tabs>
      <w:adjustRightInd w:val="0"/>
      <w:spacing w:before="0" w:after="0" w:line="560" w:lineRule="exact"/>
      <w:textAlignment w:val="baseline"/>
    </w:pPr>
    <w:rPr>
      <w:rFonts w:ascii="Times New Roman" w:hAnsi="Times New Roman" w:eastAsia="宋体"/>
      <w:b w:val="0"/>
      <w:bCs w:val="0"/>
      <w:kern w:val="0"/>
      <w:szCs w:val="28"/>
    </w:rPr>
  </w:style>
  <w:style w:type="paragraph" w:customStyle="1" w:styleId="654">
    <w:name w:val="表格式"/>
    <w:basedOn w:val="43"/>
    <w:qFormat/>
    <w:uiPriority w:val="0"/>
    <w:pPr>
      <w:spacing w:beforeLines="50" w:afterLines="50" w:line="200" w:lineRule="exact"/>
      <w:ind w:left="0" w:firstLine="0" w:firstLineChars="0"/>
      <w:jc w:val="center"/>
    </w:pPr>
    <w:rPr>
      <w:szCs w:val="20"/>
    </w:rPr>
  </w:style>
  <w:style w:type="paragraph" w:customStyle="1" w:styleId="655">
    <w:name w:val="款"/>
    <w:basedOn w:val="8"/>
    <w:next w:val="1"/>
    <w:qFormat/>
    <w:uiPriority w:val="0"/>
    <w:pPr>
      <w:spacing w:before="0" w:after="0" w:line="400" w:lineRule="exact"/>
    </w:pPr>
    <w:rPr>
      <w:rFonts w:ascii="宋体" w:hAnsi="宋体"/>
    </w:rPr>
  </w:style>
  <w:style w:type="paragraph" w:customStyle="1" w:styleId="656">
    <w:name w:val="图表"/>
    <w:basedOn w:val="47"/>
    <w:qFormat/>
    <w:uiPriority w:val="0"/>
    <w:pPr>
      <w:wordWrap w:val="0"/>
      <w:topLinePunct/>
      <w:autoSpaceDN w:val="0"/>
      <w:spacing w:line="240" w:lineRule="atLeast"/>
      <w:ind w:left="0" w:leftChars="0" w:right="0" w:rightChars="0" w:firstLine="0" w:firstLineChars="0"/>
      <w:jc w:val="both"/>
    </w:pPr>
    <w:rPr>
      <w:color w:val="auto"/>
    </w:rPr>
  </w:style>
  <w:style w:type="paragraph" w:customStyle="1" w:styleId="657">
    <w:name w:val="正文文本2"/>
    <w:basedOn w:val="1"/>
    <w:qFormat/>
    <w:uiPriority w:val="0"/>
    <w:pPr>
      <w:shd w:val="clear" w:color="auto" w:fill="FFFFFF"/>
      <w:spacing w:after="200" w:line="518" w:lineRule="exact"/>
      <w:ind w:hanging="1120"/>
      <w:jc w:val="distribute"/>
    </w:pPr>
    <w:rPr>
      <w:rFonts w:ascii="MingLiU-ExtB" w:eastAsia="MingLiU-ExtB"/>
      <w:spacing w:val="10"/>
      <w:kern w:val="0"/>
      <w:sz w:val="22"/>
      <w:szCs w:val="22"/>
    </w:rPr>
  </w:style>
  <w:style w:type="table" w:customStyle="1" w:styleId="658">
    <w:name w:val="网格型2"/>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59">
    <w:name w:val="00表格"/>
    <w:basedOn w:val="1"/>
    <w:qFormat/>
    <w:uiPriority w:val="0"/>
    <w:pPr>
      <w:jc w:val="center"/>
    </w:pPr>
    <w:rPr>
      <w:szCs w:val="20"/>
    </w:rPr>
  </w:style>
  <w:style w:type="paragraph" w:customStyle="1" w:styleId="660">
    <w:name w:val="。。表头"/>
    <w:basedOn w:val="1"/>
    <w:qFormat/>
    <w:uiPriority w:val="0"/>
    <w:pPr>
      <w:spacing w:line="360" w:lineRule="auto"/>
      <w:ind w:firstLine="602" w:firstLineChars="200"/>
      <w:jc w:val="center"/>
    </w:pPr>
    <w:rPr>
      <w:b/>
      <w:bCs/>
      <w:sz w:val="24"/>
    </w:rPr>
  </w:style>
  <w:style w:type="paragraph" w:customStyle="1" w:styleId="661">
    <w:name w:val="农贸市场表格表头"/>
    <w:basedOn w:val="1"/>
    <w:qFormat/>
    <w:uiPriority w:val="0"/>
    <w:pPr>
      <w:ind w:firstLine="640" w:firstLineChars="200"/>
      <w:jc w:val="center"/>
    </w:pPr>
    <w:rPr>
      <w:rFonts w:ascii="宋体" w:hAnsi="宋体" w:cs="仿宋"/>
      <w:b/>
      <w:kern w:val="0"/>
      <w:szCs w:val="21"/>
    </w:rPr>
  </w:style>
  <w:style w:type="paragraph" w:customStyle="1" w:styleId="662">
    <w:name w:val="农贸市场正文"/>
    <w:basedOn w:val="1"/>
    <w:qFormat/>
    <w:uiPriority w:val="0"/>
    <w:pPr>
      <w:spacing w:line="460" w:lineRule="exact"/>
      <w:ind w:firstLine="200" w:firstLineChars="200"/>
    </w:pPr>
    <w:rPr>
      <w:snapToGrid w:val="0"/>
      <w:color w:val="000000"/>
      <w:kern w:val="0"/>
      <w:sz w:val="24"/>
    </w:rPr>
  </w:style>
  <w:style w:type="paragraph" w:customStyle="1" w:styleId="663">
    <w:name w:val="3级标题"/>
    <w:basedOn w:val="4"/>
    <w:qFormat/>
    <w:uiPriority w:val="0"/>
    <w:pPr>
      <w:spacing w:before="0" w:line="360" w:lineRule="auto"/>
    </w:pPr>
    <w:rPr>
      <w:rFonts w:ascii="Times New Roman" w:eastAsia="宋体"/>
      <w:b/>
      <w:bCs/>
      <w:spacing w:val="0"/>
      <w:sz w:val="28"/>
      <w:szCs w:val="32"/>
    </w:rPr>
  </w:style>
  <w:style w:type="paragraph" w:customStyle="1" w:styleId="664">
    <w:name w:val="。正文格式"/>
    <w:basedOn w:val="1"/>
    <w:qFormat/>
    <w:uiPriority w:val="0"/>
    <w:pPr>
      <w:spacing w:line="360" w:lineRule="auto"/>
      <w:ind w:firstLine="200" w:firstLineChars="200"/>
      <w:jc w:val="left"/>
    </w:pPr>
    <w:rPr>
      <w:kern w:val="0"/>
      <w:sz w:val="24"/>
      <w:szCs w:val="20"/>
    </w:rPr>
  </w:style>
  <w:style w:type="character" w:customStyle="1" w:styleId="665">
    <w:name w:val="占位符文本1"/>
    <w:basedOn w:val="59"/>
    <w:semiHidden/>
    <w:qFormat/>
    <w:uiPriority w:val="99"/>
    <w:rPr>
      <w:color w:val="808080"/>
    </w:rPr>
  </w:style>
  <w:style w:type="character" w:customStyle="1" w:styleId="666">
    <w:name w:val="正文-1 Char"/>
    <w:link w:val="667"/>
    <w:qFormat/>
    <w:uiPriority w:val="0"/>
    <w:rPr>
      <w:rFonts w:ascii="宋体" w:hAnsi="宋体" w:eastAsia="宋体" w:cs="宋体"/>
      <w:sz w:val="24"/>
    </w:rPr>
  </w:style>
  <w:style w:type="paragraph" w:customStyle="1" w:styleId="667">
    <w:name w:val="正文-1"/>
    <w:link w:val="666"/>
    <w:qFormat/>
    <w:uiPriority w:val="0"/>
    <w:pPr>
      <w:spacing w:line="480" w:lineRule="exact"/>
      <w:ind w:firstLine="200" w:firstLineChars="200"/>
      <w:jc w:val="both"/>
    </w:pPr>
    <w:rPr>
      <w:rFonts w:ascii="宋体" w:hAnsi="宋体" w:eastAsia="宋体" w:cs="宋体"/>
      <w:kern w:val="2"/>
      <w:sz w:val="24"/>
      <w:szCs w:val="22"/>
      <w:lang w:val="en-US" w:eastAsia="zh-CN" w:bidi="ar-SA"/>
    </w:rPr>
  </w:style>
  <w:style w:type="character" w:customStyle="1" w:styleId="668">
    <w:name w:val="表格正文 Char"/>
    <w:link w:val="669"/>
    <w:qFormat/>
    <w:uiPriority w:val="0"/>
    <w:rPr>
      <w:rFonts w:ascii="Times New Roman" w:hAnsi="Times New Roman" w:cs="Times New Roman"/>
      <w:szCs w:val="24"/>
    </w:rPr>
  </w:style>
  <w:style w:type="paragraph" w:customStyle="1" w:styleId="669">
    <w:name w:val="表格正文"/>
    <w:basedOn w:val="1"/>
    <w:link w:val="668"/>
    <w:qFormat/>
    <w:uiPriority w:val="0"/>
    <w:pPr>
      <w:adjustRightInd w:val="0"/>
      <w:snapToGrid w:val="0"/>
      <w:jc w:val="center"/>
    </w:pPr>
    <w:rPr>
      <w:rFonts w:eastAsiaTheme="minorEastAsia"/>
    </w:rPr>
  </w:style>
  <w:style w:type="character" w:customStyle="1" w:styleId="670">
    <w:name w:val="表格题目新 字符"/>
    <w:link w:val="671"/>
    <w:qFormat/>
    <w:uiPriority w:val="0"/>
    <w:rPr>
      <w:rFonts w:ascii="黑体" w:hAnsi="黑体" w:eastAsia="黑体" w:cs="宋体"/>
      <w:szCs w:val="24"/>
    </w:rPr>
  </w:style>
  <w:style w:type="paragraph" w:customStyle="1" w:styleId="671">
    <w:name w:val="表格题目新"/>
    <w:basedOn w:val="1"/>
    <w:link w:val="670"/>
    <w:qFormat/>
    <w:uiPriority w:val="0"/>
    <w:pPr>
      <w:autoSpaceDE w:val="0"/>
      <w:autoSpaceDN w:val="0"/>
      <w:spacing w:line="312" w:lineRule="auto"/>
      <w:jc w:val="center"/>
    </w:pPr>
    <w:rPr>
      <w:rFonts w:ascii="黑体" w:hAnsi="黑体" w:eastAsia="黑体" w:cs="宋体"/>
    </w:rPr>
  </w:style>
  <w:style w:type="character" w:customStyle="1" w:styleId="672">
    <w:name w:val="表格新 字符"/>
    <w:link w:val="673"/>
    <w:qFormat/>
    <w:uiPriority w:val="0"/>
    <w:rPr>
      <w:bCs/>
      <w:szCs w:val="21"/>
    </w:rPr>
  </w:style>
  <w:style w:type="paragraph" w:customStyle="1" w:styleId="673">
    <w:name w:val="表格新"/>
    <w:basedOn w:val="1"/>
    <w:link w:val="672"/>
    <w:qFormat/>
    <w:uiPriority w:val="0"/>
    <w:pPr>
      <w:jc w:val="center"/>
    </w:pPr>
    <w:rPr>
      <w:rFonts w:asciiTheme="minorHAnsi" w:hAnsiTheme="minorHAnsi" w:eastAsiaTheme="minorEastAsia" w:cstheme="minorBidi"/>
      <w:bCs/>
      <w:szCs w:val="21"/>
    </w:rPr>
  </w:style>
  <w:style w:type="paragraph" w:customStyle="1" w:styleId="674">
    <w:name w:val="表内"/>
    <w:basedOn w:val="1"/>
    <w:next w:val="1"/>
    <w:qFormat/>
    <w:uiPriority w:val="0"/>
    <w:pPr>
      <w:jc w:val="center"/>
    </w:pPr>
    <w:rPr>
      <w:szCs w:val="21"/>
    </w:rPr>
  </w:style>
  <w:style w:type="paragraph" w:customStyle="1" w:styleId="675">
    <w:name w:val="Table Paragraph"/>
    <w:basedOn w:val="1"/>
    <w:qFormat/>
    <w:uiPriority w:val="1"/>
    <w:rPr>
      <w:rFonts w:ascii="Saturday Sans Regular" w:hAnsi="Saturday Sans Regular" w:eastAsia="Saturday Sans Regular" w:cs="Saturday Sans Regular"/>
      <w:lang w:val="zh-CN" w:bidi="zh-CN"/>
    </w:rPr>
  </w:style>
  <w:style w:type="character" w:customStyle="1" w:styleId="676">
    <w:name w:val="表格内容1 字符"/>
    <w:link w:val="677"/>
    <w:qFormat/>
    <w:uiPriority w:val="0"/>
    <w:rPr>
      <w:rFonts w:ascii="Times New Roman" w:hAnsi="Times New Roman" w:eastAsia="宋体" w:cs="Times New Roman"/>
      <w:kern w:val="0"/>
      <w:szCs w:val="21"/>
      <w:lang w:eastAsia="en-US" w:bidi="en-US"/>
    </w:rPr>
  </w:style>
  <w:style w:type="paragraph" w:customStyle="1" w:styleId="677">
    <w:name w:val="表格内容1"/>
    <w:basedOn w:val="1"/>
    <w:link w:val="676"/>
    <w:qFormat/>
    <w:uiPriority w:val="0"/>
    <w:pPr>
      <w:widowControl/>
      <w:spacing w:line="300" w:lineRule="exact"/>
      <w:jc w:val="center"/>
    </w:pPr>
    <w:rPr>
      <w:kern w:val="0"/>
      <w:szCs w:val="21"/>
      <w:lang w:eastAsia="en-US" w:bidi="en-US"/>
    </w:rPr>
  </w:style>
  <w:style w:type="character" w:customStyle="1" w:styleId="678">
    <w:name w:val="A-z正文 Char"/>
    <w:basedOn w:val="59"/>
    <w:link w:val="679"/>
    <w:qFormat/>
    <w:uiPriority w:val="0"/>
    <w:rPr>
      <w:rFonts w:ascii="宋体" w:hAnsi="宋体" w:eastAsia="宋体" w:cs="宋体"/>
      <w:sz w:val="24"/>
    </w:rPr>
  </w:style>
  <w:style w:type="paragraph" w:customStyle="1" w:styleId="679">
    <w:name w:val="A-z正文"/>
    <w:basedOn w:val="1"/>
    <w:link w:val="678"/>
    <w:qFormat/>
    <w:uiPriority w:val="0"/>
    <w:pPr>
      <w:spacing w:after="160" w:line="360" w:lineRule="auto"/>
      <w:ind w:firstLine="200" w:firstLineChars="200"/>
    </w:pPr>
    <w:rPr>
      <w:rFonts w:ascii="宋体" w:hAnsi="宋体" w:cs="宋体"/>
      <w:sz w:val="24"/>
      <w:szCs w:val="22"/>
    </w:rPr>
  </w:style>
  <w:style w:type="character" w:customStyle="1" w:styleId="680">
    <w:name w:val="正文新 字符"/>
    <w:link w:val="681"/>
    <w:qFormat/>
    <w:uiPriority w:val="0"/>
    <w:rPr>
      <w:sz w:val="24"/>
      <w:szCs w:val="24"/>
    </w:rPr>
  </w:style>
  <w:style w:type="paragraph" w:customStyle="1" w:styleId="681">
    <w:name w:val="正文新"/>
    <w:basedOn w:val="1"/>
    <w:link w:val="680"/>
    <w:qFormat/>
    <w:uiPriority w:val="0"/>
    <w:pPr>
      <w:spacing w:line="460" w:lineRule="exact"/>
      <w:ind w:firstLine="480" w:firstLineChars="200"/>
    </w:pPr>
    <w:rPr>
      <w:rFonts w:asciiTheme="minorHAnsi" w:hAnsiTheme="minorHAnsi" w:eastAsiaTheme="minorEastAsia" w:cstheme="minorBidi"/>
      <w:sz w:val="24"/>
    </w:rPr>
  </w:style>
  <w:style w:type="character" w:customStyle="1" w:styleId="682">
    <w:name w:val="表格内容 字符"/>
    <w:basedOn w:val="59"/>
    <w:link w:val="683"/>
    <w:qFormat/>
    <w:uiPriority w:val="0"/>
    <w:rPr>
      <w:szCs w:val="21"/>
      <w:lang w:eastAsia="en-US" w:bidi="en-US"/>
    </w:rPr>
  </w:style>
  <w:style w:type="paragraph" w:customStyle="1" w:styleId="683">
    <w:name w:val="表格内容"/>
    <w:basedOn w:val="1"/>
    <w:link w:val="682"/>
    <w:qFormat/>
    <w:uiPriority w:val="0"/>
    <w:pPr>
      <w:widowControl/>
      <w:spacing w:line="300" w:lineRule="exact"/>
      <w:jc w:val="center"/>
    </w:pPr>
    <w:rPr>
      <w:rFonts w:asciiTheme="minorHAnsi" w:hAnsiTheme="minorHAnsi" w:eastAsiaTheme="minorEastAsia" w:cstheme="minorBidi"/>
      <w:szCs w:val="21"/>
      <w:lang w:eastAsia="en-US" w:bidi="en-US"/>
    </w:rPr>
  </w:style>
  <w:style w:type="character" w:customStyle="1" w:styleId="684">
    <w:name w:val="表题 Char"/>
    <w:link w:val="685"/>
    <w:qFormat/>
    <w:uiPriority w:val="0"/>
    <w:rPr>
      <w:rFonts w:ascii="宋体" w:hAnsi="宋体" w:eastAsia="宋体"/>
      <w:b/>
      <w:szCs w:val="24"/>
    </w:rPr>
  </w:style>
  <w:style w:type="paragraph" w:customStyle="1" w:styleId="685">
    <w:name w:val="表题"/>
    <w:link w:val="684"/>
    <w:qFormat/>
    <w:uiPriority w:val="0"/>
    <w:pPr>
      <w:spacing w:line="480" w:lineRule="exact"/>
      <w:jc w:val="center"/>
    </w:pPr>
    <w:rPr>
      <w:rFonts w:ascii="宋体" w:hAnsi="宋体" w:eastAsia="宋体" w:cstheme="minorBidi"/>
      <w:b/>
      <w:kern w:val="2"/>
      <w:sz w:val="21"/>
      <w:szCs w:val="24"/>
      <w:lang w:val="en-US" w:eastAsia="zh-CN" w:bidi="ar-SA"/>
    </w:rPr>
  </w:style>
  <w:style w:type="character" w:customStyle="1" w:styleId="686">
    <w:name w:val="表格题目1 字符"/>
    <w:basedOn w:val="59"/>
    <w:link w:val="687"/>
    <w:qFormat/>
    <w:uiPriority w:val="0"/>
    <w:rPr>
      <w:rFonts w:ascii="黑体" w:hAnsi="黑体" w:eastAsia="黑体"/>
      <w:color w:val="000000"/>
      <w:szCs w:val="24"/>
    </w:rPr>
  </w:style>
  <w:style w:type="paragraph" w:customStyle="1" w:styleId="687">
    <w:name w:val="表格题目1"/>
    <w:basedOn w:val="1"/>
    <w:link w:val="686"/>
    <w:qFormat/>
    <w:uiPriority w:val="0"/>
    <w:pPr>
      <w:ind w:firstLine="525" w:firstLineChars="250"/>
      <w:jc w:val="left"/>
    </w:pPr>
    <w:rPr>
      <w:rFonts w:ascii="黑体" w:hAnsi="黑体" w:eastAsia="黑体" w:cstheme="minorBidi"/>
      <w:color w:val="000000"/>
    </w:rPr>
  </w:style>
  <w:style w:type="character" w:customStyle="1" w:styleId="688">
    <w:name w:val="-表格 Char"/>
    <w:link w:val="689"/>
    <w:qFormat/>
    <w:uiPriority w:val="0"/>
    <w:rPr>
      <w:szCs w:val="24"/>
    </w:rPr>
  </w:style>
  <w:style w:type="paragraph" w:customStyle="1" w:styleId="689">
    <w:name w:val="-表格"/>
    <w:basedOn w:val="1"/>
    <w:link w:val="688"/>
    <w:qFormat/>
    <w:uiPriority w:val="0"/>
    <w:rPr>
      <w:rFonts w:asciiTheme="minorHAnsi" w:hAnsiTheme="minorHAnsi" w:eastAsiaTheme="minorEastAsia" w:cstheme="minorBidi"/>
    </w:rPr>
  </w:style>
  <w:style w:type="paragraph" w:customStyle="1" w:styleId="690">
    <w:name w:val="邓表格文字"/>
    <w:basedOn w:val="691"/>
    <w:qFormat/>
    <w:uiPriority w:val="0"/>
    <w:pPr>
      <w:widowControl/>
      <w:snapToGrid w:val="0"/>
      <w:spacing w:line="280" w:lineRule="exact"/>
      <w:jc w:val="left"/>
    </w:pPr>
    <w:rPr>
      <w:kern w:val="0"/>
      <w:szCs w:val="21"/>
    </w:rPr>
  </w:style>
  <w:style w:type="paragraph" w:customStyle="1" w:styleId="691">
    <w:name w:val="表格文字邓"/>
    <w:basedOn w:val="1"/>
    <w:qFormat/>
    <w:uiPriority w:val="0"/>
    <w:pPr>
      <w:widowControl/>
      <w:autoSpaceDE/>
      <w:autoSpaceDN/>
      <w:adjustRightInd/>
      <w:snapToGrid w:val="0"/>
      <w:spacing w:line="200" w:lineRule="exact"/>
      <w:ind w:firstLine="0" w:firstLineChars="0"/>
      <w:jc w:val="center"/>
    </w:pPr>
    <w:rPr>
      <w:rFonts w:eastAsia="华文中宋"/>
      <w:color w:val="000000"/>
      <w:kern w:val="2"/>
      <w:sz w:val="18"/>
      <w:szCs w:val="18"/>
    </w:rPr>
  </w:style>
  <w:style w:type="paragraph" w:customStyle="1" w:styleId="692">
    <w:name w:val="表内字"/>
    <w:basedOn w:val="1"/>
    <w:qFormat/>
    <w:uiPriority w:val="0"/>
    <w:pPr>
      <w:widowControl/>
      <w:snapToGrid w:val="0"/>
      <w:spacing w:line="320" w:lineRule="exact"/>
      <w:jc w:val="center"/>
    </w:pPr>
    <w:rPr>
      <w:kern w:val="0"/>
      <w:sz w:val="24"/>
    </w:rPr>
  </w:style>
  <w:style w:type="paragraph" w:customStyle="1" w:styleId="693">
    <w:name w:val="邓表头"/>
    <w:basedOn w:val="1"/>
    <w:qFormat/>
    <w:uiPriority w:val="0"/>
    <w:pPr>
      <w:widowControl/>
      <w:snapToGrid w:val="0"/>
      <w:ind w:firstLine="883" w:firstLineChars="200"/>
      <w:contextualSpacing/>
      <w:jc w:val="center"/>
    </w:pPr>
    <w:rPr>
      <w:rFonts w:hAnsi="宋体" w:eastAsia="Times New Roman"/>
      <w:b/>
      <w:kern w:val="0"/>
      <w:sz w:val="24"/>
    </w:rPr>
  </w:style>
  <w:style w:type="paragraph" w:customStyle="1" w:styleId="694">
    <w:name w:val="表格内文字"/>
    <w:basedOn w:val="1"/>
    <w:qFormat/>
    <w:uiPriority w:val="0"/>
    <w:pPr>
      <w:jc w:val="center"/>
    </w:pPr>
    <w:rPr>
      <w:szCs w:val="20"/>
    </w:rPr>
  </w:style>
  <w:style w:type="table" w:customStyle="1" w:styleId="695">
    <w:name w:val="表格样式"/>
    <w:basedOn w:val="57"/>
    <w:qFormat/>
    <w:uiPriority w:val="99"/>
    <w:pPr>
      <w:adjustRightInd w:val="0"/>
      <w:snapToGrid w:val="0"/>
      <w:jc w:val="center"/>
    </w:pPr>
    <w:rPr>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cPr>
      <w:vAlign w:val="center"/>
    </w:tcPr>
    <w:tblStylePr w:type="firstRow">
      <w:pPr>
        <w:jc w:val="center"/>
      </w:pPr>
      <w:rPr>
        <w:rFonts w:hint="default" w:ascii="Times New Roman" w:hAnsi="Times New Roman" w:eastAsia="宋体" w:cs="Times New Roman"/>
        <w:b/>
        <w:i w:val="0"/>
        <w:sz w:val="24"/>
        <w:szCs w:val="24"/>
      </w:r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pct10" w:color="auto" w:fill="auto"/>
      </w:tcPr>
    </w:tblStylePr>
  </w:style>
  <w:style w:type="paragraph" w:customStyle="1" w:styleId="696">
    <w:name w:val="分点段落文字"/>
    <w:basedOn w:val="1"/>
    <w:qFormat/>
    <w:uiPriority w:val="0"/>
    <w:pPr>
      <w:numPr>
        <w:ilvl w:val="0"/>
        <w:numId w:val="3"/>
      </w:numPr>
      <w:spacing w:line="360" w:lineRule="auto"/>
    </w:pPr>
    <w:rPr>
      <w:sz w:val="24"/>
    </w:rPr>
  </w:style>
  <w:style w:type="paragraph" w:customStyle="1" w:styleId="697">
    <w:name w:val="样式 样式 表格标题 + 段前: 0.5 行 + 段前: 0.5 行1"/>
    <w:basedOn w:val="1"/>
    <w:qFormat/>
    <w:uiPriority w:val="0"/>
    <w:pPr>
      <w:autoSpaceDE w:val="0"/>
      <w:autoSpaceDN w:val="0"/>
      <w:adjustRightInd w:val="0"/>
      <w:spacing w:beforeLines="50" w:line="400" w:lineRule="exact"/>
      <w:jc w:val="center"/>
    </w:pPr>
    <w:rPr>
      <w:rFonts w:ascii="宋体" w:hAnsi="宋体" w:cs="宋体"/>
      <w:b/>
      <w:szCs w:val="21"/>
      <w:lang w:val="zh-CN"/>
    </w:rPr>
  </w:style>
  <w:style w:type="paragraph" w:customStyle="1" w:styleId="698">
    <w:name w:val="表头！！！！！！！！！！！！！！！"/>
    <w:basedOn w:val="1"/>
    <w:qFormat/>
    <w:uiPriority w:val="0"/>
    <w:pPr>
      <w:spacing w:line="500" w:lineRule="exact"/>
      <w:jc w:val="center"/>
    </w:pPr>
    <w:rPr>
      <w:rFonts w:ascii="宋体" w:hAnsi="宋体" w:cs="宋体"/>
      <w:b/>
      <w:sz w:val="24"/>
    </w:rPr>
  </w:style>
  <w:style w:type="character" w:customStyle="1" w:styleId="699">
    <w:name w:val="表内文字 Char"/>
    <w:basedOn w:val="59"/>
    <w:qFormat/>
    <w:uiPriority w:val="0"/>
    <w:rPr>
      <w:rFonts w:ascii="宋体" w:hAnsi="宋体"/>
      <w:szCs w:val="21"/>
    </w:rPr>
  </w:style>
  <w:style w:type="character" w:customStyle="1" w:styleId="700">
    <w:name w:val="fontstyle01"/>
    <w:qFormat/>
    <w:uiPriority w:val="0"/>
    <w:rPr>
      <w:rFonts w:hint="eastAsia" w:ascii="宋体" w:hAnsi="宋体" w:eastAsia="宋体"/>
      <w:color w:val="000000"/>
      <w:sz w:val="24"/>
      <w:szCs w:val="24"/>
    </w:rPr>
  </w:style>
  <w:style w:type="character" w:customStyle="1" w:styleId="701">
    <w:name w:val="fontstyle21"/>
    <w:qFormat/>
    <w:uiPriority w:val="0"/>
    <w:rPr>
      <w:rFonts w:hint="default" w:ascii="Therese" w:hAnsi="Therese" w:eastAsia="Therese" w:cs="Therese"/>
      <w:color w:val="000000"/>
      <w:sz w:val="24"/>
      <w:szCs w:val="24"/>
    </w:rPr>
  </w:style>
  <w:style w:type="character" w:customStyle="1" w:styleId="702">
    <w:name w:val="fontstyle11"/>
    <w:qFormat/>
    <w:uiPriority w:val="0"/>
    <w:rPr>
      <w:rFonts w:hint="default" w:ascii="Therese" w:hAnsi="Therese" w:eastAsia="Therese" w:cs="Therese"/>
      <w:color w:val="000000"/>
      <w:sz w:val="24"/>
      <w:szCs w:val="24"/>
    </w:rPr>
  </w:style>
  <w:style w:type="paragraph" w:customStyle="1" w:styleId="703">
    <w:name w:val="环评一室报告四级标题"/>
    <w:basedOn w:val="1"/>
    <w:qFormat/>
    <w:uiPriority w:val="0"/>
    <w:pPr>
      <w:spacing w:line="360" w:lineRule="auto"/>
      <w:ind w:firstLine="200" w:firstLineChars="200"/>
      <w:outlineLvl w:val="3"/>
    </w:pPr>
    <w:rPr>
      <w:rFonts w:ascii="宋体" w:hAnsi="宋体"/>
      <w:b/>
      <w:sz w:val="24"/>
    </w:rPr>
  </w:style>
  <w:style w:type="character" w:customStyle="1" w:styleId="704">
    <w:name w:val="【正文】 Char Char"/>
    <w:link w:val="705"/>
    <w:qFormat/>
    <w:uiPriority w:val="0"/>
    <w:rPr>
      <w:rFonts w:ascii="宋体" w:hAnsi="宋体" w:eastAsia="宋体" w:cs="宋体"/>
      <w:sz w:val="24"/>
    </w:rPr>
  </w:style>
  <w:style w:type="paragraph" w:customStyle="1" w:styleId="705">
    <w:name w:val="【正文】"/>
    <w:basedOn w:val="1"/>
    <w:next w:val="1"/>
    <w:link w:val="704"/>
    <w:qFormat/>
    <w:uiPriority w:val="0"/>
    <w:pPr>
      <w:spacing w:line="440" w:lineRule="exact"/>
      <w:ind w:firstLine="544" w:firstLineChars="200"/>
    </w:pPr>
    <w:rPr>
      <w:rFonts w:ascii="宋体" w:hAnsi="宋体" w:cs="宋体"/>
      <w:sz w:val="24"/>
      <w:szCs w:val="22"/>
    </w:rPr>
  </w:style>
  <w:style w:type="character" w:customStyle="1" w:styleId="706">
    <w:name w:val="正文-ls Char Char"/>
    <w:qFormat/>
    <w:uiPriority w:val="0"/>
    <w:rPr>
      <w:rFonts w:ascii="宋体" w:hAnsi="宋体" w:eastAsia="宋体" w:cs="宋体"/>
      <w:sz w:val="24"/>
    </w:rPr>
  </w:style>
  <w:style w:type="paragraph" w:customStyle="1" w:styleId="707">
    <w:name w:val="环评一室报告表格文字"/>
    <w:basedOn w:val="1"/>
    <w:qFormat/>
    <w:uiPriority w:val="0"/>
    <w:pPr>
      <w:autoSpaceDE w:val="0"/>
      <w:autoSpaceDN w:val="0"/>
      <w:adjustRightInd w:val="0"/>
      <w:jc w:val="center"/>
    </w:pPr>
    <w:rPr>
      <w:rFonts w:hAnsi="宋体" w:cs="黑体"/>
      <w:szCs w:val="21"/>
      <w:lang w:val="zh-CN"/>
    </w:rPr>
  </w:style>
  <w:style w:type="paragraph" w:customStyle="1" w:styleId="708">
    <w:name w:val="环评一室报告报告正文"/>
    <w:basedOn w:val="1"/>
    <w:qFormat/>
    <w:uiPriority w:val="0"/>
    <w:pPr>
      <w:spacing w:line="360" w:lineRule="auto"/>
      <w:ind w:firstLine="480" w:firstLineChars="200"/>
    </w:pPr>
    <w:rPr>
      <w:rFonts w:ascii="宋体" w:hAnsi="宋体" w:cs="宋体"/>
      <w:sz w:val="24"/>
    </w:rPr>
  </w:style>
  <w:style w:type="character" w:customStyle="1" w:styleId="709">
    <w:name w:val="apple-style-span"/>
    <w:basedOn w:val="59"/>
    <w:qFormat/>
    <w:uiPriority w:val="0"/>
  </w:style>
  <w:style w:type="character" w:customStyle="1" w:styleId="710">
    <w:name w:val="h31"/>
    <w:basedOn w:val="59"/>
    <w:qFormat/>
    <w:uiPriority w:val="0"/>
    <w:rPr>
      <w:sz w:val="21"/>
      <w:szCs w:val="21"/>
    </w:rPr>
  </w:style>
  <w:style w:type="character" w:customStyle="1" w:styleId="711">
    <w:name w:val="style51"/>
    <w:qFormat/>
    <w:uiPriority w:val="0"/>
    <w:rPr>
      <w:color w:val="FF0000"/>
    </w:rPr>
  </w:style>
  <w:style w:type="paragraph" w:customStyle="1" w:styleId="712">
    <w:name w:val="【表格文字】"/>
    <w:next w:val="1"/>
    <w:qFormat/>
    <w:uiPriority w:val="0"/>
    <w:pPr>
      <w:jc w:val="center"/>
    </w:pPr>
    <w:rPr>
      <w:rFonts w:ascii="Times New Roman" w:hAnsi="Times New Roman" w:eastAsia="宋体" w:cs="宋体"/>
      <w:sz w:val="21"/>
      <w:szCs w:val="22"/>
      <w:lang w:val="en-US" w:eastAsia="zh-CN" w:bidi="ar-SA"/>
    </w:rPr>
  </w:style>
  <w:style w:type="paragraph" w:customStyle="1" w:styleId="713">
    <w:name w:val="@正文缩进"/>
    <w:basedOn w:val="1"/>
    <w:qFormat/>
    <w:uiPriority w:val="0"/>
    <w:pPr>
      <w:spacing w:line="240" w:lineRule="auto"/>
      <w:ind w:firstLine="200" w:firstLineChars="200"/>
      <w:jc w:val="left"/>
    </w:pPr>
    <w:rPr>
      <w:kern w:val="0"/>
    </w:rPr>
  </w:style>
  <w:style w:type="paragraph" w:customStyle="1" w:styleId="714">
    <w:name w:val="表内文字"/>
    <w:basedOn w:val="1"/>
    <w:qFormat/>
    <w:uiPriority w:val="0"/>
    <w:pPr>
      <w:adjustRightInd w:val="0"/>
      <w:snapToGrid w:val="0"/>
      <w:jc w:val="center"/>
    </w:pPr>
    <w:rPr>
      <w:sz w:val="21"/>
      <w:szCs w:val="21"/>
    </w:rPr>
  </w:style>
  <w:style w:type="table" w:customStyle="1" w:styleId="715">
    <w:name w:val="网格型29"/>
    <w:basedOn w:val="5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6">
    <w:name w:val="网格型110"/>
    <w:basedOn w:val="57"/>
    <w:qFormat/>
    <w:uiPriority w:val="0"/>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17">
    <w:name w:val="报告表标题"/>
    <w:basedOn w:val="1"/>
    <w:qFormat/>
    <w:uiPriority w:val="0"/>
    <w:pPr>
      <w:tabs>
        <w:tab w:val="left" w:pos="360"/>
        <w:tab w:val="left" w:pos="900"/>
      </w:tabs>
      <w:spacing w:before="156" w:beforeLines="50" w:line="240" w:lineRule="auto"/>
      <w:ind w:firstLine="0" w:firstLineChars="0"/>
      <w:jc w:val="center"/>
    </w:pPr>
    <w:rPr>
      <w:rFonts w:ascii="仿宋" w:hAnsi="仿宋" w:cs="Times New Roman"/>
      <w:b/>
      <w:color w:val="auto"/>
      <w:sz w:val="21"/>
      <w:szCs w:val="24"/>
    </w:rPr>
  </w:style>
  <w:style w:type="paragraph" w:customStyle="1" w:styleId="718">
    <w:name w:val="表图题注"/>
    <w:qFormat/>
    <w:uiPriority w:val="0"/>
    <w:pPr>
      <w:widowControl w:val="0"/>
      <w:autoSpaceDE w:val="0"/>
      <w:autoSpaceDN w:val="0"/>
      <w:adjustRightInd w:val="0"/>
      <w:spacing w:after="50" w:afterLines="50"/>
      <w:jc w:val="center"/>
    </w:pPr>
    <w:rPr>
      <w:rFonts w:ascii="Times New Roman" w:hAnsi="Times New Roman" w:eastAsia="宋体" w:cs="Times New Roman"/>
      <w:b/>
      <w:color w:val="000000"/>
      <w:sz w:val="21"/>
      <w:szCs w:val="24"/>
      <w:lang w:val="en-US" w:eastAsia="zh-CN" w:bidi="ar-SA"/>
    </w:rPr>
  </w:style>
  <w:style w:type="paragraph" w:customStyle="1" w:styleId="719">
    <w:name w:val="标书正文"/>
    <w:basedOn w:val="1"/>
    <w:qFormat/>
    <w:uiPriority w:val="0"/>
    <w:pPr>
      <w:spacing w:line="500" w:lineRule="exact"/>
      <w:ind w:firstLine="560" w:firstLineChars="200"/>
    </w:pPr>
    <w:rPr>
      <w:rFonts w:ascii="仿宋" w:hAnsi="仿宋" w:eastAsia="仿宋" w:cs="宋体"/>
      <w:sz w:val="28"/>
      <w:szCs w:val="20"/>
    </w:rPr>
  </w:style>
  <w:style w:type="table" w:customStyle="1" w:styleId="720">
    <w:name w:val="网格型3"/>
    <w:basedOn w:val="57"/>
    <w:qFormat/>
    <w:uiPriority w:val="5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1">
    <w:name w:val="网格型33"/>
    <w:basedOn w:val="57"/>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2">
    <w:name w:val="网格型30"/>
    <w:basedOn w:val="57"/>
    <w:qFormat/>
    <w:uiPriority w:val="39"/>
    <w:pPr>
      <w:jc w:val="both"/>
    </w:pPr>
    <w:rPr>
      <w:rFonts w:ascii="等线" w:hAnsi="宋体"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3">
    <w:name w:val="网格型28"/>
    <w:basedOn w:val="57"/>
    <w:qFormat/>
    <w:uiPriority w:val="39"/>
    <w:pPr>
      <w:jc w:val="both"/>
    </w:pPr>
    <w:rPr>
      <w:rFonts w:ascii="等线" w:hAnsi="宋体"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4">
    <w:name w:val="网格型291"/>
    <w:basedOn w:val="57"/>
    <w:qFormat/>
    <w:uiPriority w:val="39"/>
    <w:pPr>
      <w:jc w:val="both"/>
    </w:pPr>
    <w:rPr>
      <w:rFonts w:ascii="等线" w:hAnsi="宋体"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25">
    <w:name w:val="表格粗"/>
    <w:basedOn w:val="641"/>
    <w:qFormat/>
    <w:uiPriority w:val="0"/>
    <w:pPr>
      <w:adjustRightInd w:val="0"/>
      <w:snapToGrid w:val="0"/>
      <w:spacing w:line="240" w:lineRule="auto"/>
      <w:ind w:firstLine="0" w:firstLineChars="0"/>
      <w:jc w:val="center"/>
    </w:pPr>
    <w:rPr>
      <w:rFonts w:asciiTheme="minorHAnsi" w:hAnsiTheme="minorHAnsi" w:eastAsiaTheme="minorEastAsia"/>
      <w:b/>
      <w:sz w:val="21"/>
      <w:shd w:val="clear" w:color="auto" w:fill="auto"/>
    </w:rPr>
  </w:style>
  <w:style w:type="paragraph" w:customStyle="1" w:styleId="726">
    <w:name w:val="No Spacing"/>
    <w:qFormat/>
    <w:uiPriority w:val="0"/>
    <w:rPr>
      <w:rFonts w:asciiTheme="minorHAnsi" w:hAnsiTheme="minorHAnsi" w:eastAsiaTheme="minorEastAsia" w:cstheme="minorBidi"/>
      <w:sz w:val="22"/>
      <w:szCs w:val="22"/>
      <w:lang w:val="en-US" w:eastAsia="zh-CN" w:bidi="ar-SA"/>
    </w:rPr>
  </w:style>
  <w:style w:type="paragraph" w:customStyle="1" w:styleId="727">
    <w:name w:val="表内式样"/>
    <w:qFormat/>
    <w:uiPriority w:val="0"/>
    <w:pPr>
      <w:keepLines/>
      <w:widowControl w:val="0"/>
      <w:kinsoku w:val="0"/>
      <w:overflowPunct w:val="0"/>
      <w:adjustRightInd w:val="0"/>
      <w:spacing w:line="240" w:lineRule="atLeast"/>
      <w:jc w:val="center"/>
    </w:pPr>
    <w:rPr>
      <w:rFonts w:ascii="宋体" w:hAnsi="Times New Roman" w:eastAsia="宋体" w:cs="Times New Roman"/>
      <w:kern w:val="21"/>
      <w:sz w:val="21"/>
      <w:szCs w:val="22"/>
      <w:lang w:val="en-US" w:eastAsia="zh-CN" w:bidi="ar-SA"/>
    </w:rPr>
  </w:style>
  <w:style w:type="table" w:customStyle="1" w:styleId="728">
    <w:name w:val="网格型10"/>
    <w:basedOn w:val="57"/>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9">
    <w:name w:val="Table Normal"/>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730">
    <w:name w:val="表格标题5.21"/>
    <w:basedOn w:val="1"/>
    <w:qFormat/>
    <w:uiPriority w:val="0"/>
    <w:pPr>
      <w:adjustRightInd w:val="0"/>
      <w:snapToGrid w:val="0"/>
      <w:spacing w:line="520" w:lineRule="exact"/>
      <w:jc w:val="center"/>
      <w:textAlignment w:val="baseline"/>
    </w:pPr>
    <w:rPr>
      <w:rFonts w:ascii="黑体" w:hAnsi="黑体" w:eastAsia="黑体" w:cs="宋体"/>
      <w:snapToGrid w:val="0"/>
      <w:kern w:val="0"/>
    </w:rPr>
  </w:style>
  <w:style w:type="paragraph" w:customStyle="1" w:styleId="731">
    <w:name w:val="表左侧"/>
    <w:basedOn w:val="725"/>
    <w:next w:val="641"/>
    <w:qFormat/>
    <w:uiPriority w:val="99"/>
    <w:pPr>
      <w:jc w:val="left"/>
    </w:pPr>
    <w:rPr>
      <w:b w:val="0"/>
    </w:rPr>
  </w:style>
  <w:style w:type="paragraph" w:customStyle="1" w:styleId="732">
    <w:name w:val="表中文字X"/>
    <w:next w:val="1"/>
    <w:qFormat/>
    <w:uiPriority w:val="0"/>
    <w:pPr>
      <w:spacing w:line="340" w:lineRule="exact"/>
      <w:jc w:val="center"/>
    </w:pPr>
    <w:rPr>
      <w:rFonts w:ascii="Times New Roman" w:hAnsi="Times New Roman" w:eastAsia="宋体" w:cs="Times New Roman"/>
      <w:color w:val="000000"/>
      <w:kern w:val="2"/>
      <w:sz w:val="21"/>
      <w:szCs w:val="24"/>
      <w:lang w:val="en-US" w:eastAsia="zh-CN" w:bidi="ar-SA"/>
    </w:rPr>
  </w:style>
  <w:style w:type="paragraph" w:customStyle="1" w:styleId="733">
    <w:name w:val="A正文"/>
    <w:basedOn w:val="89"/>
    <w:qFormat/>
    <w:uiPriority w:val="0"/>
    <w:pPr>
      <w:jc w:val="both"/>
    </w:pPr>
    <w:rPr>
      <w:rFonts w:ascii="Times New Roman"/>
      <w:color w:val="000000" w:themeColor="text1"/>
      <w14:textFill>
        <w14:solidFill>
          <w14:schemeClr w14:val="tx1"/>
        </w14:solidFill>
      </w14:textFill>
    </w:rPr>
  </w:style>
  <w:style w:type="paragraph" w:customStyle="1" w:styleId="734">
    <w:name w:val="A表内容"/>
    <w:basedOn w:val="89"/>
    <w:qFormat/>
    <w:uiPriority w:val="0"/>
    <w:pPr>
      <w:spacing w:line="340" w:lineRule="exact"/>
      <w:ind w:firstLine="0" w:firstLineChars="0"/>
      <w:jc w:val="center"/>
    </w:pPr>
    <w:rPr>
      <w:rFonts w:ascii="Times New Roman"/>
      <w:sz w:val="21"/>
      <w:szCs w:val="21"/>
    </w:rPr>
  </w:style>
  <w:style w:type="paragraph" w:customStyle="1" w:styleId="735">
    <w:name w:val="A表"/>
    <w:basedOn w:val="1"/>
    <w:qFormat/>
    <w:uiPriority w:val="0"/>
    <w:pPr>
      <w:spacing w:beforeLines="50"/>
      <w:jc w:val="center"/>
    </w:pPr>
    <w:rPr>
      <w:rFonts w:ascii="Times New Roman" w:hAnsi="Times New Roman" w:eastAsia="黑体"/>
      <w:color w:val="000000" w:themeColor="text1"/>
      <w:sz w:val="24"/>
      <w:szCs w:val="24"/>
      <w14:textFill>
        <w14:solidFill>
          <w14:schemeClr w14:val="tx1"/>
        </w14:solidFill>
      </w14:textFill>
    </w:rPr>
  </w:style>
  <w:style w:type="paragraph" w:customStyle="1" w:styleId="736">
    <w:name w:val="Table Text"/>
    <w:basedOn w:val="1"/>
    <w:semiHidden/>
    <w:qFormat/>
    <w:uiPriority w:val="0"/>
    <w:rPr>
      <w:rFonts w:ascii="宋体" w:hAnsi="宋体" w:eastAsia="宋体" w:cs="宋体"/>
      <w:sz w:val="21"/>
      <w:szCs w:val="21"/>
      <w:lang w:val="en-US" w:eastAsia="en-US" w:bidi="ar-SA"/>
    </w:rPr>
  </w:style>
  <w:style w:type="paragraph" w:customStyle="1" w:styleId="737">
    <w:name w:val="SpireTableThStyle1a98f599-3fdb-43b8-85d7-2c9ecaee1b336"/>
    <w:basedOn w:val="1"/>
    <w:qFormat/>
    <w:uiPriority w:val="0"/>
    <w:pPr>
      <w:jc w:val="center"/>
    </w:pPr>
    <w:rPr>
      <w:b/>
    </w:rPr>
  </w:style>
  <w:style w:type="paragraph" w:customStyle="1" w:styleId="738">
    <w:name w:val="正文文本 (2)"/>
    <w:basedOn w:val="1"/>
    <w:qFormat/>
    <w:uiPriority w:val="0"/>
    <w:pPr>
      <w:shd w:val="clear" w:color="auto" w:fill="FFFFFF"/>
      <w:spacing w:line="482" w:lineRule="exact"/>
    </w:pPr>
    <w:rPr>
      <w:rFonts w:ascii="宋体" w:hAnsi="宋体"/>
      <w:kern w:val="0"/>
      <w:sz w:val="22"/>
      <w:szCs w:val="20"/>
    </w:rPr>
  </w:style>
  <w:style w:type="character" w:customStyle="1" w:styleId="739">
    <w:name w:val="正文文本 (2) + 粗体"/>
    <w:qFormat/>
    <w:uiPriority w:val="0"/>
    <w:rPr>
      <w:rFonts w:hint="eastAsia" w:ascii="宋体" w:hAnsi="宋体" w:eastAsia="宋体" w:cs="宋体"/>
      <w:b/>
      <w:bCs/>
      <w:color w:val="000000"/>
      <w:spacing w:val="0"/>
      <w:w w:val="100"/>
      <w:position w:val="0"/>
      <w:sz w:val="22"/>
      <w:szCs w:val="22"/>
      <w:u w:val="none"/>
      <w:lang w:val="zh-CN" w:eastAsia="zh-CN"/>
    </w:rPr>
  </w:style>
  <w:style w:type="paragraph" w:customStyle="1" w:styleId="740">
    <w:name w:val="表字"/>
    <w:basedOn w:val="1"/>
    <w:qFormat/>
    <w:uiPriority w:val="0"/>
    <w:pPr>
      <w:adjustRightInd w:val="0"/>
      <w:snapToGrid w:val="0"/>
      <w:jc w:val="center"/>
    </w:pPr>
    <w:rPr>
      <w:rFonts w:ascii="Times New Roman" w:hAnsi="Times New Roman"/>
      <w:color w:val="0070C0"/>
      <w:szCs w:val="24"/>
    </w:rPr>
  </w:style>
  <w:style w:type="paragraph" w:customStyle="1" w:styleId="741">
    <w:name w:val="J【表中文字】"/>
    <w:basedOn w:val="1"/>
    <w:qFormat/>
    <w:uiPriority w:val="99"/>
    <w:pPr>
      <w:jc w:val="center"/>
    </w:pPr>
    <w:rPr>
      <w:rFonts w:ascii="Times New Roman" w:hAnsi="Times New Roman" w:cs="宋体"/>
      <w:szCs w:val="21"/>
    </w:rPr>
  </w:style>
  <w:style w:type="paragraph" w:customStyle="1" w:styleId="742">
    <w:name w:val="新标题样式"/>
    <w:basedOn w:val="1"/>
    <w:autoRedefine/>
    <w:qFormat/>
    <w:uiPriority w:val="0"/>
    <w:pPr>
      <w:tabs>
        <w:tab w:val="left" w:pos="567"/>
      </w:tabs>
      <w:spacing w:line="360" w:lineRule="auto"/>
    </w:pPr>
    <w:rPr>
      <w:rFonts w:ascii="Times New Roman" w:hAnsi="Times New Roman" w:eastAsia="黑体"/>
      <w:b/>
      <w:spacing w:val="20"/>
      <w:sz w:val="24"/>
      <w:szCs w:val="20"/>
    </w:rPr>
  </w:style>
  <w:style w:type="paragraph" w:customStyle="1" w:styleId="743">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744">
    <w:name w:val="font11"/>
    <w:basedOn w:val="59"/>
    <w:qFormat/>
    <w:uiPriority w:val="0"/>
    <w:rPr>
      <w:rFonts w:hint="eastAsia" w:ascii="宋体" w:hAnsi="宋体" w:eastAsia="宋体" w:cs="宋体"/>
      <w:color w:val="000000"/>
      <w:sz w:val="21"/>
      <w:szCs w:val="21"/>
      <w:u w:val="none"/>
    </w:rPr>
  </w:style>
  <w:style w:type="character" w:customStyle="1" w:styleId="745">
    <w:name w:val="font31"/>
    <w:basedOn w:val="59"/>
    <w:qFormat/>
    <w:uiPriority w:val="0"/>
    <w:rPr>
      <w:rFonts w:hint="default" w:ascii="Times New Roman" w:hAnsi="Times New Roman" w:cs="Times New Roman"/>
      <w:color w:val="000000"/>
      <w:sz w:val="21"/>
      <w:szCs w:val="21"/>
      <w:u w:val="none"/>
    </w:rPr>
  </w:style>
  <w:style w:type="paragraph" w:customStyle="1" w:styleId="746">
    <w:name w:val="03表格正文"/>
    <w:basedOn w:val="1"/>
    <w:qFormat/>
    <w:uiPriority w:val="0"/>
    <w:pPr>
      <w:adjustRightInd w:val="0"/>
      <w:snapToGrid w:val="0"/>
      <w:jc w:val="center"/>
    </w:pPr>
    <w:rPr>
      <w:rFonts w:eastAsiaTheme="minorEastAsia"/>
      <w:szCs w:val="21"/>
    </w:rPr>
  </w:style>
  <w:style w:type="paragraph" w:customStyle="1" w:styleId="747">
    <w:name w:val="3表格正文"/>
    <w:basedOn w:val="1"/>
    <w:qFormat/>
    <w:uiPriority w:val="0"/>
    <w:pPr>
      <w:jc w:val="center"/>
    </w:pPr>
    <w:rPr>
      <w:rFonts w:eastAsiaTheme="minorEastAsia"/>
      <w:bCs/>
      <w:szCs w:val="21"/>
    </w:rPr>
  </w:style>
  <w:style w:type="table" w:customStyle="1" w:styleId="748">
    <w:name w:val="网格型47"/>
    <w:basedOn w:val="57"/>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49">
    <w:name w:val="NormalCharacter"/>
    <w:qFormat/>
    <w:uiPriority w:val="0"/>
  </w:style>
  <w:style w:type="paragraph" w:customStyle="1" w:styleId="750">
    <w:name w:val="表格&amp;图标题"/>
    <w:basedOn w:val="1"/>
    <w:qFormat/>
    <w:uiPriority w:val="0"/>
    <w:pPr>
      <w:spacing w:line="360" w:lineRule="auto"/>
      <w:jc w:val="center"/>
    </w:pPr>
    <w:rPr>
      <w:rFonts w:eastAsiaTheme="minorEastAsia" w:cstheme="minorBidi"/>
      <w:b/>
      <w:bCs/>
      <w:sz w:val="24"/>
      <w:szCs w:val="22"/>
    </w:rPr>
  </w:style>
  <w:style w:type="character" w:customStyle="1" w:styleId="751">
    <w:name w:val="font21"/>
    <w:basedOn w:val="59"/>
    <w:qFormat/>
    <w:uiPriority w:val="0"/>
    <w:rPr>
      <w:rFonts w:hint="default" w:ascii="Times New Roman" w:hAnsi="Times New Roman" w:cs="Times New Roman"/>
      <w:color w:val="000000"/>
      <w:sz w:val="21"/>
      <w:szCs w:val="21"/>
      <w:u w:val="none"/>
    </w:rPr>
  </w:style>
  <w:style w:type="character" w:customStyle="1" w:styleId="752">
    <w:name w:val="font51"/>
    <w:basedOn w:val="59"/>
    <w:qFormat/>
    <w:uiPriority w:val="0"/>
    <w:rPr>
      <w:rFonts w:hint="default" w:ascii="Times New Roman" w:hAnsi="Times New Roman" w:cs="Times New Roman"/>
      <w:color w:val="000000"/>
      <w:sz w:val="21"/>
      <w:szCs w:val="21"/>
      <w:u w:val="none"/>
    </w:rPr>
  </w:style>
  <w:style w:type="character" w:customStyle="1" w:styleId="753">
    <w:name w:val="font41"/>
    <w:basedOn w:val="59"/>
    <w:qFormat/>
    <w:uiPriority w:val="0"/>
    <w:rPr>
      <w:rFonts w:hint="eastAsia" w:ascii="宋体" w:hAnsi="宋体" w:eastAsia="宋体" w:cs="宋体"/>
      <w:color w:val="000000"/>
      <w:sz w:val="24"/>
      <w:szCs w:val="24"/>
      <w:u w:val="none"/>
    </w:rPr>
  </w:style>
  <w:style w:type="character" w:customStyle="1" w:styleId="754">
    <w:name w:val="font61"/>
    <w:basedOn w:val="59"/>
    <w:qFormat/>
    <w:uiPriority w:val="0"/>
    <w:rPr>
      <w:rFonts w:hint="default" w:ascii="Times New Roman" w:hAnsi="Times New Roman" w:cs="Times New Roman"/>
      <w:color w:val="000000"/>
      <w:sz w:val="21"/>
      <w:szCs w:val="21"/>
      <w:u w:val="none"/>
    </w:rPr>
  </w:style>
  <w:style w:type="paragraph" w:customStyle="1" w:styleId="755">
    <w:name w:val="w表格文字"/>
    <w:basedOn w:val="1"/>
    <w:autoRedefine/>
    <w:qFormat/>
    <w:uiPriority w:val="0"/>
    <w:pPr>
      <w:autoSpaceDE w:val="0"/>
      <w:autoSpaceDN w:val="0"/>
      <w:jc w:val="center"/>
    </w:pPr>
    <w:rPr>
      <w:rFonts w:ascii="Times New Roman" w:hAnsi="Times New Roman"/>
      <w:kern w:val="0"/>
      <w:sz w:val="18"/>
      <w:szCs w:val="18"/>
      <w:u w:color="000000"/>
      <w:lang w:bidi="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295b4b3b-d80e-4f7d-9684-5bedd4325808</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3DB6FCAD</paraID>
      <start>20</start>
      <end>23</end>
      <status>unmodified</status>
      <modifiedWord/>
      <trackRevisions>false</trackRevisions>
    </reviewItem>
    <reviewItem>
      <errorID>efd3ee98-0a8c-4bec-b5c1-7abc847ff66b</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3DB6FCAD</paraID>
      <start>38</start>
      <end>41</end>
      <status>unmodified</status>
      <modifiedWord/>
      <trackRevisions>false</trackRevisions>
    </reviewItem>
    <reviewItem>
      <errorID>070687c4-2024-4159-8d2d-9116a1068a28</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498CAAE1</paraID>
      <start>99</start>
      <end>100</end>
      <status>unmodified</status>
      <modifiedWord/>
      <trackRevisions>false</trackRevisions>
    </reviewItem>
    <reviewItem>
      <errorID>3d24d76a-5f72-41e4-bf20-fd98c1fdcb04</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498CAAE1</paraID>
      <start>155</start>
      <end>156</end>
      <status>unmodified</status>
      <modifiedWord/>
      <trackRevisions>false</trackRevisions>
    </reviewItem>
    <reviewItem>
      <errorID>137b865e-7a5e-4a27-abe1-47dee61673d3</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21C53FB8</paraID>
      <start>28</start>
      <end>31</end>
      <status>unmodified</status>
      <modifiedWord/>
      <trackRevisions>false</trackRevisions>
    </reviewItem>
    <reviewItem>
      <errorID>14a3eba5-685d-4b3f-bd43-f21b83a7d0dc</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21C53FB8</paraID>
      <start>43</start>
      <end>46</end>
      <status>unmodified</status>
      <modifiedWord/>
      <trackRevisions>false</trackRevisions>
    </reviewItem>
    <reviewItem>
      <errorID>c15848a9-fea8-4b3c-847e-f46a8fb118c4</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21C53FB8</paraID>
      <start>70</start>
      <end>73</end>
      <status>unmodified</status>
      <modifiedWord/>
      <trackRevisions>false</trackRevisions>
    </reviewItem>
    <reviewItem>
      <errorID>77e211c5-6050-4f51-81f1-25e5e1d010c5</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21C53FB8</paraID>
      <start>100</start>
      <end>103</end>
      <status>unmodified</status>
      <modifiedWord/>
      <trackRevisions>false</trackRevisions>
    </reviewItem>
    <reviewItem>
      <errorID>57fc26b8-2619-485c-a252-f23d613711e7</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21C53FB8</paraID>
      <start>131</start>
      <end>134</end>
      <status>unmodified</status>
      <modifiedWord/>
      <trackRevisions>false</trackRevisions>
    </reviewItem>
    <reviewItem>
      <errorID>f98dc249-c381-4e41-8e0b-cc83ce1905f3</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21C53FB8</paraID>
      <start>157</start>
      <end>160</end>
      <status>unmodified</status>
      <modifiedWord/>
      <trackRevisions>false</trackRevisions>
    </reviewItem>
    <reviewItem>
      <errorID>679aac6f-bf14-4439-8827-9ce45137c687</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21C53FB8</paraID>
      <start>183</start>
      <end>186</end>
      <status>unmodified</status>
      <modifiedWord/>
      <trackRevisions>false</trackRevisions>
    </reviewItem>
    <reviewItem>
      <errorID>9c257554-f65d-4374-b1df-30901181954e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74ABBD8E</paraID>
      <start>0</start>
      <end>2</end>
      <status>unmodified</status>
      <modifiedWord/>
      <trackRevisions>false</trackRevisions>
    </reviewItem>
    <reviewItem>
      <errorID>a530fd03-02bc-4aac-ac6a-7115eb7793d9</errorID>
      <errorWord>及其防治措施</errorWord>
      <group>L1_Word</group>
      <groupName>字词问题</groupName>
      <ability>L2_Typo</ability>
      <abilityName>字词错误</abilityName>
      <candidateList>
        <item>及防治措施</item>
      </candidateList>
      <explain/>
      <paraID>19BC2B20</paraID>
      <start>19</start>
      <end>25</end>
      <status>unmodified</status>
      <modifiedWord/>
      <trackRevisions>false</trackRevisions>
    </reviewItem>
    <reviewItem>
      <errorID>43f0ce96-c492-41d0-b627-2cc28174009b</errorID>
      <errorWord>及其防治措施</errorWord>
      <group>L1_Word</group>
      <groupName>字词问题</groupName>
      <ability>L2_Typo</ability>
      <abilityName>字词错误</abilityName>
      <candidateList>
        <item>及防治措施</item>
      </candidateList>
      <explain/>
      <paraID>7EEDEB53</paraID>
      <start>20</start>
      <end>26</end>
      <status>unmodified</status>
      <modifiedWord/>
      <trackRevisions>false</trackRevisions>
    </reviewItem>
    <reviewItem>
      <errorID>ed635d7d-10ca-4045-b9c2-d30fea75104c</errorID>
      <errorWord>及其防治措施</errorWord>
      <group>L1_Word</group>
      <groupName>字词问题</groupName>
      <ability>L2_Typo</ability>
      <abilityName>字词错误</abilityName>
      <candidateList>
        <item>及防治措施</item>
      </candidateList>
      <explain/>
      <paraID>6C5004B2</paraID>
      <start>19</start>
      <end>25</end>
      <status>unmodified</status>
      <modifiedWord/>
      <trackRevisions>false</trackRevisions>
    </reviewItem>
    <reviewItem>
      <errorID>d2a02244-0936-48a5-95fd-34e16b07c5de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2428FA7A</paraID>
      <start>0</start>
      <end>2</end>
      <status>unmodified</status>
      <modifiedWord/>
      <trackRevisions>false</trackRevisions>
    </reviewItem>
    <reviewItem>
      <errorID>bfdb18a6-a04f-45f7-b4d3-f5cffd1ccab1</errorID>
      <errorWord>污水厂</errorWord>
      <group>L1_Word</group>
      <groupName>字词问题</groupName>
      <ability>L2_Typo</ability>
      <abilityName>字词错误</abilityName>
      <candidateList>
        <item>污水处理厂</item>
      </candidateList>
      <explain/>
      <paraID>1F3DCD54</paraID>
      <start>70</start>
      <end>73</end>
      <status>unmodified</status>
      <modifiedWord/>
      <trackRevisions>false</trackRevisions>
    </reviewItem>
    <reviewItem>
      <errorID>f4adda98-e9d4-4275-8c6e-da54bf5b0f27</errorID>
      <errorWord>污水厂</errorWord>
      <group>L1_Word</group>
      <groupName>字词问题</groupName>
      <ability>L2_Typo</ability>
      <abilityName>字词错误</abilityName>
      <candidateList>
        <item>污水处理厂</item>
      </candidateList>
      <explain/>
      <paraID>2D442CFB</paraID>
      <start>80</start>
      <end>83</end>
      <status>unmodified</status>
      <modifiedWord/>
      <trackRevisions>false</trackRevisions>
    </reviewItem>
    <reviewItem>
      <errorID>977c1c2f-3d23-402c-af0d-6085ba568044</errorID>
      <errorWord>乙脂</errorWord>
      <group>L1_Word</group>
      <groupName>字词问题</groupName>
      <ability>L2_Typo</ability>
      <abilityName>字词错误</abilityName>
      <candidateList>
        <item>乙酯</item>
      </candidateList>
      <explain>存在发音相同字词的误用。</explain>
      <paraID>3A867373</paraID>
      <start>101</start>
      <end>103</end>
      <status>unmodified</status>
      <modifiedWord/>
      <trackRevisions>false</trackRevisions>
    </reviewItem>
    <reviewItem>
      <errorID>8a973c1a-7523-4f49-a0e6-a0e9e22be76a</errorID>
      <errorWord>交有</errorWord>
      <group>L1_Word</group>
      <groupName>字词问题</groupName>
      <ability>L2_Typo</ability>
      <abilityName>字词错误</abilityName>
      <candidateList>
        <item>交由</item>
      </candidateList>
      <explain>存在发音相同字词的误用。</explain>
      <paraID>70243052</paraID>
      <start>256</start>
      <end>258</end>
      <status>unmodified</status>
      <modifiedWord/>
      <trackRevisions>false</trackRevisions>
    </reviewItem>
    <reviewItem>
      <errorID>02ee1249-1de0-4f17-b687-a5f87228714e</errorID>
      <errorWord>污水厂</errorWord>
      <group>L1_Word</group>
      <groupName>字词问题</groupName>
      <ability>L2_Typo</ability>
      <abilityName>字词错误</abilityName>
      <candidateList>
        <item>污水处理厂</item>
      </candidateList>
      <explain/>
      <paraID> C8E2D16</paraID>
      <start>70</start>
      <end>73</end>
      <status>unmodified</status>
      <modifiedWord/>
      <trackRevisions>false</trackRevisions>
    </reviewItem>
    <reviewItem>
      <errorID>3e302957-9509-4366-9214-c06dea6f465b</errorID>
      <errorWord>污水厂</errorWord>
      <group>L1_Word</group>
      <groupName>字词问题</groupName>
      <ability>L2_Typo</ability>
      <abilityName>字词错误</abilityName>
      <candidateList>
        <item>污水处理厂</item>
      </candidateList>
      <explain/>
      <paraID> E40DC6A</paraID>
      <start>70</start>
      <end>73</end>
      <status>unmodified</status>
      <modifiedWord/>
      <trackRevisions>false</trackRevisions>
    </reviewItem>
    <reviewItem>
      <errorID>c9dcf5c6-ef1c-48c6-9f7c-bfcaad70bd14</errorID>
      <errorWord>污水厂</errorWord>
      <group>L1_Word</group>
      <groupName>字词问题</groupName>
      <ability>L2_Typo</ability>
      <abilityName>字词错误</abilityName>
      <candidateList>
        <item>污水处理厂</item>
      </candidateList>
      <explain/>
      <paraID>3EC452EA</paraID>
      <start>80</start>
      <end>83</end>
      <status>unmodified</status>
      <modifiedWord/>
      <trackRevisions>false</trackRevisions>
    </reviewItem>
    <reviewItem>
      <errorID>ebd3de42-0e8c-43b7-9670-0412c4bc1786</errorID>
      <errorWord>污水厂</errorWord>
      <group>L1_Word</group>
      <groupName>字词问题</groupName>
      <ability>L2_Typo</ability>
      <abilityName>字词错误</abilityName>
      <candidateList>
        <item>污水处理厂</item>
      </candidateList>
      <explain/>
      <paraID>71C8303D</paraID>
      <start>80</start>
      <end>83</end>
      <status>unmodified</status>
      <modifiedWord/>
      <trackRevisions>false</trackRevisions>
    </reviewItem>
    <reviewItem>
      <errorID>561b1cc5-e5dc-4929-95f8-90c9e8df19b5</errorID>
      <errorWord>程</errorWord>
      <group>L1_Word</group>
      <groupName>字词问题</groupName>
      <ability>L2_Typo</ability>
      <abilityName>字词错误</abilityName>
      <candidateList>
        <item>程中</item>
      </candidateList>
      <explain/>
      <paraID>6DF82F8C</paraID>
      <start>130</start>
      <end>131</end>
      <status>unmodified</status>
      <modifiedWord/>
      <trackRevisions>false</trackRevisions>
    </reviewItem>
    <reviewItem>
      <errorID>0a62f670-25c7-4c84-9afb-c83e8dcc0409</errorID>
      <errorWord>程</errorWord>
      <group>L1_Word</group>
      <groupName>字词问题</groupName>
      <ability>L2_Typo</ability>
      <abilityName>字词错误</abilityName>
      <candidateList>
        <item>程中</item>
      </candidateList>
      <explain/>
      <paraID>1CB8213E</paraID>
      <start>6</start>
      <end>7</end>
      <status>unmodified</status>
      <modifiedWord/>
      <trackRevisions>false</trackRevisions>
    </reviewItem>
    <reviewItem>
      <errorID>fdc213d1-5ef0-4c1c-8e94-ebb41102f0c8</errorID>
      <errorWord>污水厂</errorWord>
      <group>L1_Word</group>
      <groupName>字词问题</groupName>
      <ability>L2_Typo</ability>
      <abilityName>字词错误</abilityName>
      <candidateList>
        <item>污水处理厂</item>
      </candidateList>
      <explain/>
      <paraID>25C9EA9E</paraID>
      <start>62</start>
      <end>65</end>
      <status>unmodified</status>
      <modifiedWord/>
      <trackRevisions>false</trackRevisions>
    </reviewItem>
    <reviewItem>
      <errorID>ee2eb5eb-33e5-40c4-96f1-db85ef5a3e76</errorID>
      <errorWord>（</errorWord>
      <group>L1_Punc</group>
      <groupName>标点问题</groupName>
      <ability>L2_Punc_CN</ability>
      <abilityName>标点符号问题</abilityName>
      <candidateList/>
      <explain>同一形式括号套用。</explain>
      <paraID>317531A4</paraID>
      <start>62</start>
      <end>63</end>
      <status>unmodified</status>
      <modifiedWord/>
      <trackRevisions>false</trackRevisions>
    </reviewItem>
    <reviewItem>
      <errorID>40ccd4b1-36b4-43eb-aee1-8aef2d553c61</errorID>
      <errorWord>）</errorWord>
      <group>L1_Punc</group>
      <groupName>标点问题</groupName>
      <ability>L2_Punc_CN</ability>
      <abilityName>标点符号问题</abilityName>
      <candidateList/>
      <explain>同一形式括号套用。</explain>
      <paraID>317531A4</paraID>
      <start>64</start>
      <end>65</end>
      <status>unmodified</status>
      <modifiedWord/>
      <trackRevisions>false</trackRevisions>
    </reviewItem>
    <reviewItem>
      <errorID>8257d068-72bb-44de-9bde-1fe0ba82a762</errorID>
      <errorWord>（</errorWord>
      <group>L1_Punc</group>
      <groupName>标点问题</groupName>
      <ability>L2_Punc_CN</ability>
      <abilityName>标点符号问题</abilityName>
      <candidateList/>
      <explain>同一形式括号套用。</explain>
      <paraID>317531A4</paraID>
      <start>72</start>
      <end>73</end>
      <status>unmodified</status>
      <modifiedWord/>
      <trackRevisions>false</trackRevisions>
    </reviewItem>
    <reviewItem>
      <errorID>6c7eec9c-b8cf-4cba-8414-29711c5eb8cc</errorID>
      <errorWord>）</errorWord>
      <group>L1_Punc</group>
      <groupName>标点问题</groupName>
      <ability>L2_Punc_CN</ability>
      <abilityName>标点符号问题</abilityName>
      <candidateList/>
      <explain>同一形式括号套用。</explain>
      <paraID>317531A4</paraID>
      <start>74</start>
      <end>75</end>
      <status>unmodified</status>
      <modifiedWord/>
      <trackRevisions>false</trackRevisions>
    </reviewItem>
    <reviewItem>
      <errorID>2c7056db-7cb9-4962-b0c4-708afd98bac0</errorID>
      <errorWord>，</errorWord>
      <group>L1_Word</group>
      <groupName>字词问题</groupName>
      <ability>L2_Typo</ability>
      <abilityName>字词错误</abilityName>
      <candidateList>
        <item>，在</item>
      </candidateList>
      <explain/>
      <paraID>1C635D50</paraID>
      <start>129</start>
      <end>130</end>
      <status>unmodified</status>
      <modifiedWord/>
      <trackRevisions>false</trackRevisions>
    </reviewItem>
    <reviewItem>
      <errorID>ff97537c-1bb4-43e1-86f7-716d008267bc</errorID>
      <errorWord>设</errorWord>
      <group>L1_Word</group>
      <groupName>字词问题</groupName>
      <ability>L2_Typo</ability>
      <abilityName>字词错误</abilityName>
      <candidateList>
        <item>设置</item>
      </candidateList>
      <explain>〈动〉❶设立：这座剧院是为儿童～的。❷安放；安装：～障碍。</explain>
      <paraID>604B74E0</paraID>
      <start>68</start>
      <end>69</end>
      <status>unmodified</status>
      <modifiedWord/>
      <trackRevisions>false</trackRevisions>
    </reviewItem>
    <reviewItem>
      <errorID>90bae67a-aa38-4aab-a8a6-314591385447</errorID>
      <errorWord>设</errorWord>
      <group>L1_Word</group>
      <groupName>字词问题</groupName>
      <ability>L2_Typo</ability>
      <abilityName>字词错误</abilityName>
      <candidateList>
        <item>设立</item>
      </candidateList>
      <explain/>
      <paraID>5AE65063</paraID>
      <start>28</start>
      <end>29</end>
      <status>unmodified</status>
      <modifiedWord/>
      <trackRevisions>false</trackRevisions>
    </reviewItem>
    <reviewItem>
      <errorID>6087af34-acdc-479a-8768-9ad25dd92911</errorID>
      <errorWord>能经</errorWord>
      <group>L1_Word</group>
      <groupName>字词问题</groupName>
      <ability>L2_Typo</ability>
      <abilityName>字词错误</abilityName>
      <candidateList>
        <item>能</item>
      </candidateList>
      <explain/>
      <paraID>25E207A2</paraID>
      <start>2</start>
      <end>4</end>
      <status>unmodified</status>
      <modifiedWord/>
      <trackRevisions>false</trackRevisions>
    </reviewItem>
    <reviewItem>
      <errorID>4fe8399b-e180-4ee4-a97b-555ee4a332af</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2F7D23CD</paraID>
      <start>58</start>
      <end>59</end>
      <status>unmodified</status>
      <modifiedWord/>
      <trackRevisions>false</trackRevisions>
    </reviewItem>
    <reviewItem>
      <errorID>16492720-8d7e-4cb8-acfe-b75abdbb82bd</errorID>
      <errorWord>人员的</errorWord>
      <group>L1_Word</group>
      <groupName>字词问题</groupName>
      <ability>L2_Typo</ability>
      <abilityName>字词错误</abilityName>
      <candidateList>
        <item>人员</item>
      </candidateList>
      <explain>〈名〉担任某种职务的人：机关工作～｜值班～｜～配备。</explain>
      <paraID>2F7D23CD</paraID>
      <start>140</start>
      <end>143</end>
      <status>unmodified</status>
      <modifiedWord/>
      <trackRevisions>false</trackRevisions>
    </reviewItem>
    <reviewItem>
      <errorID>8c0328b1-342b-44e8-8a01-3f454cc26c67</errorID>
      <errorWord>程</errorWord>
      <group>L1_Word</group>
      <groupName>字词问题</groupName>
      <ability>L2_Typo</ability>
      <abilityName>字词错误</abilityName>
      <candidateList>
        <item>程中</item>
      </candidateList>
      <explain/>
      <paraID>3D0AB021</paraID>
      <start>59</start>
      <end>60</end>
      <status>unmodified</status>
      <modifiedWord/>
      <trackRevisions>false</trackRevisions>
    </reviewItem>
    <reviewItem>
      <errorID>3342cc32-be95-4c90-b73f-5ae04207d022</errorID>
      <errorWord>有</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explain>
      <paraID>492CA4D7</paraID>
      <start>11</start>
      <end>12</end>
      <status>unmodified</status>
      <modifiedWord/>
      <trackRevisions>false</trackRevisions>
    </reviewItem>
    <reviewItem>
      <errorID>483515b6-4af7-410e-9f82-3f83fe3f3d5d</errorID>
      <errorWord>-</errorWord>
      <group>L1_Format</group>
      <groupName>格式问题</groupName>
      <ability>L2_HalfPunc_CN</ability>
      <abilityName>全半角问题</abilityName>
      <candidateList>
        <item>－</item>
      </candidateList>
      <explain>文本全半角错误。</explain>
      <paraID>1C8070BD</paraID>
      <start>14</start>
      <end>15</end>
      <status>unmodified</status>
      <modifiedWord/>
      <trackRevisions>false</trackRevisions>
    </reviewItem>
    <reviewItem>
      <errorID>9b1152ba-4a15-4d55-b056-eeb447566eec</errorID>
      <errorWord>-</errorWord>
      <group>L1_Format</group>
      <groupName>格式问题</groupName>
      <ability>L2_HalfPunc_CN</ability>
      <abilityName>全半角问题</abilityName>
      <candidateList>
        <item>－</item>
      </candidateList>
      <explain>文本全半角错误。</explain>
      <paraID>1C8070BD</paraID>
      <start>20</start>
      <end>21</end>
      <status>unmodified</status>
      <modifiedWord/>
      <trackRevisions>false</trackRevisions>
    </reviewItem>
    <reviewItem>
      <errorID>e1d8c56d-5cbb-43ed-9892-21700d05c747</errorID>
      <errorWord>-</errorWord>
      <group>L1_Format</group>
      <groupName>格式问题</groupName>
      <ability>L2_HalfPunc_CN</ability>
      <abilityName>全半角问题</abilityName>
      <candidateList>
        <item>－</item>
      </candidateList>
      <explain>文本全半角错误。</explain>
      <paraID>1C8070BD</paraID>
      <start>26</start>
      <end>27</end>
      <status>unmodified</status>
      <modifiedWord/>
      <trackRevisions>false</trackRevisions>
    </reviewItem>
    <reviewItem>
      <errorID>dc956670-ce5b-430e-9ce7-66398d782e3a</errorID>
      <errorWord>构建</errorWord>
      <group>L1_Word</group>
      <groupName>字词问题</groupName>
      <ability>L2_Typo</ability>
      <abilityName>字词错误</abilityName>
      <candidateList>
        <item>构件</item>
      </candidateList>
      <explain>〈名〉❶组成机械内部构造的单元，可以是一个零件，也可以是由若干零件构成的刚体。❷组成建筑物某一结构的单元，如梁、柱。</explain>
      <paraID>54D9E49F</paraID>
      <start>19</start>
      <end>21</end>
      <status>unmodified</status>
      <modifiedWord/>
      <trackRevisions>false</trackRevisions>
    </reviewItem>
    <reviewItem>
      <errorID>b9966235-2a51-4f10-84a1-1bbc5a7fd2be</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4A3504C6</paraID>
      <start>14</start>
      <end>15</end>
      <status>unmodified</status>
      <modifiedWord/>
      <trackRevisions>false</trackRevisions>
    </reviewItem>
    <reviewItem>
      <errorID>8e0628d0-776e-427d-8b33-51d0b6c2c2fe</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1309A2AE</paraID>
      <start>41</start>
      <end>42</end>
      <status>unmodified</status>
      <modifiedWord/>
      <trackRevisions>false</trackRevisions>
    </reviewItem>
    <reviewItem>
      <errorID>733f35e6-50ca-484e-ae67-5845db0db116</errorID>
      <errorWord>*</errorWord>
      <group>L1_Punc</group>
      <groupName>标点问题</groupName>
      <ability>L2_Punc_CN</ability>
      <abilityName>标点符号问题</abilityName>
      <candidateList/>
      <explain/>
      <paraID>7E7B9A87</paraID>
      <start>0</start>
      <end>1</end>
      <status>unmodified</status>
      <modifiedWord/>
      <trackRevisions>false</trackRevisions>
    </reviewItem>
    <reviewItem>
      <errorID>a377d8e7-e536-4cec-8c10-905143657837</errorID>
      <errorWord>)</errorWord>
      <group>L1_Format</group>
      <groupName>格式问题</groupName>
      <ability>L2_HalfPunc_CN</ability>
      <abilityName>全半角问题</abilityName>
      <candidateList>
        <item>）</item>
      </candidateList>
      <explain>文本全半角错误。</explain>
      <paraID>31BE6C10</paraID>
      <start>86</start>
      <end>87</end>
      <status>unmodified</status>
      <modifiedWord/>
      <trackRevisions>false</trackRevisions>
    </reviewItem>
    <reviewItem>
      <errorID>0399687a-f8d1-44a2-abff-d0548ba9cf91</errorID>
      <errorWord>污水厂</errorWord>
      <group>L1_Word</group>
      <groupName>字词问题</groupName>
      <ability>L2_Typo</ability>
      <abilityName>字词错误</abilityName>
      <candidateList>
        <item>污水处理厂</item>
      </candidateList>
      <explain/>
      <paraID>7EB18953</paraID>
      <start>54</start>
      <end>57</end>
      <status>unmodified</status>
      <modifiedWord/>
      <trackRevisions>false</trackRevisions>
    </reviewItem>
    <reviewItem>
      <errorID>6c8886dd-8be1-4b37-92b9-1e6a47610ed8</errorID>
      <errorWord>（</errorWord>
      <group>L1_Punc</group>
      <groupName>标点问题</groupName>
      <ability>L2_Punc_CN</ability>
      <abilityName>标点符号问题</abilityName>
      <candidateList/>
      <explain>同一形式括号套用。</explain>
      <paraID>62E140E2</paraID>
      <start>63</start>
      <end>64</end>
      <status>unmodified</status>
      <modifiedWord/>
      <trackRevisions>false</trackRevisions>
    </reviewItem>
    <reviewItem>
      <errorID>8ec3466a-142a-4f0e-aa7e-fae68c6c10d0</errorID>
      <errorWord>）</errorWord>
      <group>L1_Punc</group>
      <groupName>标点问题</groupName>
      <ability>L2_Punc_CN</ability>
      <abilityName>标点符号问题</abilityName>
      <candidateList/>
      <explain>同一形式括号套用。</explain>
      <paraID>62E140E2</paraID>
      <start>65</start>
      <end>66</end>
      <status>unmodified</status>
      <modifiedWord/>
      <trackRevisions>false</trackRevisions>
    </reviewItem>
    <reviewItem>
      <errorID>b1f045af-9dc1-45e9-80c7-5954d25ad89f</errorID>
      <errorWord>（</errorWord>
      <group>L1_Punc</group>
      <groupName>标点问题</groupName>
      <ability>L2_Punc_CN</ability>
      <abilityName>标点符号问题</abilityName>
      <candidateList/>
      <explain>同一形式括号套用。</explain>
      <paraID>62E140E2</paraID>
      <start>73</start>
      <end>74</end>
      <status>unmodified</status>
      <modifiedWord/>
      <trackRevisions>false</trackRevisions>
    </reviewItem>
    <reviewItem>
      <errorID>1ce38825-a2eb-483c-b3e8-19a9809833e2</errorID>
      <errorWord>）</errorWord>
      <group>L1_Punc</group>
      <groupName>标点问题</groupName>
      <ability>L2_Punc_CN</ability>
      <abilityName>标点符号问题</abilityName>
      <candidateList/>
      <explain>同一形式括号套用。</explain>
      <paraID>62E140E2</paraID>
      <start>75</start>
      <end>76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366635-786E-489A-8AC1-8E09437CD4E2}">
  <ds:schemaRefs/>
</ds:datastoreItem>
</file>

<file path=customXml/itemProps3.xml><?xml version="1.0" encoding="utf-8"?>
<ds:datastoreItem xmlns:ds="http://schemas.openxmlformats.org/officeDocument/2006/customXml" ds:itemID="{98b16fad-2e39-4fd4-b4ba-900789007f6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60</Pages>
  <Words>4436</Words>
  <Characters>5043</Characters>
  <Lines>1319</Lines>
  <Paragraphs>371</Paragraphs>
  <TotalTime>45</TotalTime>
  <ScaleCrop>false</ScaleCrop>
  <LinksUpToDate>false</LinksUpToDate>
  <CharactersWithSpaces>5158</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2021-10-29T08:06:00Z</dcterms:created>
  <dc:creator>PC</dc:creator>
  <cp:lastModifiedBy>王学珍</cp:lastModifiedBy>
  <cp:lastPrinted>2025-07-18T05:14:00Z</cp:lastPrinted>
  <dcterms:modified xsi:type="dcterms:W3CDTF">2026-06-08T04:35:45Z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AC5A4F5C16AA4ACA86C5B6055E03CF1E_13</vt:lpwstr>
  </property>
  <property fmtid="{D5CDD505-2E9C-101B-9397-08002B2CF9AE}" pid="4" name="KSOTemplateDocerSaveRecord">
    <vt:lpwstr>eyJoZGlkIjoiMDE5MzY4NTVmNWNkM2FiOTE3MzcxMWViN2E1MTkyMzYiLCJ1c2VySWQiOiI1MDc3ODA1MzIifQ==</vt:lpwstr>
  </property>
</Properties>
</file>